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F9B" w:rsidRDefault="00A5092D">
      <w:pPr>
        <w:spacing w:beforeLines="100" w:before="312" w:afterLines="250" w:after="780" w:line="480" w:lineRule="auto"/>
        <w:jc w:val="center"/>
        <w:rPr>
          <w:rFonts w:asciiTheme="minorEastAsia" w:eastAsiaTheme="minorEastAsia" w:hAnsiTheme="minorEastAsia"/>
          <w:sz w:val="120"/>
          <w:szCs w:val="120"/>
        </w:rPr>
      </w:pPr>
      <w:r>
        <w:rPr>
          <w:rFonts w:asciiTheme="minorEastAsia" w:eastAsiaTheme="minorEastAsia" w:hAnsiTheme="minorEastAsia" w:hint="eastAsia"/>
          <w:b/>
          <w:sz w:val="120"/>
          <w:szCs w:val="120"/>
        </w:rPr>
        <w:t>竞争性磋商文件</w:t>
      </w:r>
    </w:p>
    <w:p w:rsidR="003D7F9B" w:rsidRDefault="00A5092D">
      <w:pPr>
        <w:jc w:val="center"/>
        <w:rPr>
          <w:rFonts w:asciiTheme="minorEastAsia" w:eastAsiaTheme="minorEastAsia" w:hAnsiTheme="minorEastAsia"/>
          <w:b/>
          <w:sz w:val="32"/>
          <w:szCs w:val="32"/>
        </w:rPr>
      </w:pPr>
      <w:r>
        <w:rPr>
          <w:rFonts w:asciiTheme="minorEastAsia" w:eastAsiaTheme="minorEastAsia" w:hAnsiTheme="minorEastAsia"/>
          <w:b/>
          <w:noProof/>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rsidR="003D7F9B" w:rsidRDefault="00A5092D">
      <w:pPr>
        <w:pStyle w:val="null3"/>
        <w:tabs>
          <w:tab w:val="left" w:pos="9072"/>
        </w:tabs>
        <w:spacing w:beforeLines="300" w:before="936" w:line="640" w:lineRule="exact"/>
        <w:ind w:firstLineChars="235" w:firstLine="826"/>
        <w:rPr>
          <w:rFonts w:asciiTheme="minorEastAsia" w:hAnsiTheme="minorEastAsia" w:hint="default"/>
          <w:sz w:val="35"/>
          <w:szCs w:val="35"/>
          <w:lang w:eastAsia="zh-CN"/>
        </w:rPr>
      </w:pPr>
      <w:r>
        <w:rPr>
          <w:rFonts w:asciiTheme="minorEastAsia" w:hAnsiTheme="minorEastAsia"/>
          <w:b/>
          <w:sz w:val="35"/>
          <w:szCs w:val="35"/>
        </w:rPr>
        <w:t>项目编号：ZHSTCZ2025007</w:t>
      </w:r>
    </w:p>
    <w:p w:rsidR="003D7F9B" w:rsidRDefault="00A5092D">
      <w:pPr>
        <w:pStyle w:val="null3"/>
        <w:spacing w:line="640" w:lineRule="exact"/>
        <w:ind w:leftChars="393" w:left="2526" w:hangingChars="484" w:hanging="1701"/>
        <w:rPr>
          <w:rFonts w:asciiTheme="minorEastAsia" w:hAnsiTheme="minorEastAsia" w:hint="default"/>
          <w:sz w:val="35"/>
          <w:szCs w:val="35"/>
        </w:rPr>
      </w:pPr>
      <w:r>
        <w:rPr>
          <w:rFonts w:asciiTheme="minorEastAsia" w:hAnsiTheme="minorEastAsia"/>
          <w:b/>
          <w:sz w:val="35"/>
          <w:szCs w:val="35"/>
        </w:rPr>
        <w:t>项目名称：汕头市濠江一桥、濠江二桥助航标志设施日常养护采购项目</w:t>
      </w:r>
    </w:p>
    <w:p w:rsidR="003D7F9B" w:rsidRDefault="00A5092D">
      <w:pPr>
        <w:pStyle w:val="null3"/>
        <w:spacing w:line="640" w:lineRule="exact"/>
        <w:ind w:firstLineChars="235" w:firstLine="826"/>
        <w:rPr>
          <w:rFonts w:asciiTheme="minorEastAsia" w:hAnsiTheme="minorEastAsia" w:hint="default"/>
          <w:sz w:val="35"/>
          <w:szCs w:val="35"/>
        </w:rPr>
      </w:pPr>
      <w:r>
        <w:rPr>
          <w:rFonts w:asciiTheme="minorEastAsia" w:hAnsiTheme="minorEastAsia"/>
          <w:b/>
          <w:sz w:val="35"/>
          <w:szCs w:val="35"/>
        </w:rPr>
        <w:t>采</w:t>
      </w:r>
      <w:r>
        <w:rPr>
          <w:rFonts w:asciiTheme="minorEastAsia" w:hAnsiTheme="minorEastAsia"/>
          <w:b/>
          <w:sz w:val="35"/>
          <w:szCs w:val="35"/>
          <w:lang w:eastAsia="zh-CN"/>
        </w:rPr>
        <w:t xml:space="preserve"> </w:t>
      </w:r>
      <w:r>
        <w:rPr>
          <w:rFonts w:asciiTheme="minorEastAsia" w:hAnsiTheme="minorEastAsia"/>
          <w:b/>
          <w:sz w:val="35"/>
          <w:szCs w:val="35"/>
        </w:rPr>
        <w:t>购</w:t>
      </w:r>
      <w:r>
        <w:rPr>
          <w:rFonts w:asciiTheme="minorEastAsia" w:hAnsiTheme="minorEastAsia"/>
          <w:b/>
          <w:sz w:val="35"/>
          <w:szCs w:val="35"/>
          <w:lang w:eastAsia="zh-CN"/>
        </w:rPr>
        <w:t xml:space="preserve"> </w:t>
      </w:r>
      <w:r>
        <w:rPr>
          <w:rFonts w:asciiTheme="minorEastAsia" w:hAnsiTheme="minorEastAsia"/>
          <w:b/>
          <w:sz w:val="35"/>
          <w:szCs w:val="35"/>
        </w:rPr>
        <w:t>人：汕头市濠江区城市管理和综合执法局</w:t>
      </w:r>
    </w:p>
    <w:p w:rsidR="003D7F9B" w:rsidRDefault="00A5092D">
      <w:pPr>
        <w:pStyle w:val="null3"/>
        <w:spacing w:line="640" w:lineRule="exact"/>
        <w:ind w:firstLineChars="235" w:firstLine="826"/>
        <w:rPr>
          <w:rFonts w:asciiTheme="minorEastAsia" w:hAnsiTheme="minorEastAsia" w:hint="default"/>
          <w:b/>
          <w:sz w:val="36"/>
          <w:szCs w:val="24"/>
          <w:lang w:eastAsia="zh-CN"/>
        </w:rPr>
      </w:pPr>
      <w:r>
        <w:rPr>
          <w:rFonts w:asciiTheme="minorEastAsia" w:hAnsiTheme="minorEastAsia"/>
          <w:b/>
          <w:sz w:val="35"/>
          <w:szCs w:val="35"/>
        </w:rPr>
        <w:t>采购代理机构：广东智汇城市招标采购有限公司</w:t>
      </w:r>
    </w:p>
    <w:p w:rsidR="003D7F9B" w:rsidRDefault="003D7F9B">
      <w:pPr>
        <w:jc w:val="center"/>
        <w:rPr>
          <w:rFonts w:asciiTheme="minorEastAsia" w:eastAsiaTheme="minorEastAsia" w:hAnsiTheme="minorEastAsia"/>
          <w:b/>
          <w:spacing w:val="60"/>
          <w:sz w:val="28"/>
          <w:szCs w:val="28"/>
        </w:rPr>
      </w:pPr>
    </w:p>
    <w:sdt>
      <w:sdtPr>
        <w:rPr>
          <w:rFonts w:asciiTheme="minorEastAsia" w:eastAsiaTheme="minorEastAsia" w:hAnsiTheme="minorEastAsia" w:cstheme="minorBidi"/>
          <w:b w:val="0"/>
          <w:bCs w:val="0"/>
          <w:color w:val="auto"/>
          <w:kern w:val="2"/>
          <w:sz w:val="21"/>
          <w:szCs w:val="22"/>
          <w:lang w:val="zh-CN"/>
        </w:rPr>
        <w:id w:val="1573932282"/>
      </w:sdtPr>
      <w:sdtEndPr>
        <w:rPr>
          <w:kern w:val="0"/>
          <w:sz w:val="22"/>
        </w:rPr>
      </w:sdtEndPr>
      <w:sdtContent>
        <w:p w:rsidR="003D7F9B" w:rsidRDefault="00A5092D">
          <w:pPr>
            <w:pStyle w:val="TOC1"/>
            <w:keepNext w:val="0"/>
            <w:keepLines w:val="0"/>
            <w:pageBreakBefore/>
            <w:widowControl w:val="0"/>
            <w:spacing w:beforeLines="50" w:before="156" w:afterLines="50" w:after="156" w:line="360" w:lineRule="auto"/>
            <w:jc w:val="center"/>
            <w:rPr>
              <w:rFonts w:asciiTheme="minorEastAsia" w:eastAsiaTheme="minorEastAsia" w:hAnsiTheme="minorEastAsia"/>
              <w:color w:val="auto"/>
            </w:rPr>
          </w:pPr>
          <w:r>
            <w:rPr>
              <w:rFonts w:asciiTheme="minorEastAsia" w:eastAsiaTheme="minorEastAsia" w:hAnsiTheme="minorEastAsia" w:hint="eastAsia"/>
              <w:color w:val="auto"/>
              <w:sz w:val="32"/>
              <w:szCs w:val="32"/>
              <w:lang w:val="zh-CN"/>
            </w:rPr>
            <w:t>目 录</w:t>
          </w:r>
        </w:p>
        <w:p w:rsidR="003D7F9B" w:rsidRDefault="00A5092D">
          <w:pPr>
            <w:pStyle w:val="11"/>
            <w:tabs>
              <w:tab w:val="clear" w:pos="8273"/>
              <w:tab w:val="right" w:leader="dot" w:pos="9070"/>
            </w:tabs>
            <w:rPr>
              <w:rStyle w:val="aff"/>
              <w:rFonts w:asciiTheme="minorEastAsia" w:eastAsiaTheme="minorEastAsia" w:hAnsiTheme="minorEastAsia"/>
              <w:noProof/>
              <w:color w:val="auto"/>
              <w:spacing w:val="20"/>
              <w:sz w:val="24"/>
              <w:szCs w:val="24"/>
            </w:rPr>
          </w:pPr>
          <w:r>
            <w:rPr>
              <w:rStyle w:val="aff"/>
              <w:rFonts w:asciiTheme="minorEastAsia" w:eastAsiaTheme="minorEastAsia" w:hAnsiTheme="minorEastAsia"/>
              <w:color w:val="auto"/>
              <w:spacing w:val="20"/>
              <w:sz w:val="24"/>
              <w:szCs w:val="24"/>
            </w:rPr>
            <w:fldChar w:fldCharType="begin"/>
          </w:r>
          <w:r>
            <w:rPr>
              <w:rStyle w:val="aff"/>
              <w:rFonts w:asciiTheme="minorEastAsia" w:eastAsiaTheme="minorEastAsia" w:hAnsiTheme="minorEastAsia"/>
              <w:color w:val="auto"/>
              <w:spacing w:val="20"/>
              <w:sz w:val="24"/>
              <w:szCs w:val="24"/>
            </w:rPr>
            <w:instrText xml:space="preserve"> TOC \o "1-3" \h \z \u </w:instrText>
          </w:r>
          <w:r>
            <w:rPr>
              <w:rStyle w:val="aff"/>
              <w:rFonts w:asciiTheme="minorEastAsia" w:eastAsiaTheme="minorEastAsia" w:hAnsiTheme="minorEastAsia"/>
              <w:color w:val="auto"/>
              <w:spacing w:val="20"/>
              <w:sz w:val="24"/>
              <w:szCs w:val="24"/>
            </w:rPr>
            <w:fldChar w:fldCharType="separate"/>
          </w:r>
          <w:hyperlink w:anchor="_Toc170228128" w:history="1">
            <w:r>
              <w:rPr>
                <w:rStyle w:val="aff"/>
                <w:rFonts w:asciiTheme="minorEastAsia" w:eastAsiaTheme="minorEastAsia" w:hAnsiTheme="minorEastAsia"/>
                <w:noProof/>
                <w:color w:val="auto"/>
                <w:spacing w:val="20"/>
                <w:sz w:val="24"/>
                <w:szCs w:val="24"/>
              </w:rPr>
              <w:t>第一章 磋商邀请</w:t>
            </w:r>
            <w:r>
              <w:rPr>
                <w:rStyle w:val="aff"/>
                <w:rFonts w:asciiTheme="minorEastAsia" w:eastAsiaTheme="minorEastAsia" w:hAnsiTheme="minorEastAsia"/>
                <w:noProof/>
                <w:color w:val="auto"/>
                <w:spacing w:val="20"/>
                <w:sz w:val="24"/>
                <w:szCs w:val="24"/>
              </w:rPr>
              <w:tab/>
            </w:r>
            <w:r>
              <w:rPr>
                <w:rStyle w:val="aff"/>
                <w:rFonts w:asciiTheme="minorEastAsia" w:eastAsiaTheme="minorEastAsia" w:hAnsiTheme="minorEastAsia"/>
                <w:noProof/>
                <w:color w:val="auto"/>
                <w:spacing w:val="20"/>
                <w:sz w:val="24"/>
                <w:szCs w:val="24"/>
              </w:rPr>
              <w:fldChar w:fldCharType="begin"/>
            </w:r>
            <w:r>
              <w:rPr>
                <w:rStyle w:val="aff"/>
                <w:rFonts w:asciiTheme="minorEastAsia" w:eastAsiaTheme="minorEastAsia" w:hAnsiTheme="minorEastAsia"/>
                <w:noProof/>
                <w:color w:val="auto"/>
                <w:spacing w:val="20"/>
                <w:sz w:val="24"/>
                <w:szCs w:val="24"/>
              </w:rPr>
              <w:instrText xml:space="preserve"> PAGEREF _Toc170228128 \h </w:instrText>
            </w:r>
            <w:r>
              <w:rPr>
                <w:rStyle w:val="aff"/>
                <w:rFonts w:asciiTheme="minorEastAsia" w:eastAsiaTheme="minorEastAsia" w:hAnsiTheme="minorEastAsia"/>
                <w:noProof/>
                <w:color w:val="auto"/>
                <w:spacing w:val="20"/>
                <w:sz w:val="24"/>
                <w:szCs w:val="24"/>
              </w:rPr>
            </w:r>
            <w:r>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2</w:t>
            </w:r>
            <w:r>
              <w:rPr>
                <w:rStyle w:val="aff"/>
                <w:rFonts w:asciiTheme="minorEastAsia" w:eastAsiaTheme="minorEastAsia" w:hAnsiTheme="minorEastAsia"/>
                <w:noProof/>
                <w:color w:val="auto"/>
                <w:spacing w:val="20"/>
                <w:sz w:val="24"/>
                <w:szCs w:val="24"/>
              </w:rPr>
              <w:fldChar w:fldCharType="end"/>
            </w:r>
          </w:hyperlink>
        </w:p>
        <w:p w:rsidR="003D7F9B" w:rsidRDefault="009C3C51">
          <w:pPr>
            <w:pStyle w:val="11"/>
            <w:tabs>
              <w:tab w:val="clear" w:pos="8273"/>
              <w:tab w:val="right" w:leader="dot" w:pos="9070"/>
            </w:tabs>
            <w:rPr>
              <w:rStyle w:val="aff"/>
              <w:rFonts w:asciiTheme="minorEastAsia" w:eastAsiaTheme="minorEastAsia" w:hAnsiTheme="minorEastAsia"/>
              <w:noProof/>
              <w:color w:val="auto"/>
              <w:spacing w:val="20"/>
              <w:sz w:val="24"/>
              <w:szCs w:val="24"/>
            </w:rPr>
          </w:pPr>
          <w:hyperlink w:anchor="_Toc170228129" w:history="1">
            <w:r w:rsidR="00A5092D">
              <w:rPr>
                <w:rStyle w:val="aff"/>
                <w:rFonts w:asciiTheme="minorEastAsia" w:eastAsiaTheme="minorEastAsia" w:hAnsiTheme="minorEastAsia"/>
                <w:noProof/>
                <w:color w:val="auto"/>
                <w:spacing w:val="20"/>
                <w:sz w:val="24"/>
                <w:szCs w:val="24"/>
              </w:rPr>
              <w:t>第二章 采购需求</w:t>
            </w:r>
            <w:r w:rsidR="00A5092D">
              <w:rPr>
                <w:rStyle w:val="aff"/>
                <w:rFonts w:asciiTheme="minorEastAsia" w:eastAsiaTheme="minorEastAsia" w:hAnsiTheme="minorEastAsia"/>
                <w:noProof/>
                <w:color w:val="auto"/>
                <w:spacing w:val="20"/>
                <w:sz w:val="24"/>
                <w:szCs w:val="24"/>
              </w:rPr>
              <w:tab/>
            </w:r>
            <w:r w:rsidR="00A5092D">
              <w:rPr>
                <w:rStyle w:val="aff"/>
                <w:rFonts w:asciiTheme="minorEastAsia" w:eastAsiaTheme="minorEastAsia" w:hAnsiTheme="minorEastAsia"/>
                <w:noProof/>
                <w:color w:val="auto"/>
                <w:spacing w:val="20"/>
                <w:sz w:val="24"/>
                <w:szCs w:val="24"/>
              </w:rPr>
              <w:fldChar w:fldCharType="begin"/>
            </w:r>
            <w:r w:rsidR="00A5092D">
              <w:rPr>
                <w:rStyle w:val="aff"/>
                <w:rFonts w:asciiTheme="minorEastAsia" w:eastAsiaTheme="minorEastAsia" w:hAnsiTheme="minorEastAsia"/>
                <w:noProof/>
                <w:color w:val="auto"/>
                <w:spacing w:val="20"/>
                <w:sz w:val="24"/>
                <w:szCs w:val="24"/>
              </w:rPr>
              <w:instrText xml:space="preserve"> PAGEREF _Toc170228129 \h </w:instrText>
            </w:r>
            <w:r w:rsidR="00A5092D">
              <w:rPr>
                <w:rStyle w:val="aff"/>
                <w:rFonts w:asciiTheme="minorEastAsia" w:eastAsiaTheme="minorEastAsia" w:hAnsiTheme="minorEastAsia"/>
                <w:noProof/>
                <w:color w:val="auto"/>
                <w:spacing w:val="20"/>
                <w:sz w:val="24"/>
                <w:szCs w:val="24"/>
              </w:rPr>
            </w:r>
            <w:r w:rsidR="00A5092D">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5</w:t>
            </w:r>
            <w:r w:rsidR="00A5092D">
              <w:rPr>
                <w:rStyle w:val="aff"/>
                <w:rFonts w:asciiTheme="minorEastAsia" w:eastAsiaTheme="minorEastAsia" w:hAnsiTheme="minorEastAsia"/>
                <w:noProof/>
                <w:color w:val="auto"/>
                <w:spacing w:val="20"/>
                <w:sz w:val="24"/>
                <w:szCs w:val="24"/>
              </w:rPr>
              <w:fldChar w:fldCharType="end"/>
            </w:r>
          </w:hyperlink>
        </w:p>
        <w:p w:rsidR="003D7F9B" w:rsidRDefault="009C3C51">
          <w:pPr>
            <w:pStyle w:val="11"/>
            <w:tabs>
              <w:tab w:val="clear" w:pos="8273"/>
              <w:tab w:val="right" w:leader="dot" w:pos="9070"/>
            </w:tabs>
            <w:rPr>
              <w:rStyle w:val="aff"/>
              <w:rFonts w:asciiTheme="minorEastAsia" w:eastAsiaTheme="minorEastAsia" w:hAnsiTheme="minorEastAsia"/>
              <w:noProof/>
              <w:color w:val="auto"/>
              <w:spacing w:val="20"/>
              <w:sz w:val="24"/>
              <w:szCs w:val="24"/>
            </w:rPr>
          </w:pPr>
          <w:hyperlink w:anchor="_Toc170228130" w:history="1">
            <w:r w:rsidR="00A5092D">
              <w:rPr>
                <w:rStyle w:val="aff"/>
                <w:rFonts w:asciiTheme="minorEastAsia" w:eastAsiaTheme="minorEastAsia" w:hAnsiTheme="minorEastAsia"/>
                <w:noProof/>
                <w:color w:val="auto"/>
                <w:spacing w:val="20"/>
                <w:sz w:val="24"/>
                <w:szCs w:val="24"/>
              </w:rPr>
              <w:t>第三章 磋商须知</w:t>
            </w:r>
            <w:r w:rsidR="00A5092D">
              <w:rPr>
                <w:rStyle w:val="aff"/>
                <w:rFonts w:asciiTheme="minorEastAsia" w:eastAsiaTheme="minorEastAsia" w:hAnsiTheme="minorEastAsia"/>
                <w:noProof/>
                <w:color w:val="auto"/>
                <w:spacing w:val="20"/>
                <w:sz w:val="24"/>
                <w:szCs w:val="24"/>
              </w:rPr>
              <w:tab/>
            </w:r>
            <w:r w:rsidR="00A5092D">
              <w:rPr>
                <w:rStyle w:val="aff"/>
                <w:rFonts w:asciiTheme="minorEastAsia" w:eastAsiaTheme="minorEastAsia" w:hAnsiTheme="minorEastAsia"/>
                <w:noProof/>
                <w:color w:val="auto"/>
                <w:spacing w:val="20"/>
                <w:sz w:val="24"/>
                <w:szCs w:val="24"/>
              </w:rPr>
              <w:fldChar w:fldCharType="begin"/>
            </w:r>
            <w:r w:rsidR="00A5092D">
              <w:rPr>
                <w:rStyle w:val="aff"/>
                <w:rFonts w:asciiTheme="minorEastAsia" w:eastAsiaTheme="minorEastAsia" w:hAnsiTheme="minorEastAsia"/>
                <w:noProof/>
                <w:color w:val="auto"/>
                <w:spacing w:val="20"/>
                <w:sz w:val="24"/>
                <w:szCs w:val="24"/>
              </w:rPr>
              <w:instrText xml:space="preserve"> PAGEREF _Toc170228130 \h </w:instrText>
            </w:r>
            <w:r w:rsidR="00A5092D">
              <w:rPr>
                <w:rStyle w:val="aff"/>
                <w:rFonts w:asciiTheme="minorEastAsia" w:eastAsiaTheme="minorEastAsia" w:hAnsiTheme="minorEastAsia"/>
                <w:noProof/>
                <w:color w:val="auto"/>
                <w:spacing w:val="20"/>
                <w:sz w:val="24"/>
                <w:szCs w:val="24"/>
              </w:rPr>
            </w:r>
            <w:r w:rsidR="00A5092D">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9</w:t>
            </w:r>
            <w:r w:rsidR="00A5092D">
              <w:rPr>
                <w:rStyle w:val="aff"/>
                <w:rFonts w:asciiTheme="minorEastAsia" w:eastAsiaTheme="minorEastAsia" w:hAnsiTheme="minorEastAsia"/>
                <w:noProof/>
                <w:color w:val="auto"/>
                <w:spacing w:val="20"/>
                <w:sz w:val="24"/>
                <w:szCs w:val="24"/>
              </w:rPr>
              <w:fldChar w:fldCharType="end"/>
            </w:r>
          </w:hyperlink>
        </w:p>
        <w:p w:rsidR="003D7F9B" w:rsidRDefault="009C3C51">
          <w:pPr>
            <w:pStyle w:val="11"/>
            <w:tabs>
              <w:tab w:val="clear" w:pos="8273"/>
              <w:tab w:val="right" w:leader="dot" w:pos="9070"/>
            </w:tabs>
            <w:rPr>
              <w:rStyle w:val="aff"/>
              <w:rFonts w:asciiTheme="minorEastAsia" w:eastAsiaTheme="minorEastAsia" w:hAnsiTheme="minorEastAsia"/>
              <w:noProof/>
              <w:color w:val="auto"/>
              <w:spacing w:val="20"/>
              <w:sz w:val="24"/>
              <w:szCs w:val="24"/>
            </w:rPr>
          </w:pPr>
          <w:hyperlink w:anchor="_Toc170228131" w:history="1">
            <w:r w:rsidR="00A5092D">
              <w:rPr>
                <w:rStyle w:val="aff"/>
                <w:rFonts w:asciiTheme="minorEastAsia" w:eastAsiaTheme="minorEastAsia" w:hAnsiTheme="minorEastAsia"/>
                <w:noProof/>
                <w:color w:val="auto"/>
                <w:spacing w:val="20"/>
                <w:sz w:val="24"/>
                <w:szCs w:val="24"/>
              </w:rPr>
              <w:t>第四章 评审</w:t>
            </w:r>
            <w:r w:rsidR="00A5092D">
              <w:rPr>
                <w:rStyle w:val="aff"/>
                <w:rFonts w:asciiTheme="minorEastAsia" w:eastAsiaTheme="minorEastAsia" w:hAnsiTheme="minorEastAsia"/>
                <w:noProof/>
                <w:color w:val="auto"/>
                <w:spacing w:val="20"/>
                <w:sz w:val="24"/>
                <w:szCs w:val="24"/>
              </w:rPr>
              <w:tab/>
            </w:r>
            <w:r w:rsidR="00A5092D">
              <w:rPr>
                <w:rStyle w:val="aff"/>
                <w:rFonts w:asciiTheme="minorEastAsia" w:eastAsiaTheme="minorEastAsia" w:hAnsiTheme="minorEastAsia"/>
                <w:noProof/>
                <w:color w:val="auto"/>
                <w:spacing w:val="20"/>
                <w:sz w:val="24"/>
                <w:szCs w:val="24"/>
              </w:rPr>
              <w:fldChar w:fldCharType="begin"/>
            </w:r>
            <w:r w:rsidR="00A5092D">
              <w:rPr>
                <w:rStyle w:val="aff"/>
                <w:rFonts w:asciiTheme="minorEastAsia" w:eastAsiaTheme="minorEastAsia" w:hAnsiTheme="minorEastAsia"/>
                <w:noProof/>
                <w:color w:val="auto"/>
                <w:spacing w:val="20"/>
                <w:sz w:val="24"/>
                <w:szCs w:val="24"/>
              </w:rPr>
              <w:instrText xml:space="preserve"> PAGEREF _Toc170228131 \h </w:instrText>
            </w:r>
            <w:r w:rsidR="00A5092D">
              <w:rPr>
                <w:rStyle w:val="aff"/>
                <w:rFonts w:asciiTheme="minorEastAsia" w:eastAsiaTheme="minorEastAsia" w:hAnsiTheme="minorEastAsia"/>
                <w:noProof/>
                <w:color w:val="auto"/>
                <w:spacing w:val="20"/>
                <w:sz w:val="24"/>
                <w:szCs w:val="24"/>
              </w:rPr>
            </w:r>
            <w:r w:rsidR="00A5092D">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18</w:t>
            </w:r>
            <w:r w:rsidR="00A5092D">
              <w:rPr>
                <w:rStyle w:val="aff"/>
                <w:rFonts w:asciiTheme="minorEastAsia" w:eastAsiaTheme="minorEastAsia" w:hAnsiTheme="minorEastAsia"/>
                <w:noProof/>
                <w:color w:val="auto"/>
                <w:spacing w:val="20"/>
                <w:sz w:val="24"/>
                <w:szCs w:val="24"/>
              </w:rPr>
              <w:fldChar w:fldCharType="end"/>
            </w:r>
          </w:hyperlink>
        </w:p>
        <w:p w:rsidR="003D7F9B" w:rsidRDefault="009C3C51">
          <w:pPr>
            <w:pStyle w:val="11"/>
            <w:tabs>
              <w:tab w:val="clear" w:pos="8273"/>
              <w:tab w:val="right" w:leader="dot" w:pos="9070"/>
            </w:tabs>
            <w:rPr>
              <w:rStyle w:val="aff"/>
              <w:rFonts w:asciiTheme="minorEastAsia" w:eastAsiaTheme="minorEastAsia" w:hAnsiTheme="minorEastAsia"/>
              <w:noProof/>
              <w:color w:val="auto"/>
              <w:spacing w:val="20"/>
              <w:sz w:val="24"/>
              <w:szCs w:val="24"/>
            </w:rPr>
          </w:pPr>
          <w:hyperlink w:anchor="_Toc170228132" w:history="1">
            <w:r w:rsidR="00A5092D">
              <w:rPr>
                <w:rStyle w:val="aff"/>
                <w:rFonts w:asciiTheme="minorEastAsia" w:eastAsiaTheme="minorEastAsia" w:hAnsiTheme="minorEastAsia"/>
                <w:noProof/>
                <w:color w:val="auto"/>
                <w:spacing w:val="20"/>
                <w:sz w:val="24"/>
                <w:szCs w:val="24"/>
              </w:rPr>
              <w:t>第五章 合同文本</w:t>
            </w:r>
            <w:r w:rsidR="00A5092D">
              <w:rPr>
                <w:rStyle w:val="aff"/>
                <w:rFonts w:asciiTheme="minorEastAsia" w:eastAsiaTheme="minorEastAsia" w:hAnsiTheme="minorEastAsia"/>
                <w:noProof/>
                <w:color w:val="auto"/>
                <w:spacing w:val="20"/>
                <w:sz w:val="24"/>
                <w:szCs w:val="24"/>
              </w:rPr>
              <w:tab/>
            </w:r>
            <w:r w:rsidR="00A5092D">
              <w:rPr>
                <w:rStyle w:val="aff"/>
                <w:rFonts w:asciiTheme="minorEastAsia" w:eastAsiaTheme="minorEastAsia" w:hAnsiTheme="minorEastAsia"/>
                <w:noProof/>
                <w:color w:val="auto"/>
                <w:spacing w:val="20"/>
                <w:sz w:val="24"/>
                <w:szCs w:val="24"/>
              </w:rPr>
              <w:fldChar w:fldCharType="begin"/>
            </w:r>
            <w:r w:rsidR="00A5092D">
              <w:rPr>
                <w:rStyle w:val="aff"/>
                <w:rFonts w:asciiTheme="minorEastAsia" w:eastAsiaTheme="minorEastAsia" w:hAnsiTheme="minorEastAsia"/>
                <w:noProof/>
                <w:color w:val="auto"/>
                <w:spacing w:val="20"/>
                <w:sz w:val="24"/>
                <w:szCs w:val="24"/>
              </w:rPr>
              <w:instrText xml:space="preserve"> PAGEREF _Toc170228132 \h </w:instrText>
            </w:r>
            <w:r w:rsidR="00A5092D">
              <w:rPr>
                <w:rStyle w:val="aff"/>
                <w:rFonts w:asciiTheme="minorEastAsia" w:eastAsiaTheme="minorEastAsia" w:hAnsiTheme="minorEastAsia"/>
                <w:noProof/>
                <w:color w:val="auto"/>
                <w:spacing w:val="20"/>
                <w:sz w:val="24"/>
                <w:szCs w:val="24"/>
              </w:rPr>
            </w:r>
            <w:r w:rsidR="00A5092D">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27</w:t>
            </w:r>
            <w:r w:rsidR="00A5092D">
              <w:rPr>
                <w:rStyle w:val="aff"/>
                <w:rFonts w:asciiTheme="minorEastAsia" w:eastAsiaTheme="minorEastAsia" w:hAnsiTheme="minorEastAsia"/>
                <w:noProof/>
                <w:color w:val="auto"/>
                <w:spacing w:val="20"/>
                <w:sz w:val="24"/>
                <w:szCs w:val="24"/>
              </w:rPr>
              <w:fldChar w:fldCharType="end"/>
            </w:r>
          </w:hyperlink>
        </w:p>
        <w:p w:rsidR="003D7F9B" w:rsidRDefault="009C3C51">
          <w:pPr>
            <w:pStyle w:val="11"/>
            <w:tabs>
              <w:tab w:val="clear" w:pos="8273"/>
              <w:tab w:val="right" w:leader="dot" w:pos="9070"/>
            </w:tabs>
            <w:rPr>
              <w:rStyle w:val="aff"/>
              <w:rFonts w:asciiTheme="minorEastAsia" w:eastAsiaTheme="minorEastAsia" w:hAnsiTheme="minorEastAsia"/>
              <w:noProof/>
              <w:color w:val="auto"/>
              <w:spacing w:val="20"/>
              <w:sz w:val="24"/>
              <w:szCs w:val="24"/>
            </w:rPr>
          </w:pPr>
          <w:hyperlink w:anchor="_Toc170228133" w:history="1">
            <w:r w:rsidR="00A5092D">
              <w:rPr>
                <w:rStyle w:val="aff"/>
                <w:rFonts w:asciiTheme="minorEastAsia" w:eastAsiaTheme="minorEastAsia" w:hAnsiTheme="minorEastAsia"/>
                <w:noProof/>
                <w:color w:val="auto"/>
                <w:spacing w:val="20"/>
                <w:sz w:val="24"/>
                <w:szCs w:val="24"/>
              </w:rPr>
              <w:t>第六章 响应文件格式</w:t>
            </w:r>
            <w:r w:rsidR="00A5092D">
              <w:rPr>
                <w:rStyle w:val="aff"/>
                <w:rFonts w:asciiTheme="minorEastAsia" w:eastAsiaTheme="minorEastAsia" w:hAnsiTheme="minorEastAsia"/>
                <w:noProof/>
                <w:color w:val="auto"/>
                <w:spacing w:val="20"/>
                <w:sz w:val="24"/>
                <w:szCs w:val="24"/>
              </w:rPr>
              <w:tab/>
            </w:r>
            <w:r w:rsidR="00A5092D">
              <w:rPr>
                <w:rStyle w:val="aff"/>
                <w:rFonts w:asciiTheme="minorEastAsia" w:eastAsiaTheme="minorEastAsia" w:hAnsiTheme="minorEastAsia"/>
                <w:noProof/>
                <w:color w:val="auto"/>
                <w:spacing w:val="20"/>
                <w:sz w:val="24"/>
                <w:szCs w:val="24"/>
              </w:rPr>
              <w:fldChar w:fldCharType="begin"/>
            </w:r>
            <w:r w:rsidR="00A5092D">
              <w:rPr>
                <w:rStyle w:val="aff"/>
                <w:rFonts w:asciiTheme="minorEastAsia" w:eastAsiaTheme="minorEastAsia" w:hAnsiTheme="minorEastAsia"/>
                <w:noProof/>
                <w:color w:val="auto"/>
                <w:spacing w:val="20"/>
                <w:sz w:val="24"/>
                <w:szCs w:val="24"/>
              </w:rPr>
              <w:instrText xml:space="preserve"> PAGEREF _Toc170228133 \h </w:instrText>
            </w:r>
            <w:r w:rsidR="00A5092D">
              <w:rPr>
                <w:rStyle w:val="aff"/>
                <w:rFonts w:asciiTheme="minorEastAsia" w:eastAsiaTheme="minorEastAsia" w:hAnsiTheme="minorEastAsia"/>
                <w:noProof/>
                <w:color w:val="auto"/>
                <w:spacing w:val="20"/>
                <w:sz w:val="24"/>
                <w:szCs w:val="24"/>
              </w:rPr>
            </w:r>
            <w:r w:rsidR="00A5092D">
              <w:rPr>
                <w:rStyle w:val="aff"/>
                <w:rFonts w:asciiTheme="minorEastAsia" w:eastAsiaTheme="minorEastAsia" w:hAnsiTheme="minorEastAsia"/>
                <w:noProof/>
                <w:color w:val="auto"/>
                <w:spacing w:val="20"/>
                <w:sz w:val="24"/>
                <w:szCs w:val="24"/>
              </w:rPr>
              <w:fldChar w:fldCharType="separate"/>
            </w:r>
            <w:r w:rsidR="00322FD0">
              <w:rPr>
                <w:rStyle w:val="aff"/>
                <w:rFonts w:asciiTheme="minorEastAsia" w:eastAsiaTheme="minorEastAsia" w:hAnsiTheme="minorEastAsia"/>
                <w:noProof/>
                <w:color w:val="auto"/>
                <w:spacing w:val="20"/>
                <w:sz w:val="24"/>
                <w:szCs w:val="24"/>
              </w:rPr>
              <w:t>31</w:t>
            </w:r>
            <w:r w:rsidR="00A5092D">
              <w:rPr>
                <w:rStyle w:val="aff"/>
                <w:rFonts w:asciiTheme="minorEastAsia" w:eastAsiaTheme="minorEastAsia" w:hAnsiTheme="minorEastAsia"/>
                <w:noProof/>
                <w:color w:val="auto"/>
                <w:spacing w:val="20"/>
                <w:sz w:val="24"/>
                <w:szCs w:val="24"/>
              </w:rPr>
              <w:fldChar w:fldCharType="end"/>
            </w:r>
          </w:hyperlink>
        </w:p>
        <w:p w:rsidR="003D7F9B" w:rsidRDefault="00A5092D">
          <w:pPr>
            <w:pStyle w:val="11"/>
            <w:tabs>
              <w:tab w:val="clear" w:pos="8273"/>
              <w:tab w:val="right" w:leader="dot" w:pos="9070"/>
            </w:tabs>
            <w:rPr>
              <w:rFonts w:asciiTheme="minorEastAsia" w:eastAsiaTheme="minorEastAsia" w:hAnsiTheme="minorEastAsia"/>
              <w:lang w:val="zh-CN"/>
            </w:rPr>
          </w:pPr>
          <w:r>
            <w:rPr>
              <w:rStyle w:val="aff"/>
              <w:rFonts w:asciiTheme="minorEastAsia" w:eastAsiaTheme="minorEastAsia" w:hAnsiTheme="minorEastAsia"/>
              <w:color w:val="auto"/>
              <w:spacing w:val="20"/>
              <w:sz w:val="24"/>
              <w:szCs w:val="24"/>
            </w:rPr>
            <w:fldChar w:fldCharType="end"/>
          </w:r>
        </w:p>
      </w:sdtContent>
    </w:sdt>
    <w:p w:rsidR="003D7F9B" w:rsidRDefault="00A5092D">
      <w:pPr>
        <w:tabs>
          <w:tab w:val="left" w:pos="6433"/>
        </w:tabs>
        <w:rPr>
          <w:rFonts w:asciiTheme="minorEastAsia" w:eastAsiaTheme="minorEastAsia" w:hAnsiTheme="minorEastAsia"/>
          <w:lang w:val="zh-CN"/>
        </w:rPr>
      </w:pPr>
      <w:r>
        <w:rPr>
          <w:rFonts w:asciiTheme="minorEastAsia" w:eastAsiaTheme="minorEastAsia" w:hAnsiTheme="minorEastAsia"/>
          <w:lang w:val="zh-CN"/>
        </w:rPr>
        <w:tab/>
      </w:r>
    </w:p>
    <w:p w:rsidR="003D7F9B" w:rsidRDefault="00A5092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0" w:name="_Toc170228128"/>
      <w:bookmarkStart w:id="1" w:name="_Toc516661492"/>
      <w:bookmarkStart w:id="2" w:name="_Toc405313952"/>
      <w:bookmarkStart w:id="3" w:name="_Toc503257147"/>
      <w:r>
        <w:rPr>
          <w:rFonts w:asciiTheme="minorEastAsia" w:eastAsiaTheme="minorEastAsia" w:hAnsiTheme="minorEastAsia" w:hint="eastAsia"/>
          <w:spacing w:val="20"/>
          <w:sz w:val="32"/>
          <w:szCs w:val="32"/>
        </w:rPr>
        <w:lastRenderedPageBreak/>
        <w:t>第一章 磋商邀请</w:t>
      </w:r>
      <w:bookmarkEnd w:id="0"/>
      <w:bookmarkEnd w:id="1"/>
    </w:p>
    <w:p w:rsidR="003D7F9B" w:rsidRDefault="00A5092D">
      <w:pPr>
        <w:widowControl/>
        <w:spacing w:beforeLines="50" w:before="156" w:afterLines="50" w:after="156" w:line="360" w:lineRule="atLeast"/>
        <w:jc w:val="left"/>
        <w:rPr>
          <w:rFonts w:asciiTheme="minorEastAsia" w:eastAsiaTheme="minorEastAsia" w:hAnsiTheme="minorEastAsia" w:cs="宋体"/>
          <w:b/>
          <w:kern w:val="0"/>
          <w:sz w:val="24"/>
          <w:szCs w:val="24"/>
        </w:rPr>
      </w:pPr>
      <w:r>
        <w:rPr>
          <w:rFonts w:asciiTheme="minorEastAsia" w:eastAsiaTheme="minorEastAsia" w:hAnsiTheme="minorEastAsia" w:cs="宋体" w:hint="eastAsia"/>
          <w:b/>
          <w:kern w:val="0"/>
          <w:sz w:val="24"/>
          <w:szCs w:val="24"/>
        </w:rPr>
        <w:t>项目概况</w:t>
      </w:r>
    </w:p>
    <w:p w:rsidR="003D7F9B" w:rsidRDefault="00A5092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u w:val="single"/>
        </w:rPr>
        <w:t>汕头市</w:t>
      </w:r>
      <w:proofErr w:type="gramStart"/>
      <w:r>
        <w:rPr>
          <w:rFonts w:asciiTheme="minorEastAsia" w:eastAsiaTheme="minorEastAsia" w:hAnsiTheme="minorEastAsia" w:hint="eastAsia"/>
          <w:szCs w:val="21"/>
          <w:u w:val="single"/>
        </w:rPr>
        <w:t>濠</w:t>
      </w:r>
      <w:proofErr w:type="gramEnd"/>
      <w:r>
        <w:rPr>
          <w:rFonts w:asciiTheme="minorEastAsia" w:eastAsiaTheme="minorEastAsia" w:hAnsiTheme="minorEastAsia" w:hint="eastAsia"/>
          <w:szCs w:val="21"/>
          <w:u w:val="single"/>
        </w:rPr>
        <w:t>江一桥、</w:t>
      </w:r>
      <w:proofErr w:type="gramStart"/>
      <w:r>
        <w:rPr>
          <w:rFonts w:asciiTheme="minorEastAsia" w:eastAsiaTheme="minorEastAsia" w:hAnsiTheme="minorEastAsia" w:hint="eastAsia"/>
          <w:szCs w:val="21"/>
          <w:u w:val="single"/>
        </w:rPr>
        <w:t>濠</w:t>
      </w:r>
      <w:proofErr w:type="gramEnd"/>
      <w:r>
        <w:rPr>
          <w:rFonts w:asciiTheme="minorEastAsia" w:eastAsiaTheme="minorEastAsia" w:hAnsiTheme="minorEastAsia" w:hint="eastAsia"/>
          <w:szCs w:val="21"/>
          <w:u w:val="single"/>
        </w:rPr>
        <w:t>江二桥助航标志设施日常养护</w:t>
      </w:r>
      <w:proofErr w:type="gramStart"/>
      <w:r>
        <w:rPr>
          <w:rFonts w:asciiTheme="minorEastAsia" w:eastAsiaTheme="minorEastAsia" w:hAnsiTheme="minorEastAsia" w:hint="eastAsia"/>
          <w:szCs w:val="21"/>
          <w:u w:val="single"/>
        </w:rPr>
        <w:t>采购项目</w:t>
      </w:r>
      <w:r>
        <w:rPr>
          <w:rFonts w:asciiTheme="minorEastAsia" w:eastAsiaTheme="minorEastAsia" w:hAnsiTheme="minorEastAsia" w:hint="eastAsia"/>
          <w:szCs w:val="21"/>
        </w:rPr>
        <w:t>采购项目</w:t>
      </w:r>
      <w:proofErr w:type="gramEnd"/>
      <w:r>
        <w:rPr>
          <w:rFonts w:asciiTheme="minorEastAsia" w:eastAsiaTheme="minorEastAsia" w:hAnsiTheme="minorEastAsia" w:hint="eastAsia"/>
          <w:szCs w:val="21"/>
        </w:rPr>
        <w:t>的潜在供应商应在</w:t>
      </w:r>
      <w:bookmarkStart w:id="4" w:name="OLE_LINK8"/>
      <w:bookmarkStart w:id="5" w:name="OLE_LINK7"/>
      <w:r>
        <w:rPr>
          <w:rFonts w:asciiTheme="minorEastAsia" w:eastAsiaTheme="minorEastAsia" w:hAnsiTheme="minorEastAsia" w:hint="eastAsia"/>
          <w:szCs w:val="21"/>
        </w:rPr>
        <w:t>汕头市龙湖区黄山路65号</w:t>
      </w:r>
      <w:proofErr w:type="gramStart"/>
      <w:r>
        <w:rPr>
          <w:rFonts w:asciiTheme="minorEastAsia" w:eastAsiaTheme="minorEastAsia" w:hAnsiTheme="minorEastAsia" w:hint="eastAsia"/>
          <w:szCs w:val="21"/>
        </w:rPr>
        <w:t>诚融大厦</w:t>
      </w:r>
      <w:proofErr w:type="gramEnd"/>
      <w:r>
        <w:rPr>
          <w:rFonts w:asciiTheme="minorEastAsia" w:eastAsiaTheme="minorEastAsia" w:hAnsiTheme="minorEastAsia" w:hint="eastAsia"/>
          <w:szCs w:val="21"/>
        </w:rPr>
        <w:t>8楼809号房</w:t>
      </w:r>
      <w:proofErr w:type="gramStart"/>
      <w:r>
        <w:rPr>
          <w:rFonts w:asciiTheme="minorEastAsia" w:eastAsiaTheme="minorEastAsia" w:hAnsiTheme="minorEastAsia" w:hint="eastAsia"/>
          <w:szCs w:val="21"/>
        </w:rPr>
        <w:t>或微信搜索</w:t>
      </w:r>
      <w:proofErr w:type="gramEnd"/>
      <w:r>
        <w:rPr>
          <w:rFonts w:asciiTheme="minorEastAsia" w:eastAsiaTheme="minorEastAsia" w:hAnsiTheme="minorEastAsia" w:hint="eastAsia"/>
          <w:szCs w:val="21"/>
        </w:rPr>
        <w:t>公众号“广东智汇城市招标采购有限公司”</w:t>
      </w:r>
      <w:bookmarkEnd w:id="4"/>
      <w:bookmarkEnd w:id="5"/>
      <w:r>
        <w:rPr>
          <w:rFonts w:asciiTheme="minorEastAsia" w:eastAsiaTheme="minorEastAsia" w:hAnsiTheme="minorEastAsia" w:hint="eastAsia"/>
          <w:szCs w:val="21"/>
        </w:rPr>
        <w:t>获取采购文件，并于</w:t>
      </w:r>
      <w:r>
        <w:rPr>
          <w:rFonts w:asciiTheme="minorEastAsia" w:eastAsiaTheme="minorEastAsia" w:hAnsiTheme="minorEastAsia"/>
          <w:szCs w:val="21"/>
        </w:rPr>
        <w:t>2025</w:t>
      </w:r>
      <w:r>
        <w:rPr>
          <w:rFonts w:asciiTheme="minorEastAsia" w:eastAsiaTheme="minorEastAsia" w:hAnsiTheme="minorEastAsia" w:hint="eastAsia"/>
          <w:szCs w:val="21"/>
        </w:rPr>
        <w:t>年</w:t>
      </w:r>
      <w:r>
        <w:rPr>
          <w:rFonts w:asciiTheme="minorEastAsia" w:eastAsiaTheme="minorEastAsia" w:hAnsiTheme="minorEastAsia"/>
          <w:szCs w:val="21"/>
        </w:rPr>
        <w:t>06</w:t>
      </w:r>
      <w:r>
        <w:rPr>
          <w:rFonts w:asciiTheme="minorEastAsia" w:eastAsiaTheme="minorEastAsia" w:hAnsiTheme="minorEastAsia" w:hint="eastAsia"/>
          <w:szCs w:val="21"/>
        </w:rPr>
        <w:t>月</w:t>
      </w:r>
      <w:r>
        <w:rPr>
          <w:rFonts w:asciiTheme="minorEastAsia" w:eastAsiaTheme="minorEastAsia" w:hAnsiTheme="minorEastAsia"/>
          <w:szCs w:val="21"/>
        </w:rPr>
        <w:t>24</w:t>
      </w:r>
      <w:r>
        <w:rPr>
          <w:rFonts w:asciiTheme="minorEastAsia" w:eastAsiaTheme="minorEastAsia" w:hAnsiTheme="minorEastAsia" w:hint="eastAsia"/>
          <w:szCs w:val="21"/>
        </w:rPr>
        <w:t>日</w:t>
      </w:r>
      <w:r w:rsidR="00322FD0">
        <w:rPr>
          <w:rFonts w:asciiTheme="minorEastAsia" w:eastAsiaTheme="minorEastAsia" w:hAnsiTheme="minorEastAsia"/>
          <w:szCs w:val="21"/>
        </w:rPr>
        <w:t>10</w:t>
      </w:r>
      <w:r>
        <w:rPr>
          <w:rFonts w:asciiTheme="minorEastAsia" w:eastAsiaTheme="minorEastAsia" w:hAnsiTheme="minorEastAsia" w:hint="eastAsia"/>
          <w:szCs w:val="21"/>
        </w:rPr>
        <w:t>点</w:t>
      </w:r>
      <w:r w:rsidR="00322FD0">
        <w:rPr>
          <w:rFonts w:asciiTheme="minorEastAsia" w:eastAsiaTheme="minorEastAsia" w:hAnsiTheme="minorEastAsia"/>
          <w:szCs w:val="21"/>
        </w:rPr>
        <w:t>00</w:t>
      </w:r>
      <w:r>
        <w:rPr>
          <w:rFonts w:asciiTheme="minorEastAsia" w:eastAsiaTheme="minorEastAsia" w:hAnsiTheme="minorEastAsia" w:hint="eastAsia"/>
          <w:szCs w:val="21"/>
        </w:rPr>
        <w:t>分（北京时间）前递交响应文件。</w:t>
      </w:r>
    </w:p>
    <w:p w:rsidR="003D7F9B" w:rsidRDefault="00A5092D">
      <w:pPr>
        <w:pStyle w:val="aff6"/>
        <w:numPr>
          <w:ilvl w:val="0"/>
          <w:numId w:val="1"/>
        </w:numPr>
        <w:tabs>
          <w:tab w:val="left" w:pos="426"/>
        </w:tabs>
        <w:spacing w:line="360" w:lineRule="auto"/>
        <w:ind w:left="5676" w:firstLineChars="0" w:hanging="5676"/>
        <w:rPr>
          <w:rFonts w:asciiTheme="minorEastAsia" w:eastAsiaTheme="minorEastAsia" w:hAnsiTheme="minorEastAsia"/>
          <w:szCs w:val="21"/>
        </w:rPr>
      </w:pPr>
      <w:r>
        <w:rPr>
          <w:rFonts w:asciiTheme="minorEastAsia" w:eastAsiaTheme="minorEastAsia" w:hAnsiTheme="minorEastAsia" w:hint="eastAsia"/>
          <w:b/>
          <w:szCs w:val="21"/>
        </w:rPr>
        <w:t>项目基本情况：</w:t>
      </w:r>
    </w:p>
    <w:p w:rsidR="003D7F9B" w:rsidRDefault="00A5092D">
      <w:pPr>
        <w:tabs>
          <w:tab w:val="left" w:pos="426"/>
        </w:tabs>
        <w:spacing w:line="360" w:lineRule="auto"/>
        <w:ind w:left="420" w:hangingChars="200" w:hanging="420"/>
        <w:rPr>
          <w:rFonts w:asciiTheme="minorEastAsia" w:eastAsiaTheme="minorEastAsia" w:hAnsiTheme="minorEastAsia"/>
          <w:szCs w:val="21"/>
          <w:u w:val="single"/>
        </w:rPr>
      </w:pPr>
      <w:r>
        <w:rPr>
          <w:rFonts w:asciiTheme="minorEastAsia" w:eastAsiaTheme="minorEastAsia" w:hAnsiTheme="minorEastAsia" w:hint="eastAsia"/>
          <w:szCs w:val="21"/>
        </w:rPr>
        <w:t>项目编号：</w:t>
      </w:r>
      <w:r>
        <w:rPr>
          <w:rFonts w:asciiTheme="minorEastAsia" w:eastAsiaTheme="minorEastAsia" w:hAnsiTheme="minorEastAsia"/>
          <w:szCs w:val="21"/>
        </w:rPr>
        <w:t>ZHSTCZ2025007</w:t>
      </w:r>
    </w:p>
    <w:p w:rsidR="003D7F9B" w:rsidRDefault="00A5092D">
      <w:pPr>
        <w:tabs>
          <w:tab w:val="left" w:pos="426"/>
        </w:tabs>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hint="eastAsia"/>
          <w:szCs w:val="21"/>
        </w:rPr>
        <w:t>项目名称：汕头市</w:t>
      </w:r>
      <w:proofErr w:type="gramStart"/>
      <w:r>
        <w:rPr>
          <w:rFonts w:asciiTheme="minorEastAsia" w:eastAsiaTheme="minorEastAsia" w:hAnsiTheme="minorEastAsia" w:hint="eastAsia"/>
          <w:szCs w:val="21"/>
        </w:rPr>
        <w:t>濠</w:t>
      </w:r>
      <w:proofErr w:type="gramEnd"/>
      <w:r>
        <w:rPr>
          <w:rFonts w:asciiTheme="minorEastAsia" w:eastAsiaTheme="minorEastAsia" w:hAnsiTheme="minorEastAsia" w:hint="eastAsia"/>
          <w:szCs w:val="21"/>
        </w:rPr>
        <w:t>江一桥、</w:t>
      </w:r>
      <w:proofErr w:type="gramStart"/>
      <w:r>
        <w:rPr>
          <w:rFonts w:asciiTheme="minorEastAsia" w:eastAsiaTheme="minorEastAsia" w:hAnsiTheme="minorEastAsia" w:hint="eastAsia"/>
          <w:szCs w:val="21"/>
        </w:rPr>
        <w:t>濠</w:t>
      </w:r>
      <w:proofErr w:type="gramEnd"/>
      <w:r>
        <w:rPr>
          <w:rFonts w:asciiTheme="minorEastAsia" w:eastAsiaTheme="minorEastAsia" w:hAnsiTheme="minorEastAsia" w:hint="eastAsia"/>
          <w:szCs w:val="21"/>
        </w:rPr>
        <w:t>江二桥助航标志设施日常养护采购项目</w:t>
      </w:r>
    </w:p>
    <w:p w:rsidR="003D7F9B" w:rsidRDefault="00A5092D">
      <w:pPr>
        <w:tabs>
          <w:tab w:val="left" w:pos="426"/>
        </w:tabs>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hint="eastAsia"/>
          <w:szCs w:val="21"/>
        </w:rPr>
        <w:t>采购方式：竞争性磋商</w:t>
      </w:r>
    </w:p>
    <w:p w:rsidR="003D7F9B" w:rsidRDefault="00A5092D">
      <w:pPr>
        <w:tabs>
          <w:tab w:val="left" w:pos="426"/>
        </w:tabs>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hint="eastAsia"/>
          <w:szCs w:val="21"/>
        </w:rPr>
        <w:t>预算金额：¥</w:t>
      </w:r>
      <w:r>
        <w:rPr>
          <w:rFonts w:asciiTheme="minorEastAsia" w:eastAsiaTheme="minorEastAsia" w:hAnsiTheme="minorEastAsia"/>
          <w:szCs w:val="21"/>
        </w:rPr>
        <w:t>300,000.00</w:t>
      </w:r>
      <w:r>
        <w:rPr>
          <w:rFonts w:asciiTheme="minorEastAsia" w:eastAsiaTheme="minorEastAsia" w:hAnsiTheme="minorEastAsia" w:hint="eastAsia"/>
          <w:szCs w:val="21"/>
        </w:rPr>
        <w:t>元</w:t>
      </w:r>
    </w:p>
    <w:p w:rsidR="003D7F9B" w:rsidRDefault="00A5092D">
      <w:pPr>
        <w:tabs>
          <w:tab w:val="left" w:pos="284"/>
        </w:tabs>
        <w:spacing w:line="360" w:lineRule="auto"/>
        <w:rPr>
          <w:rFonts w:asciiTheme="minorEastAsia" w:eastAsiaTheme="minorEastAsia" w:hAnsiTheme="minorEastAsia"/>
          <w:szCs w:val="21"/>
        </w:rPr>
      </w:pPr>
      <w:r>
        <w:rPr>
          <w:rFonts w:asciiTheme="minorEastAsia" w:eastAsiaTheme="minorEastAsia" w:hAnsiTheme="minorEastAsia" w:hint="eastAsia"/>
          <w:szCs w:val="21"/>
        </w:rPr>
        <w:t>标的内容：</w:t>
      </w:r>
    </w:p>
    <w:tbl>
      <w:tblPr>
        <w:tblW w:w="4928"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68"/>
        <w:gridCol w:w="2547"/>
        <w:gridCol w:w="2388"/>
        <w:gridCol w:w="769"/>
        <w:gridCol w:w="2552"/>
      </w:tblGrid>
      <w:tr w:rsidR="003D7F9B">
        <w:trPr>
          <w:trHeight w:val="454"/>
          <w:jc w:val="center"/>
        </w:trPr>
        <w:tc>
          <w:tcPr>
            <w:tcW w:w="374" w:type="pct"/>
            <w:vAlign w:val="center"/>
          </w:tcPr>
          <w:p w:rsidR="003D7F9B" w:rsidRDefault="00A5092D">
            <w:pPr>
              <w:rPr>
                <w:rFonts w:asciiTheme="minorEastAsia" w:eastAsiaTheme="minorEastAsia" w:hAnsiTheme="minorEastAsia"/>
                <w:bCs/>
                <w:szCs w:val="21"/>
              </w:rPr>
            </w:pPr>
            <w:r>
              <w:rPr>
                <w:rFonts w:asciiTheme="minorEastAsia" w:eastAsiaTheme="minorEastAsia" w:hAnsiTheme="minorEastAsia" w:hint="eastAsia"/>
                <w:bCs/>
                <w:szCs w:val="21"/>
              </w:rPr>
              <w:t>序号</w:t>
            </w:r>
          </w:p>
        </w:tc>
        <w:tc>
          <w:tcPr>
            <w:tcW w:w="1427"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bCs/>
                <w:szCs w:val="21"/>
              </w:rPr>
              <w:t>标的名称</w:t>
            </w:r>
          </w:p>
        </w:tc>
        <w:tc>
          <w:tcPr>
            <w:tcW w:w="1338"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bCs/>
                <w:szCs w:val="21"/>
              </w:rPr>
              <w:t>采购</w:t>
            </w:r>
            <w:proofErr w:type="gramStart"/>
            <w:r>
              <w:rPr>
                <w:rFonts w:asciiTheme="minorEastAsia" w:eastAsiaTheme="minorEastAsia" w:hAnsiTheme="minorEastAsia"/>
                <w:bCs/>
                <w:szCs w:val="21"/>
              </w:rPr>
              <w:t>包预算</w:t>
            </w:r>
            <w:proofErr w:type="gramEnd"/>
            <w:r>
              <w:rPr>
                <w:rFonts w:asciiTheme="minorEastAsia" w:eastAsiaTheme="minorEastAsia" w:hAnsiTheme="minorEastAsia"/>
                <w:bCs/>
                <w:szCs w:val="21"/>
              </w:rPr>
              <w:t>金额（元）</w:t>
            </w:r>
          </w:p>
        </w:tc>
        <w:tc>
          <w:tcPr>
            <w:tcW w:w="431"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bCs/>
                <w:szCs w:val="21"/>
              </w:rPr>
              <w:t>数量</w:t>
            </w:r>
          </w:p>
        </w:tc>
        <w:tc>
          <w:tcPr>
            <w:tcW w:w="1430" w:type="pct"/>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szCs w:val="21"/>
              </w:rPr>
              <w:t>简要技术需求或服务要求</w:t>
            </w:r>
          </w:p>
        </w:tc>
      </w:tr>
      <w:tr w:rsidR="003D7F9B">
        <w:trPr>
          <w:trHeight w:val="454"/>
          <w:jc w:val="center"/>
        </w:trPr>
        <w:tc>
          <w:tcPr>
            <w:tcW w:w="374"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bCs/>
                <w:szCs w:val="21"/>
              </w:rPr>
              <w:t>1</w:t>
            </w:r>
          </w:p>
        </w:tc>
        <w:tc>
          <w:tcPr>
            <w:tcW w:w="1427"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hint="eastAsia"/>
                <w:szCs w:val="21"/>
              </w:rPr>
              <w:t>汕头市</w:t>
            </w:r>
            <w:proofErr w:type="gramStart"/>
            <w:r>
              <w:rPr>
                <w:rFonts w:asciiTheme="minorEastAsia" w:eastAsiaTheme="minorEastAsia" w:hAnsiTheme="minorEastAsia" w:hint="eastAsia"/>
                <w:szCs w:val="21"/>
              </w:rPr>
              <w:t>濠</w:t>
            </w:r>
            <w:proofErr w:type="gramEnd"/>
            <w:r>
              <w:rPr>
                <w:rFonts w:asciiTheme="minorEastAsia" w:eastAsiaTheme="minorEastAsia" w:hAnsiTheme="minorEastAsia" w:hint="eastAsia"/>
                <w:szCs w:val="21"/>
              </w:rPr>
              <w:t>江一桥、</w:t>
            </w:r>
            <w:proofErr w:type="gramStart"/>
            <w:r>
              <w:rPr>
                <w:rFonts w:asciiTheme="minorEastAsia" w:eastAsiaTheme="minorEastAsia" w:hAnsiTheme="minorEastAsia" w:hint="eastAsia"/>
                <w:szCs w:val="21"/>
              </w:rPr>
              <w:t>濠</w:t>
            </w:r>
            <w:proofErr w:type="gramEnd"/>
            <w:r>
              <w:rPr>
                <w:rFonts w:asciiTheme="minorEastAsia" w:eastAsiaTheme="minorEastAsia" w:hAnsiTheme="minorEastAsia" w:hint="eastAsia"/>
                <w:szCs w:val="21"/>
              </w:rPr>
              <w:t>江二桥助航标志设施日常养护采购项目</w:t>
            </w:r>
          </w:p>
        </w:tc>
        <w:tc>
          <w:tcPr>
            <w:tcW w:w="1338"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szCs w:val="21"/>
              </w:rPr>
              <w:t>300,000.00</w:t>
            </w:r>
          </w:p>
        </w:tc>
        <w:tc>
          <w:tcPr>
            <w:tcW w:w="431" w:type="pct"/>
            <w:vAlign w:val="center"/>
          </w:tcPr>
          <w:p w:rsidR="003D7F9B" w:rsidRDefault="00A5092D">
            <w:pPr>
              <w:jc w:val="center"/>
              <w:rPr>
                <w:rFonts w:asciiTheme="minorEastAsia" w:eastAsiaTheme="minorEastAsia" w:hAnsiTheme="minorEastAsia"/>
                <w:bCs/>
                <w:szCs w:val="21"/>
              </w:rPr>
            </w:pPr>
            <w:r>
              <w:rPr>
                <w:rFonts w:asciiTheme="minorEastAsia" w:eastAsiaTheme="minorEastAsia" w:hAnsiTheme="minorEastAsia" w:hint="eastAsia"/>
                <w:bCs/>
                <w:szCs w:val="21"/>
              </w:rPr>
              <w:t>1项</w:t>
            </w:r>
          </w:p>
        </w:tc>
        <w:tc>
          <w:tcPr>
            <w:tcW w:w="1430" w:type="pct"/>
            <w:vAlign w:val="center"/>
          </w:tcPr>
          <w:p w:rsidR="003D7F9B" w:rsidRDefault="00A5092D">
            <w:pPr>
              <w:jc w:val="center"/>
              <w:rPr>
                <w:rFonts w:asciiTheme="minorEastAsia" w:eastAsiaTheme="minorEastAsia" w:hAnsiTheme="minorEastAsia"/>
                <w:kern w:val="0"/>
                <w:szCs w:val="21"/>
              </w:rPr>
            </w:pPr>
            <w:r>
              <w:rPr>
                <w:rFonts w:asciiTheme="minorEastAsia" w:eastAsiaTheme="minorEastAsia" w:hAnsiTheme="minorEastAsia" w:hint="eastAsia"/>
              </w:rPr>
              <w:t>详见采购文件采购需求</w:t>
            </w:r>
          </w:p>
        </w:tc>
      </w:tr>
    </w:tbl>
    <w:p w:rsidR="003D7F9B" w:rsidRDefault="00A5092D">
      <w:pPr>
        <w:tabs>
          <w:tab w:val="left" w:pos="284"/>
        </w:tabs>
        <w:spacing w:line="360" w:lineRule="auto"/>
        <w:rPr>
          <w:rFonts w:asciiTheme="minorEastAsia" w:eastAsiaTheme="minorEastAsia" w:hAnsiTheme="minorEastAsia"/>
          <w:szCs w:val="21"/>
        </w:rPr>
      </w:pPr>
      <w:r>
        <w:rPr>
          <w:rFonts w:asciiTheme="minorEastAsia" w:eastAsiaTheme="minorEastAsia" w:hAnsiTheme="minorEastAsia" w:hint="eastAsia"/>
          <w:szCs w:val="21"/>
        </w:rPr>
        <w:t>合同履行期限：两年（一年一签，若上一年考核结果2/3或以上月份评定为“良好”，方可进行续签)进行项目采购工作，具体起止时间签订合同时确定）。</w:t>
      </w:r>
    </w:p>
    <w:p w:rsidR="003D7F9B" w:rsidRDefault="00A5092D">
      <w:pPr>
        <w:tabs>
          <w:tab w:val="left" w:pos="284"/>
        </w:tabs>
        <w:spacing w:line="360" w:lineRule="auto"/>
        <w:rPr>
          <w:rFonts w:asciiTheme="minorEastAsia" w:eastAsiaTheme="minorEastAsia" w:hAnsiTheme="minorEastAsia"/>
          <w:szCs w:val="21"/>
        </w:rPr>
      </w:pPr>
      <w:r>
        <w:rPr>
          <w:rFonts w:asciiTheme="minorEastAsia" w:eastAsiaTheme="minorEastAsia" w:hAnsiTheme="minorEastAsia" w:hint="eastAsia"/>
          <w:szCs w:val="21"/>
        </w:rPr>
        <w:t>本项目不接受联合体投标。</w:t>
      </w:r>
    </w:p>
    <w:p w:rsidR="003D7F9B" w:rsidRDefault="00A5092D">
      <w:pPr>
        <w:pStyle w:val="aff6"/>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Pr>
          <w:rFonts w:asciiTheme="minorEastAsia" w:eastAsiaTheme="minorEastAsia" w:hAnsiTheme="minorEastAsia" w:hint="eastAsia"/>
          <w:b/>
          <w:szCs w:val="21"/>
        </w:rPr>
        <w:t>申请人的资格要求</w:t>
      </w:r>
    </w:p>
    <w:p w:rsidR="003D7F9B" w:rsidRDefault="00A5092D">
      <w:pPr>
        <w:pStyle w:val="aff6"/>
        <w:numPr>
          <w:ilvl w:val="0"/>
          <w:numId w:val="2"/>
        </w:numPr>
        <w:ind w:firstLineChars="0"/>
        <w:rPr>
          <w:rFonts w:asciiTheme="minorEastAsia" w:eastAsiaTheme="minorEastAsia" w:hAnsiTheme="minorEastAsia"/>
          <w:szCs w:val="21"/>
        </w:rPr>
      </w:pPr>
      <w:bookmarkStart w:id="6" w:name="OLE_LINK1"/>
      <w:r>
        <w:rPr>
          <w:rFonts w:asciiTheme="minorEastAsia" w:eastAsiaTheme="minorEastAsia" w:hAnsiTheme="minorEastAsia"/>
          <w:b/>
          <w:kern w:val="0"/>
          <w:szCs w:val="21"/>
          <w:lang w:eastAsia="zh-Hans"/>
        </w:rPr>
        <w:t>满足《中华人民共和国政府采购法》第二十二条规定</w:t>
      </w:r>
      <w:r>
        <w:rPr>
          <w:rFonts w:asciiTheme="minorEastAsia" w:eastAsiaTheme="minorEastAsia" w:hAnsiTheme="minorEastAsia" w:hint="eastAsia"/>
          <w:b/>
          <w:kern w:val="0"/>
          <w:szCs w:val="21"/>
          <w:lang w:eastAsia="zh-Hans"/>
        </w:rPr>
        <w:t>：</w:t>
      </w:r>
    </w:p>
    <w:p w:rsidR="003D7F9B" w:rsidRDefault="00A5092D">
      <w:pPr>
        <w:pStyle w:val="aff6"/>
        <w:widowControl/>
        <w:numPr>
          <w:ilvl w:val="0"/>
          <w:numId w:val="3"/>
        </w:numPr>
        <w:shd w:val="clear" w:color="auto" w:fill="FFFFFF"/>
        <w:spacing w:line="360" w:lineRule="auto"/>
        <w:ind w:hangingChars="200"/>
        <w:textAlignment w:val="baseline"/>
        <w:outlineLvl w:val="3"/>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3D7F9B" w:rsidRDefault="00A5092D">
      <w:pPr>
        <w:pStyle w:val="aff6"/>
        <w:widowControl/>
        <w:numPr>
          <w:ilvl w:val="0"/>
          <w:numId w:val="3"/>
        </w:numPr>
        <w:shd w:val="clear" w:color="auto" w:fill="FFFFFF"/>
        <w:spacing w:line="360" w:lineRule="auto"/>
        <w:ind w:hangingChars="200"/>
        <w:textAlignment w:val="baseline"/>
        <w:outlineLvl w:val="3"/>
        <w:rPr>
          <w:rFonts w:asciiTheme="minorEastAsia" w:eastAsiaTheme="minorEastAsia" w:hAnsiTheme="minorEastAsia" w:cs="宋体"/>
          <w:kern w:val="0"/>
          <w:szCs w:val="21"/>
        </w:rPr>
      </w:pPr>
      <w:r>
        <w:rPr>
          <w:rFonts w:asciiTheme="minorEastAsia" w:eastAsiaTheme="minorEastAsia" w:hAnsiTheme="minorEastAsia"/>
          <w:bCs/>
          <w:kern w:val="0"/>
          <w:szCs w:val="21"/>
        </w:rPr>
        <w:t>具有良好的商业信誉和健全的财务会计制度</w:t>
      </w:r>
      <w:r>
        <w:rPr>
          <w:rFonts w:asciiTheme="minorEastAsia" w:eastAsiaTheme="minorEastAsia" w:hAnsiTheme="minorEastAsia" w:hint="eastAsia"/>
          <w:bCs/>
          <w:kern w:val="0"/>
          <w:szCs w:val="21"/>
        </w:rPr>
        <w:t>：</w:t>
      </w: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p>
    <w:p w:rsidR="003D7F9B" w:rsidRDefault="00A5092D">
      <w:pPr>
        <w:pStyle w:val="aff6"/>
        <w:widowControl/>
        <w:numPr>
          <w:ilvl w:val="0"/>
          <w:numId w:val="3"/>
        </w:numPr>
        <w:shd w:val="clear" w:color="auto" w:fill="FFFFFF"/>
        <w:spacing w:line="360" w:lineRule="auto"/>
        <w:ind w:hangingChars="200"/>
        <w:textAlignment w:val="baseline"/>
        <w:outlineLvl w:val="3"/>
        <w:rPr>
          <w:rFonts w:asciiTheme="minorEastAsia" w:eastAsiaTheme="minorEastAsia" w:hAnsiTheme="minorEastAsia" w:cs="宋体"/>
          <w:kern w:val="0"/>
          <w:szCs w:val="21"/>
        </w:rPr>
      </w:pPr>
      <w:r>
        <w:rPr>
          <w:rFonts w:asciiTheme="minorEastAsia" w:eastAsiaTheme="minorEastAsia" w:hAnsiTheme="minorEastAsia"/>
          <w:bCs/>
          <w:kern w:val="0"/>
          <w:szCs w:val="21"/>
        </w:rPr>
        <w:t>履行合同所必需的设备和专业技术能力</w:t>
      </w:r>
      <w:r>
        <w:rPr>
          <w:rFonts w:asciiTheme="minorEastAsia" w:eastAsiaTheme="minorEastAsia" w:hAnsiTheme="minorEastAsia" w:hint="eastAsia"/>
          <w:bCs/>
          <w:kern w:val="0"/>
          <w:szCs w:val="21"/>
        </w:rPr>
        <w:t>：提供资格条件承诺函（</w:t>
      </w:r>
      <w:r>
        <w:rPr>
          <w:rFonts w:asciiTheme="minorEastAsia" w:eastAsiaTheme="minorEastAsia" w:hAnsiTheme="minorEastAsia"/>
          <w:bCs/>
          <w:kern w:val="0"/>
          <w:szCs w:val="21"/>
        </w:rPr>
        <w:t>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r>
        <w:rPr>
          <w:rFonts w:asciiTheme="minorEastAsia" w:eastAsiaTheme="minorEastAsia" w:hAnsiTheme="minorEastAsia" w:hint="eastAsia"/>
          <w:bCs/>
          <w:kern w:val="0"/>
          <w:szCs w:val="21"/>
        </w:rPr>
        <w:t>）</w:t>
      </w:r>
      <w:r>
        <w:rPr>
          <w:rFonts w:asciiTheme="minorEastAsia" w:eastAsiaTheme="minorEastAsia" w:hAnsiTheme="minorEastAsia"/>
          <w:bCs/>
          <w:kern w:val="0"/>
          <w:szCs w:val="21"/>
        </w:rPr>
        <w:t>。</w:t>
      </w:r>
    </w:p>
    <w:p w:rsidR="003D7F9B" w:rsidRDefault="00A5092D">
      <w:pPr>
        <w:pStyle w:val="aff6"/>
        <w:widowControl/>
        <w:numPr>
          <w:ilvl w:val="0"/>
          <w:numId w:val="3"/>
        </w:numPr>
        <w:shd w:val="clear" w:color="auto" w:fill="FFFFFF"/>
        <w:spacing w:line="360" w:lineRule="auto"/>
        <w:ind w:hangingChars="200"/>
        <w:textAlignment w:val="baseline"/>
        <w:outlineLvl w:val="3"/>
        <w:rPr>
          <w:rFonts w:asciiTheme="minorEastAsia" w:eastAsiaTheme="minorEastAsia" w:hAnsiTheme="minorEastAsia" w:cs="宋体"/>
          <w:kern w:val="0"/>
          <w:szCs w:val="21"/>
        </w:rPr>
      </w:pPr>
      <w:r>
        <w:rPr>
          <w:rFonts w:asciiTheme="minorEastAsia" w:eastAsiaTheme="minorEastAsia" w:hAnsiTheme="minorEastAsia" w:hint="eastAsia"/>
          <w:bCs/>
          <w:kern w:val="0"/>
          <w:szCs w:val="21"/>
        </w:rPr>
        <w:t>有依法缴纳税收和社会保障资金的良好记录：</w:t>
      </w:r>
      <w:bookmarkStart w:id="7" w:name="OLE_LINK5"/>
      <w:bookmarkStart w:id="8" w:name="OLE_LINK6"/>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bookmarkEnd w:id="7"/>
      <w:bookmarkEnd w:id="8"/>
      <w:r>
        <w:rPr>
          <w:rFonts w:asciiTheme="minorEastAsia" w:eastAsiaTheme="minorEastAsia" w:hAnsiTheme="minorEastAsia"/>
          <w:bCs/>
          <w:kern w:val="0"/>
          <w:szCs w:val="21"/>
        </w:rPr>
        <w:t>。</w:t>
      </w:r>
    </w:p>
    <w:p w:rsidR="003D7F9B" w:rsidRDefault="00A5092D">
      <w:pPr>
        <w:pStyle w:val="aff6"/>
        <w:widowControl/>
        <w:numPr>
          <w:ilvl w:val="0"/>
          <w:numId w:val="3"/>
        </w:numPr>
        <w:shd w:val="clear" w:color="auto" w:fill="FFFFFF"/>
        <w:spacing w:line="360" w:lineRule="auto"/>
        <w:ind w:hangingChars="200"/>
        <w:textAlignment w:val="baseline"/>
        <w:outlineLvl w:val="3"/>
        <w:rPr>
          <w:rFonts w:asciiTheme="minorEastAsia" w:eastAsiaTheme="minorEastAsia" w:hAnsiTheme="minorEastAsia" w:cs="宋体"/>
          <w:bCs/>
          <w:kern w:val="0"/>
          <w:szCs w:val="21"/>
        </w:rPr>
      </w:pPr>
      <w:r>
        <w:rPr>
          <w:rFonts w:asciiTheme="minorEastAsia" w:eastAsiaTheme="minorEastAsia" w:hAnsiTheme="minorEastAsia" w:cs="宋体"/>
          <w:bCs/>
          <w:kern w:val="0"/>
          <w:szCs w:val="21"/>
        </w:rPr>
        <w:lastRenderedPageBreak/>
        <w:t>参加采购活动前3年内，在经营活动中没有重大违法记录：</w:t>
      </w:r>
      <w:bookmarkStart w:id="9" w:name="OLE_LINK21"/>
      <w:bookmarkStart w:id="10" w:name="OLE_LINK20"/>
      <w:r>
        <w:rPr>
          <w:rFonts w:asciiTheme="minorEastAsia" w:eastAsiaTheme="minorEastAsia" w:hAnsiTheme="minorEastAsia" w:cs="宋体" w:hint="eastAsia"/>
          <w:bCs/>
          <w:kern w:val="0"/>
          <w:szCs w:val="21"/>
        </w:rPr>
        <w:t>提供资格条件承诺函（</w:t>
      </w:r>
      <w:r>
        <w:rPr>
          <w:rFonts w:asciiTheme="minorEastAsia" w:eastAsiaTheme="minorEastAsia" w:hAnsiTheme="minorEastAsia" w:cs="宋体"/>
          <w:bCs/>
          <w:kern w:val="0"/>
          <w:szCs w:val="21"/>
        </w:rPr>
        <w:t>详见</w:t>
      </w:r>
      <w:r>
        <w:rPr>
          <w:rFonts w:asciiTheme="minorEastAsia" w:eastAsiaTheme="minorEastAsia" w:hAnsiTheme="minorEastAsia" w:cs="宋体" w:hint="eastAsia"/>
          <w:bCs/>
          <w:kern w:val="0"/>
          <w:szCs w:val="21"/>
        </w:rPr>
        <w:t>响应</w:t>
      </w:r>
      <w:r>
        <w:rPr>
          <w:rFonts w:asciiTheme="minorEastAsia" w:eastAsiaTheme="minorEastAsia" w:hAnsiTheme="minorEastAsia" w:cs="宋体"/>
          <w:bCs/>
          <w:kern w:val="0"/>
          <w:szCs w:val="21"/>
        </w:rPr>
        <w:t>文件格式</w:t>
      </w:r>
      <w:r>
        <w:rPr>
          <w:rFonts w:asciiTheme="minorEastAsia" w:eastAsiaTheme="minorEastAsia" w:hAnsiTheme="minorEastAsia" w:cs="宋体" w:hint="eastAsia"/>
          <w:bCs/>
          <w:kern w:val="0"/>
          <w:szCs w:val="21"/>
        </w:rPr>
        <w:t>）</w:t>
      </w:r>
      <w:r>
        <w:rPr>
          <w:rFonts w:asciiTheme="minorEastAsia" w:eastAsiaTheme="minorEastAsia" w:hAnsiTheme="minorEastAsia" w:cs="宋体"/>
          <w:bCs/>
          <w:kern w:val="0"/>
          <w:szCs w:val="21"/>
        </w:rPr>
        <w:t>。</w:t>
      </w:r>
      <w:bookmarkStart w:id="11" w:name="OLE_LINK13"/>
      <w:bookmarkStart w:id="12" w:name="OLE_LINK14"/>
      <w:r>
        <w:rPr>
          <w:rFonts w:asciiTheme="minorEastAsia" w:eastAsiaTheme="minorEastAsia" w:hAnsiTheme="minorEastAsia" w:cs="宋体" w:hint="eastAsia"/>
          <w:bCs/>
          <w:kern w:val="0"/>
          <w:szCs w:val="21"/>
        </w:rPr>
        <w:t>重大违法记录，是指供应商因违法经营受到刑事处罚或者责令停产停业、吊销许可证或者执照、较大数额罚款等行政处罚。（根据财库〔</w:t>
      </w:r>
      <w:r>
        <w:rPr>
          <w:rFonts w:asciiTheme="minorEastAsia" w:eastAsiaTheme="minorEastAsia" w:hAnsiTheme="minorEastAsia" w:cs="宋体"/>
          <w:bCs/>
          <w:kern w:val="0"/>
          <w:szCs w:val="21"/>
        </w:rPr>
        <w:t>2022〕3号文，“较大数额罚款”认定为200万元以上的罚款，法律、行政法规以及国务院有关部门明确规定相关领域“较大数额罚款”标准高于200万元的，从其规定。）</w:t>
      </w:r>
      <w:bookmarkEnd w:id="9"/>
      <w:bookmarkEnd w:id="10"/>
      <w:bookmarkEnd w:id="11"/>
      <w:bookmarkEnd w:id="12"/>
    </w:p>
    <w:p w:rsidR="003D7F9B" w:rsidRDefault="00A5092D">
      <w:pPr>
        <w:pStyle w:val="aff6"/>
        <w:numPr>
          <w:ilvl w:val="0"/>
          <w:numId w:val="2"/>
        </w:numPr>
        <w:spacing w:line="360" w:lineRule="auto"/>
        <w:ind w:firstLineChars="0"/>
        <w:outlineLvl w:val="3"/>
        <w:rPr>
          <w:rFonts w:asciiTheme="minorEastAsia" w:eastAsiaTheme="minorEastAsia" w:hAnsiTheme="minorEastAsia"/>
          <w:b/>
          <w:kern w:val="0"/>
          <w:szCs w:val="21"/>
        </w:rPr>
      </w:pPr>
      <w:bookmarkStart w:id="13" w:name="_Hlk169874618"/>
      <w:bookmarkEnd w:id="6"/>
      <w:r>
        <w:rPr>
          <w:rFonts w:asciiTheme="minorEastAsia" w:eastAsiaTheme="minorEastAsia" w:hAnsiTheme="minorEastAsia"/>
          <w:b/>
          <w:kern w:val="0"/>
          <w:szCs w:val="21"/>
          <w:lang w:eastAsia="zh-Hans"/>
        </w:rPr>
        <w:t>落实政府采购政策需满足的资格要求：</w:t>
      </w:r>
      <w:r>
        <w:rPr>
          <w:rFonts w:asciiTheme="minorEastAsia" w:eastAsiaTheme="minorEastAsia" w:hAnsiTheme="minorEastAsia" w:hint="eastAsia"/>
          <w:b/>
          <w:kern w:val="0"/>
          <w:szCs w:val="21"/>
        </w:rPr>
        <w:t>无。</w:t>
      </w:r>
    </w:p>
    <w:p w:rsidR="003D7F9B" w:rsidRDefault="00A5092D">
      <w:pPr>
        <w:pStyle w:val="aff6"/>
        <w:widowControl/>
        <w:numPr>
          <w:ilvl w:val="0"/>
          <w:numId w:val="2"/>
        </w:numPr>
        <w:spacing w:line="360" w:lineRule="auto"/>
        <w:ind w:left="422" w:hangingChars="200" w:hanging="422"/>
        <w:jc w:val="left"/>
        <w:outlineLvl w:val="3"/>
        <w:rPr>
          <w:rFonts w:asciiTheme="minorEastAsia" w:eastAsiaTheme="minorEastAsia" w:hAnsiTheme="minorEastAsia"/>
          <w:b/>
          <w:kern w:val="0"/>
          <w:sz w:val="24"/>
          <w:szCs w:val="20"/>
          <w:lang w:eastAsia="zh-Hans"/>
        </w:rPr>
      </w:pPr>
      <w:r>
        <w:rPr>
          <w:rFonts w:asciiTheme="minorEastAsia" w:eastAsiaTheme="minorEastAsia" w:hAnsiTheme="minorEastAsia"/>
          <w:b/>
          <w:kern w:val="0"/>
          <w:szCs w:val="21"/>
          <w:lang w:eastAsia="zh-Hans"/>
        </w:rPr>
        <w:t>本项目的特定资格要求：</w:t>
      </w:r>
    </w:p>
    <w:p w:rsidR="003D7F9B" w:rsidRDefault="00A5092D">
      <w:pPr>
        <w:widowControl/>
        <w:numPr>
          <w:ilvl w:val="0"/>
          <w:numId w:val="4"/>
        </w:numPr>
        <w:spacing w:line="360" w:lineRule="auto"/>
        <w:ind w:left="420" w:hangingChars="200" w:hanging="420"/>
        <w:jc w:val="left"/>
        <w:outlineLvl w:val="3"/>
        <w:rPr>
          <w:rFonts w:asciiTheme="minorEastAsia" w:eastAsiaTheme="minorEastAsia" w:hAnsiTheme="minorEastAsia"/>
          <w:kern w:val="0"/>
          <w:szCs w:val="21"/>
          <w:lang w:eastAsia="zh-Hans"/>
        </w:rPr>
      </w:pPr>
      <w:bookmarkStart w:id="14" w:name="OLE_LINK24"/>
      <w:bookmarkStart w:id="15" w:name="OLE_LINK25"/>
      <w:r>
        <w:rPr>
          <w:rFonts w:asciiTheme="minorEastAsia" w:eastAsiaTheme="minorEastAsia" w:hAnsiTheme="minorEastAsia"/>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bookmarkEnd w:id="14"/>
      <w:bookmarkEnd w:id="15"/>
      <w:r>
        <w:rPr>
          <w:rFonts w:asciiTheme="minorEastAsia" w:eastAsiaTheme="minorEastAsia" w:hAnsiTheme="minorEastAsia"/>
          <w:kern w:val="0"/>
          <w:szCs w:val="21"/>
          <w:lang w:eastAsia="zh-Hans"/>
        </w:rPr>
        <w:t>。</w:t>
      </w:r>
    </w:p>
    <w:p w:rsidR="003D7F9B" w:rsidRDefault="00A5092D">
      <w:pPr>
        <w:widowControl/>
        <w:numPr>
          <w:ilvl w:val="0"/>
          <w:numId w:val="4"/>
        </w:numPr>
        <w:spacing w:line="360" w:lineRule="auto"/>
        <w:ind w:left="420" w:hangingChars="200" w:hanging="420"/>
        <w:jc w:val="left"/>
        <w:outlineLvl w:val="3"/>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r>
        <w:rPr>
          <w:rFonts w:asciiTheme="minorEastAsia" w:eastAsiaTheme="minorEastAsia" w:hAnsiTheme="minorEastAsia"/>
          <w:kern w:val="0"/>
          <w:szCs w:val="21"/>
          <w:lang w:eastAsia="zh-Hans"/>
        </w:rPr>
        <w:t>。</w:t>
      </w:r>
    </w:p>
    <w:p w:rsidR="003D7F9B" w:rsidRDefault="00A5092D">
      <w:pPr>
        <w:pStyle w:val="aff6"/>
        <w:numPr>
          <w:ilvl w:val="0"/>
          <w:numId w:val="1"/>
        </w:numPr>
        <w:tabs>
          <w:tab w:val="left" w:pos="426"/>
        </w:tabs>
        <w:spacing w:line="360" w:lineRule="auto"/>
        <w:ind w:firstLineChars="0"/>
        <w:rPr>
          <w:rFonts w:asciiTheme="minorEastAsia" w:eastAsiaTheme="minorEastAsia" w:hAnsiTheme="minorEastAsia"/>
          <w:b/>
          <w:szCs w:val="21"/>
        </w:rPr>
      </w:pPr>
      <w:bookmarkStart w:id="16" w:name="_Hlk58185024"/>
      <w:bookmarkEnd w:id="13"/>
      <w:r>
        <w:rPr>
          <w:rFonts w:asciiTheme="minorEastAsia" w:eastAsiaTheme="minorEastAsia" w:hAnsiTheme="minorEastAsia" w:hint="eastAsia"/>
          <w:b/>
          <w:szCs w:val="21"/>
        </w:rPr>
        <w:t>获取采购文件</w:t>
      </w:r>
    </w:p>
    <w:bookmarkEnd w:id="16"/>
    <w:p w:rsidR="003D7F9B" w:rsidRDefault="00A5092D">
      <w:pPr>
        <w:pStyle w:val="aff6"/>
        <w:spacing w:line="360" w:lineRule="auto"/>
        <w:ind w:left="420" w:firstLineChars="0" w:firstLine="0"/>
        <w:rPr>
          <w:rFonts w:asciiTheme="minorEastAsia" w:eastAsiaTheme="minorEastAsia" w:hAnsiTheme="minorEastAsia" w:cs="宋体"/>
          <w:szCs w:val="21"/>
        </w:rPr>
      </w:pPr>
      <w:r>
        <w:rPr>
          <w:rFonts w:asciiTheme="minorEastAsia" w:eastAsiaTheme="minorEastAsia" w:hAnsiTheme="minorEastAsia" w:cs="宋体" w:hint="eastAsia"/>
          <w:szCs w:val="21"/>
        </w:rPr>
        <w:t>时间：</w:t>
      </w:r>
      <w:r>
        <w:rPr>
          <w:rFonts w:asciiTheme="minorEastAsia" w:eastAsiaTheme="minorEastAsia" w:hAnsiTheme="minorEastAsia" w:cs="宋体"/>
          <w:szCs w:val="21"/>
          <w:u w:val="single"/>
        </w:rPr>
        <w:t>2025</w:t>
      </w:r>
      <w:r>
        <w:rPr>
          <w:rFonts w:asciiTheme="minorEastAsia" w:eastAsiaTheme="minorEastAsia" w:hAnsiTheme="minorEastAsia" w:cs="宋体" w:hint="eastAsia"/>
          <w:szCs w:val="21"/>
          <w:u w:val="single"/>
        </w:rPr>
        <w:t>年</w:t>
      </w:r>
      <w:r>
        <w:rPr>
          <w:rFonts w:asciiTheme="minorEastAsia" w:eastAsiaTheme="minorEastAsia" w:hAnsiTheme="minorEastAsia" w:cs="宋体"/>
          <w:szCs w:val="21"/>
          <w:u w:val="single"/>
        </w:rPr>
        <w:t>06</w:t>
      </w:r>
      <w:r>
        <w:rPr>
          <w:rFonts w:asciiTheme="minorEastAsia" w:eastAsiaTheme="minorEastAsia" w:hAnsiTheme="minorEastAsia" w:cs="宋体" w:hint="eastAsia"/>
          <w:szCs w:val="21"/>
          <w:u w:val="single"/>
        </w:rPr>
        <w:t>月</w:t>
      </w:r>
      <w:r>
        <w:rPr>
          <w:rFonts w:asciiTheme="minorEastAsia" w:eastAsiaTheme="minorEastAsia" w:hAnsiTheme="minorEastAsia" w:cs="宋体"/>
          <w:szCs w:val="21"/>
          <w:u w:val="single"/>
        </w:rPr>
        <w:t>1</w:t>
      </w:r>
      <w:r w:rsidR="00B62B27">
        <w:rPr>
          <w:rFonts w:asciiTheme="minorEastAsia" w:eastAsiaTheme="minorEastAsia" w:hAnsiTheme="minorEastAsia" w:cs="宋体"/>
          <w:szCs w:val="21"/>
          <w:u w:val="single"/>
        </w:rPr>
        <w:t>3</w:t>
      </w:r>
      <w:r>
        <w:rPr>
          <w:rFonts w:asciiTheme="minorEastAsia" w:eastAsiaTheme="minorEastAsia" w:hAnsiTheme="minorEastAsia" w:cs="宋体" w:hint="eastAsia"/>
          <w:szCs w:val="21"/>
          <w:u w:val="single"/>
        </w:rPr>
        <w:t>日</w:t>
      </w:r>
      <w:r>
        <w:rPr>
          <w:rFonts w:asciiTheme="minorEastAsia" w:eastAsiaTheme="minorEastAsia" w:hAnsiTheme="minorEastAsia" w:cs="宋体" w:hint="eastAsia"/>
          <w:szCs w:val="21"/>
        </w:rPr>
        <w:t>至</w:t>
      </w:r>
      <w:r>
        <w:rPr>
          <w:rFonts w:asciiTheme="minorEastAsia" w:eastAsiaTheme="minorEastAsia" w:hAnsiTheme="minorEastAsia" w:cs="宋体"/>
          <w:szCs w:val="21"/>
          <w:u w:val="single"/>
        </w:rPr>
        <w:t>2025</w:t>
      </w:r>
      <w:r>
        <w:rPr>
          <w:rFonts w:asciiTheme="minorEastAsia" w:eastAsiaTheme="minorEastAsia" w:hAnsiTheme="minorEastAsia" w:cs="宋体" w:hint="eastAsia"/>
          <w:szCs w:val="21"/>
          <w:u w:val="single"/>
        </w:rPr>
        <w:t>年</w:t>
      </w:r>
      <w:r>
        <w:rPr>
          <w:rFonts w:asciiTheme="minorEastAsia" w:eastAsiaTheme="minorEastAsia" w:hAnsiTheme="minorEastAsia" w:cs="宋体"/>
          <w:szCs w:val="21"/>
          <w:u w:val="single"/>
        </w:rPr>
        <w:t>06</w:t>
      </w:r>
      <w:r>
        <w:rPr>
          <w:rFonts w:asciiTheme="minorEastAsia" w:eastAsiaTheme="minorEastAsia" w:hAnsiTheme="minorEastAsia" w:cs="宋体" w:hint="eastAsia"/>
          <w:szCs w:val="21"/>
          <w:u w:val="single"/>
        </w:rPr>
        <w:t>月</w:t>
      </w:r>
      <w:r>
        <w:rPr>
          <w:rFonts w:asciiTheme="minorEastAsia" w:eastAsiaTheme="minorEastAsia" w:hAnsiTheme="minorEastAsia" w:cs="宋体"/>
          <w:szCs w:val="21"/>
          <w:u w:val="single"/>
        </w:rPr>
        <w:t>20</w:t>
      </w:r>
      <w:r>
        <w:rPr>
          <w:rFonts w:asciiTheme="minorEastAsia" w:eastAsiaTheme="minorEastAsia" w:hAnsiTheme="minorEastAsia" w:cs="宋体" w:hint="eastAsia"/>
          <w:szCs w:val="21"/>
          <w:u w:val="single"/>
        </w:rPr>
        <w:t>日</w:t>
      </w:r>
      <w:r>
        <w:rPr>
          <w:rFonts w:asciiTheme="minorEastAsia" w:eastAsiaTheme="minorEastAsia" w:hAnsiTheme="minorEastAsia" w:cs="宋体" w:hint="eastAsia"/>
          <w:iCs/>
          <w:szCs w:val="21"/>
          <w:u w:val="single"/>
        </w:rPr>
        <w:t>（磋商文件的发售期限自开始之日起不得少于5个工作日）</w:t>
      </w:r>
      <w:r>
        <w:rPr>
          <w:rFonts w:asciiTheme="minorEastAsia" w:eastAsiaTheme="minorEastAsia" w:hAnsiTheme="minorEastAsia" w:cs="宋体" w:hint="eastAsia"/>
          <w:szCs w:val="21"/>
        </w:rPr>
        <w:t>，每天上午9：00至 12：00，下午2：30至5：30（北京时间，</w:t>
      </w:r>
      <w:r>
        <w:rPr>
          <w:rFonts w:asciiTheme="minorEastAsia" w:eastAsiaTheme="minorEastAsia" w:hAnsiTheme="minorEastAsia" w:cs="宋体"/>
          <w:szCs w:val="21"/>
        </w:rPr>
        <w:t>法定节假日</w:t>
      </w:r>
      <w:r>
        <w:rPr>
          <w:rFonts w:asciiTheme="minorEastAsia" w:eastAsiaTheme="minorEastAsia" w:hAnsiTheme="minorEastAsia" w:cs="宋体" w:hint="eastAsia"/>
          <w:szCs w:val="21"/>
        </w:rPr>
        <w:t>除外）</w:t>
      </w:r>
    </w:p>
    <w:p w:rsidR="003D7F9B" w:rsidRDefault="00A5092D">
      <w:pPr>
        <w:pStyle w:val="aff6"/>
        <w:spacing w:line="360" w:lineRule="auto"/>
        <w:ind w:left="420" w:firstLineChars="2" w:firstLine="4"/>
        <w:rPr>
          <w:rFonts w:asciiTheme="minorEastAsia" w:eastAsiaTheme="minorEastAsia" w:hAnsiTheme="minorEastAsia" w:cs="宋体"/>
          <w:szCs w:val="21"/>
        </w:rPr>
      </w:pPr>
      <w:r>
        <w:rPr>
          <w:rFonts w:asciiTheme="minorEastAsia" w:eastAsiaTheme="minorEastAsia" w:hAnsiTheme="minorEastAsia" w:cs="宋体" w:hint="eastAsia"/>
          <w:szCs w:val="21"/>
        </w:rPr>
        <w:t>地点：汕头市龙湖区黄山路65号</w:t>
      </w:r>
      <w:proofErr w:type="gramStart"/>
      <w:r>
        <w:rPr>
          <w:rFonts w:asciiTheme="minorEastAsia" w:eastAsiaTheme="minorEastAsia" w:hAnsiTheme="minorEastAsia" w:cs="宋体" w:hint="eastAsia"/>
          <w:szCs w:val="21"/>
        </w:rPr>
        <w:t>诚融大厦</w:t>
      </w:r>
      <w:proofErr w:type="gramEnd"/>
      <w:r>
        <w:rPr>
          <w:rFonts w:asciiTheme="minorEastAsia" w:eastAsiaTheme="minorEastAsia" w:hAnsiTheme="minorEastAsia" w:cs="宋体" w:hint="eastAsia"/>
          <w:szCs w:val="21"/>
        </w:rPr>
        <w:t>8楼809号房</w:t>
      </w:r>
      <w:proofErr w:type="gramStart"/>
      <w:r>
        <w:rPr>
          <w:rFonts w:asciiTheme="minorEastAsia" w:eastAsiaTheme="minorEastAsia" w:hAnsiTheme="minorEastAsia" w:cs="宋体" w:hint="eastAsia"/>
          <w:szCs w:val="21"/>
        </w:rPr>
        <w:t>或微信搜索</w:t>
      </w:r>
      <w:proofErr w:type="gramEnd"/>
      <w:r>
        <w:rPr>
          <w:rFonts w:asciiTheme="minorEastAsia" w:eastAsiaTheme="minorEastAsia" w:hAnsiTheme="minorEastAsia" w:cs="宋体" w:hint="eastAsia"/>
          <w:szCs w:val="21"/>
        </w:rPr>
        <w:t>公众号“广东智汇城市招标采购有限公司”</w:t>
      </w:r>
    </w:p>
    <w:p w:rsidR="003D7F9B" w:rsidRDefault="00A5092D">
      <w:pPr>
        <w:pStyle w:val="aff6"/>
        <w:spacing w:line="360" w:lineRule="auto"/>
        <w:ind w:left="420" w:firstLineChars="0" w:firstLine="0"/>
        <w:rPr>
          <w:rFonts w:asciiTheme="minorEastAsia" w:eastAsiaTheme="minorEastAsia" w:hAnsiTheme="minorEastAsia" w:cs="宋体"/>
          <w:szCs w:val="21"/>
          <w:u w:val="single"/>
        </w:rPr>
      </w:pPr>
      <w:r>
        <w:rPr>
          <w:rFonts w:asciiTheme="minorEastAsia" w:eastAsiaTheme="minorEastAsia" w:hAnsiTheme="minorEastAsia" w:cs="宋体" w:hint="eastAsia"/>
          <w:szCs w:val="21"/>
        </w:rPr>
        <w:t>方式：现场或线上获取</w:t>
      </w:r>
    </w:p>
    <w:p w:rsidR="003D7F9B" w:rsidRDefault="00A5092D">
      <w:pPr>
        <w:pStyle w:val="aff6"/>
        <w:spacing w:line="360" w:lineRule="auto"/>
        <w:ind w:left="420" w:firstLineChars="0" w:firstLine="0"/>
        <w:rPr>
          <w:rFonts w:asciiTheme="minorEastAsia" w:eastAsiaTheme="minorEastAsia" w:hAnsiTheme="minorEastAsia" w:cs="宋体"/>
          <w:szCs w:val="21"/>
        </w:rPr>
      </w:pPr>
      <w:r>
        <w:rPr>
          <w:rFonts w:asciiTheme="minorEastAsia" w:eastAsiaTheme="minorEastAsia" w:hAnsiTheme="minorEastAsia" w:cs="宋体" w:hint="eastAsia"/>
          <w:szCs w:val="21"/>
        </w:rPr>
        <w:t>售价：￥</w:t>
      </w:r>
      <w:r>
        <w:rPr>
          <w:rFonts w:asciiTheme="minorEastAsia" w:eastAsiaTheme="minorEastAsia" w:hAnsiTheme="minorEastAsia" w:cs="宋体"/>
          <w:szCs w:val="21"/>
        </w:rPr>
        <w:t>300</w:t>
      </w:r>
      <w:r>
        <w:rPr>
          <w:rFonts w:asciiTheme="minorEastAsia" w:eastAsiaTheme="minorEastAsia" w:hAnsiTheme="minorEastAsia" w:cs="宋体" w:hint="eastAsia"/>
          <w:szCs w:val="21"/>
        </w:rPr>
        <w:t>元</w:t>
      </w:r>
    </w:p>
    <w:p w:rsidR="003D7F9B" w:rsidRDefault="00A5092D">
      <w:pPr>
        <w:pStyle w:val="aff6"/>
        <w:numPr>
          <w:ilvl w:val="0"/>
          <w:numId w:val="1"/>
        </w:numPr>
        <w:tabs>
          <w:tab w:val="left" w:pos="426"/>
        </w:tabs>
        <w:spacing w:line="360" w:lineRule="auto"/>
        <w:ind w:left="0" w:firstLineChars="0" w:firstLine="0"/>
        <w:rPr>
          <w:rFonts w:asciiTheme="minorEastAsia" w:eastAsiaTheme="minorEastAsia" w:hAnsiTheme="minorEastAsia"/>
          <w:b/>
          <w:szCs w:val="21"/>
        </w:rPr>
      </w:pPr>
      <w:r>
        <w:rPr>
          <w:rFonts w:asciiTheme="minorEastAsia" w:eastAsiaTheme="minorEastAsia" w:hAnsiTheme="minorEastAsia" w:hint="eastAsia"/>
          <w:b/>
          <w:szCs w:val="21"/>
        </w:rPr>
        <w:t>响应文件提交</w:t>
      </w:r>
    </w:p>
    <w:p w:rsidR="003D7F9B" w:rsidRDefault="00A5092D">
      <w:pPr>
        <w:tabs>
          <w:tab w:val="left" w:pos="284"/>
          <w:tab w:val="left" w:pos="426"/>
        </w:tabs>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hint="eastAsia"/>
          <w:szCs w:val="21"/>
        </w:rPr>
        <w:t xml:space="preserve">    截止时间</w:t>
      </w:r>
      <w:r>
        <w:rPr>
          <w:rFonts w:asciiTheme="minorEastAsia" w:eastAsiaTheme="minorEastAsia" w:hAnsiTheme="minorEastAsia" w:hint="eastAsia"/>
          <w:szCs w:val="21"/>
          <w:u w:val="single"/>
        </w:rPr>
        <w:t>2025年</w:t>
      </w:r>
      <w:r>
        <w:rPr>
          <w:rFonts w:asciiTheme="minorEastAsia" w:eastAsiaTheme="minorEastAsia" w:hAnsiTheme="minorEastAsia"/>
          <w:szCs w:val="21"/>
          <w:u w:val="single"/>
        </w:rPr>
        <w:t>06</w:t>
      </w:r>
      <w:r>
        <w:rPr>
          <w:rFonts w:asciiTheme="minorEastAsia" w:eastAsiaTheme="minorEastAsia" w:hAnsiTheme="minorEastAsia" w:hint="eastAsia"/>
          <w:szCs w:val="21"/>
          <w:u w:val="single"/>
        </w:rPr>
        <w:t>月</w:t>
      </w:r>
      <w:r>
        <w:rPr>
          <w:rFonts w:asciiTheme="minorEastAsia" w:eastAsiaTheme="minorEastAsia" w:hAnsiTheme="minorEastAsia"/>
          <w:szCs w:val="21"/>
          <w:u w:val="single"/>
        </w:rPr>
        <w:t>24</w:t>
      </w:r>
      <w:r>
        <w:rPr>
          <w:rFonts w:asciiTheme="minorEastAsia" w:eastAsiaTheme="minorEastAsia" w:hAnsiTheme="minorEastAsia" w:hint="eastAsia"/>
          <w:szCs w:val="21"/>
          <w:u w:val="single"/>
        </w:rPr>
        <w:t>日</w:t>
      </w:r>
      <w:r w:rsidR="00322FD0">
        <w:rPr>
          <w:rFonts w:asciiTheme="minorEastAsia" w:eastAsiaTheme="minorEastAsia" w:hAnsiTheme="minorEastAsia"/>
          <w:szCs w:val="21"/>
          <w:u w:val="single"/>
        </w:rPr>
        <w:t>10</w:t>
      </w:r>
      <w:r>
        <w:rPr>
          <w:rFonts w:asciiTheme="minorEastAsia" w:eastAsiaTheme="minorEastAsia" w:hAnsiTheme="minorEastAsia" w:hint="eastAsia"/>
          <w:szCs w:val="21"/>
          <w:u w:val="single"/>
        </w:rPr>
        <w:t>点</w:t>
      </w:r>
      <w:r w:rsidR="00322FD0">
        <w:rPr>
          <w:rFonts w:asciiTheme="minorEastAsia" w:eastAsiaTheme="minorEastAsia" w:hAnsiTheme="minorEastAsia"/>
          <w:szCs w:val="21"/>
          <w:u w:val="single"/>
        </w:rPr>
        <w:t>00</w:t>
      </w:r>
      <w:r>
        <w:rPr>
          <w:rFonts w:asciiTheme="minorEastAsia" w:eastAsiaTheme="minorEastAsia" w:hAnsiTheme="minorEastAsia" w:hint="eastAsia"/>
          <w:szCs w:val="21"/>
          <w:u w:val="single"/>
        </w:rPr>
        <w:t>分</w:t>
      </w:r>
      <w:r>
        <w:rPr>
          <w:rFonts w:asciiTheme="minorEastAsia" w:eastAsiaTheme="minorEastAsia" w:hAnsiTheme="minorEastAsia" w:hint="eastAsia"/>
          <w:szCs w:val="21"/>
        </w:rPr>
        <w:t>（北京时间）（从磋商文件开始发出之日起</w:t>
      </w:r>
      <w:proofErr w:type="gramStart"/>
      <w:r>
        <w:rPr>
          <w:rFonts w:asciiTheme="minorEastAsia" w:eastAsiaTheme="minorEastAsia" w:hAnsiTheme="minorEastAsia" w:hint="eastAsia"/>
          <w:szCs w:val="21"/>
        </w:rPr>
        <w:t>至供应</w:t>
      </w:r>
      <w:proofErr w:type="gramEnd"/>
      <w:r>
        <w:rPr>
          <w:rFonts w:asciiTheme="minorEastAsia" w:eastAsiaTheme="minorEastAsia" w:hAnsiTheme="minorEastAsia" w:hint="eastAsia"/>
          <w:szCs w:val="21"/>
        </w:rPr>
        <w:t>商提交首次响应文件截止之日</w:t>
      </w:r>
      <w:proofErr w:type="gramStart"/>
      <w:r>
        <w:rPr>
          <w:rFonts w:asciiTheme="minorEastAsia" w:eastAsiaTheme="minorEastAsia" w:hAnsiTheme="minorEastAsia" w:hint="eastAsia"/>
          <w:szCs w:val="21"/>
        </w:rPr>
        <w:t>止不得</w:t>
      </w:r>
      <w:proofErr w:type="gramEnd"/>
      <w:r>
        <w:rPr>
          <w:rFonts w:asciiTheme="minorEastAsia" w:eastAsiaTheme="minorEastAsia" w:hAnsiTheme="minorEastAsia" w:hint="eastAsia"/>
          <w:szCs w:val="21"/>
        </w:rPr>
        <w:t>少于10日）</w:t>
      </w:r>
    </w:p>
    <w:p w:rsidR="003D7F9B" w:rsidRDefault="00A5092D">
      <w:pPr>
        <w:pStyle w:val="aff6"/>
        <w:tabs>
          <w:tab w:val="left" w:pos="426"/>
        </w:tabs>
        <w:spacing w:line="360" w:lineRule="auto"/>
        <w:ind w:left="420" w:firstLineChars="0" w:firstLine="0"/>
        <w:rPr>
          <w:rFonts w:asciiTheme="minorEastAsia" w:eastAsiaTheme="minorEastAsia" w:hAnsiTheme="minorEastAsia"/>
          <w:szCs w:val="21"/>
        </w:rPr>
      </w:pPr>
      <w:r>
        <w:rPr>
          <w:rFonts w:asciiTheme="minorEastAsia" w:eastAsiaTheme="minorEastAsia" w:hAnsiTheme="minorEastAsia" w:hint="eastAsia"/>
          <w:szCs w:val="21"/>
        </w:rPr>
        <w:t>地点：汕头市龙湖区黄山路65号</w:t>
      </w:r>
      <w:proofErr w:type="gramStart"/>
      <w:r>
        <w:rPr>
          <w:rFonts w:asciiTheme="minorEastAsia" w:eastAsiaTheme="minorEastAsia" w:hAnsiTheme="minorEastAsia" w:hint="eastAsia"/>
          <w:szCs w:val="21"/>
        </w:rPr>
        <w:t>诚融大厦</w:t>
      </w:r>
      <w:proofErr w:type="gramEnd"/>
      <w:r>
        <w:rPr>
          <w:rFonts w:asciiTheme="minorEastAsia" w:eastAsiaTheme="minorEastAsia" w:hAnsiTheme="minorEastAsia" w:hint="eastAsia"/>
          <w:szCs w:val="21"/>
        </w:rPr>
        <w:t>8楼808号</w:t>
      </w:r>
    </w:p>
    <w:p w:rsidR="003D7F9B" w:rsidRDefault="00A5092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Pr>
          <w:rFonts w:asciiTheme="minorEastAsia" w:eastAsiaTheme="minorEastAsia" w:hAnsiTheme="minorEastAsia" w:hint="eastAsia"/>
          <w:b/>
          <w:szCs w:val="21"/>
        </w:rPr>
        <w:t>开启</w:t>
      </w:r>
    </w:p>
    <w:p w:rsidR="003D7F9B" w:rsidRDefault="00A5092D">
      <w:pPr>
        <w:pStyle w:val="aff6"/>
        <w:tabs>
          <w:tab w:val="left" w:pos="426"/>
        </w:tabs>
        <w:spacing w:line="360" w:lineRule="auto"/>
        <w:ind w:left="-1"/>
        <w:rPr>
          <w:rFonts w:asciiTheme="minorEastAsia" w:eastAsiaTheme="minorEastAsia" w:hAnsiTheme="minorEastAsia"/>
          <w:szCs w:val="21"/>
        </w:rPr>
      </w:pPr>
      <w:r>
        <w:rPr>
          <w:rFonts w:asciiTheme="minorEastAsia" w:eastAsiaTheme="minorEastAsia" w:hAnsiTheme="minorEastAsia" w:hint="eastAsia"/>
          <w:szCs w:val="21"/>
        </w:rPr>
        <w:t>时间：2025年</w:t>
      </w:r>
      <w:r>
        <w:rPr>
          <w:rFonts w:asciiTheme="minorEastAsia" w:eastAsiaTheme="minorEastAsia" w:hAnsiTheme="minorEastAsia"/>
          <w:szCs w:val="21"/>
        </w:rPr>
        <w:t>06</w:t>
      </w:r>
      <w:r>
        <w:rPr>
          <w:rFonts w:asciiTheme="minorEastAsia" w:eastAsiaTheme="minorEastAsia" w:hAnsiTheme="minorEastAsia" w:hint="eastAsia"/>
          <w:szCs w:val="21"/>
        </w:rPr>
        <w:t>月</w:t>
      </w:r>
      <w:r>
        <w:rPr>
          <w:rFonts w:asciiTheme="minorEastAsia" w:eastAsiaTheme="minorEastAsia" w:hAnsiTheme="minorEastAsia"/>
          <w:szCs w:val="21"/>
        </w:rPr>
        <w:t>24</w:t>
      </w:r>
      <w:r>
        <w:rPr>
          <w:rFonts w:asciiTheme="minorEastAsia" w:eastAsiaTheme="minorEastAsia" w:hAnsiTheme="minorEastAsia" w:hint="eastAsia"/>
          <w:szCs w:val="21"/>
        </w:rPr>
        <w:t>日</w:t>
      </w:r>
      <w:r w:rsidR="00322FD0">
        <w:rPr>
          <w:rFonts w:asciiTheme="minorEastAsia" w:eastAsiaTheme="minorEastAsia" w:hAnsiTheme="minorEastAsia"/>
          <w:szCs w:val="21"/>
        </w:rPr>
        <w:t>10</w:t>
      </w:r>
      <w:r>
        <w:rPr>
          <w:rFonts w:asciiTheme="minorEastAsia" w:eastAsiaTheme="minorEastAsia" w:hAnsiTheme="minorEastAsia" w:hint="eastAsia"/>
          <w:szCs w:val="21"/>
        </w:rPr>
        <w:t>点</w:t>
      </w:r>
      <w:r w:rsidR="00322FD0">
        <w:rPr>
          <w:rFonts w:asciiTheme="minorEastAsia" w:eastAsiaTheme="minorEastAsia" w:hAnsiTheme="minorEastAsia"/>
          <w:szCs w:val="21"/>
        </w:rPr>
        <w:t>00</w:t>
      </w:r>
      <w:r>
        <w:rPr>
          <w:rFonts w:asciiTheme="minorEastAsia" w:eastAsiaTheme="minorEastAsia" w:hAnsiTheme="minorEastAsia" w:hint="eastAsia"/>
          <w:szCs w:val="21"/>
        </w:rPr>
        <w:t>分（北京时间）</w:t>
      </w:r>
    </w:p>
    <w:p w:rsidR="003D7F9B" w:rsidRDefault="00A5092D">
      <w:pPr>
        <w:pStyle w:val="aff6"/>
        <w:tabs>
          <w:tab w:val="left" w:pos="426"/>
        </w:tabs>
        <w:spacing w:line="360" w:lineRule="auto"/>
        <w:ind w:left="-1"/>
        <w:rPr>
          <w:rFonts w:asciiTheme="minorEastAsia" w:eastAsiaTheme="minorEastAsia" w:hAnsiTheme="minorEastAsia"/>
          <w:szCs w:val="21"/>
        </w:rPr>
      </w:pPr>
      <w:r>
        <w:rPr>
          <w:rFonts w:asciiTheme="minorEastAsia" w:eastAsiaTheme="minorEastAsia" w:hAnsiTheme="minorEastAsia" w:hint="eastAsia"/>
          <w:szCs w:val="21"/>
        </w:rPr>
        <w:t>地点：</w:t>
      </w:r>
      <w:bookmarkStart w:id="17" w:name="OLE_LINK11"/>
      <w:bookmarkStart w:id="18" w:name="OLE_LINK12"/>
      <w:r>
        <w:rPr>
          <w:rFonts w:asciiTheme="minorEastAsia" w:eastAsiaTheme="minorEastAsia" w:hAnsiTheme="minorEastAsia" w:hint="eastAsia"/>
          <w:szCs w:val="21"/>
        </w:rPr>
        <w:t>汕头市龙湖区黄山路65号</w:t>
      </w:r>
      <w:proofErr w:type="gramStart"/>
      <w:r>
        <w:rPr>
          <w:rFonts w:asciiTheme="minorEastAsia" w:eastAsiaTheme="minorEastAsia" w:hAnsiTheme="minorEastAsia" w:hint="eastAsia"/>
          <w:szCs w:val="21"/>
        </w:rPr>
        <w:t>诚融大厦</w:t>
      </w:r>
      <w:proofErr w:type="gramEnd"/>
      <w:r>
        <w:rPr>
          <w:rFonts w:asciiTheme="minorEastAsia" w:eastAsiaTheme="minorEastAsia" w:hAnsiTheme="minorEastAsia" w:hint="eastAsia"/>
          <w:szCs w:val="21"/>
        </w:rPr>
        <w:t>8楼808号</w:t>
      </w:r>
      <w:bookmarkEnd w:id="17"/>
      <w:bookmarkEnd w:id="18"/>
    </w:p>
    <w:p w:rsidR="003D7F9B" w:rsidRDefault="00A5092D">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Pr>
          <w:rFonts w:asciiTheme="minorEastAsia" w:eastAsiaTheme="minorEastAsia" w:hAnsiTheme="minorEastAsia" w:hint="eastAsia"/>
          <w:b/>
          <w:szCs w:val="21"/>
        </w:rPr>
        <w:lastRenderedPageBreak/>
        <w:t>公告期限</w:t>
      </w:r>
    </w:p>
    <w:p w:rsidR="003D7F9B" w:rsidRDefault="00A5092D">
      <w:pPr>
        <w:pStyle w:val="aff6"/>
        <w:tabs>
          <w:tab w:val="left" w:pos="426"/>
        </w:tabs>
        <w:spacing w:line="360" w:lineRule="auto"/>
        <w:ind w:left="420" w:firstLineChars="0" w:firstLine="0"/>
        <w:rPr>
          <w:rFonts w:asciiTheme="minorEastAsia" w:eastAsiaTheme="minorEastAsia" w:hAnsiTheme="minorEastAsia"/>
          <w:szCs w:val="21"/>
        </w:rPr>
      </w:pPr>
      <w:r>
        <w:rPr>
          <w:rFonts w:asciiTheme="minorEastAsia" w:eastAsiaTheme="minorEastAsia" w:hAnsiTheme="minorEastAsia" w:hint="eastAsia"/>
          <w:szCs w:val="21"/>
        </w:rPr>
        <w:t>自本公告发布之日起3个工作日。</w:t>
      </w:r>
    </w:p>
    <w:p w:rsidR="003D7F9B" w:rsidRDefault="00A5092D">
      <w:pPr>
        <w:pStyle w:val="aff6"/>
        <w:numPr>
          <w:ilvl w:val="0"/>
          <w:numId w:val="1"/>
        </w:numPr>
        <w:tabs>
          <w:tab w:val="left" w:pos="426"/>
        </w:tabs>
        <w:spacing w:line="360" w:lineRule="auto"/>
        <w:ind w:firstLineChars="0"/>
        <w:rPr>
          <w:rFonts w:asciiTheme="minorEastAsia" w:eastAsiaTheme="minorEastAsia" w:hAnsiTheme="minorEastAsia"/>
          <w:b/>
          <w:szCs w:val="21"/>
        </w:rPr>
      </w:pPr>
      <w:r>
        <w:rPr>
          <w:rFonts w:asciiTheme="minorEastAsia" w:eastAsiaTheme="minorEastAsia" w:hAnsiTheme="minorEastAsia" w:hint="eastAsia"/>
          <w:b/>
          <w:szCs w:val="21"/>
        </w:rPr>
        <w:t>其他补充事宜</w:t>
      </w:r>
    </w:p>
    <w:p w:rsidR="003D7F9B" w:rsidRDefault="00A5092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bookmarkStart w:id="19" w:name="OLE_LINK26"/>
      <w:bookmarkStart w:id="20" w:name="OLE_LINK2"/>
      <w:r>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3D7F9B" w:rsidRDefault="00A5092D">
      <w:pPr>
        <w:pStyle w:val="aff6"/>
        <w:numPr>
          <w:ilvl w:val="0"/>
          <w:numId w:val="5"/>
        </w:numPr>
        <w:tabs>
          <w:tab w:val="left" w:pos="426"/>
        </w:tabs>
        <w:spacing w:line="360" w:lineRule="auto"/>
        <w:ind w:firstLineChars="0"/>
        <w:rPr>
          <w:rFonts w:asciiTheme="minorEastAsia" w:eastAsiaTheme="minorEastAsia" w:hAnsiTheme="minorEastAsia"/>
          <w:bCs/>
          <w:szCs w:val="21"/>
        </w:rPr>
      </w:pPr>
      <w:r>
        <w:rPr>
          <w:rFonts w:asciiTheme="minorEastAsia" w:eastAsiaTheme="minorEastAsia" w:hAnsiTheme="minorEastAsia" w:hint="eastAsia"/>
          <w:bCs/>
          <w:szCs w:val="21"/>
        </w:rPr>
        <w:t>本项目采购标的所属行业为</w:t>
      </w:r>
      <w:r>
        <w:rPr>
          <w:rFonts w:asciiTheme="minorEastAsia" w:eastAsiaTheme="minorEastAsia" w:hAnsiTheme="minorEastAsia" w:hint="eastAsia"/>
          <w:bCs/>
          <w:szCs w:val="21"/>
          <w:u w:val="single"/>
        </w:rPr>
        <w:t>租赁和商务服务业</w:t>
      </w:r>
      <w:r>
        <w:rPr>
          <w:rFonts w:asciiTheme="minorEastAsia" w:eastAsiaTheme="minorEastAsia" w:hAnsiTheme="minorEastAsia" w:hint="eastAsia"/>
          <w:bCs/>
          <w:szCs w:val="21"/>
        </w:rPr>
        <w:t>。</w:t>
      </w:r>
    </w:p>
    <w:p w:rsidR="003D7F9B" w:rsidRDefault="00A5092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Pr>
          <w:rFonts w:asciiTheme="minorEastAsia" w:eastAsiaTheme="minorEastAsia" w:hAnsiTheme="minorEastAsia" w:hint="eastAsia"/>
          <w:bCs/>
          <w:szCs w:val="21"/>
        </w:rPr>
        <w:t>采购文件公示/下载媒体</w:t>
      </w:r>
    </w:p>
    <w:p w:rsidR="003D7F9B" w:rsidRDefault="00A5092D">
      <w:pPr>
        <w:pStyle w:val="aff6"/>
        <w:spacing w:line="360" w:lineRule="auto"/>
        <w:ind w:left="420" w:firstLineChars="0" w:firstLine="0"/>
        <w:rPr>
          <w:rFonts w:asciiTheme="minorEastAsia" w:eastAsiaTheme="minorEastAsia" w:hAnsiTheme="minorEastAsia"/>
          <w:bCs/>
          <w:spacing w:val="-4"/>
          <w:szCs w:val="21"/>
        </w:rPr>
      </w:pPr>
      <w:bookmarkStart w:id="21" w:name="OLE_LINK4"/>
      <w:bookmarkStart w:id="22" w:name="OLE_LINK9"/>
      <w:r>
        <w:rPr>
          <w:rFonts w:asciiTheme="minorEastAsia" w:eastAsiaTheme="minorEastAsia" w:hAnsiTheme="minorEastAsia" w:hint="eastAsia"/>
          <w:spacing w:val="-10"/>
          <w:szCs w:val="21"/>
        </w:rPr>
        <w:t>中国采购与招标网</w:t>
      </w:r>
      <w:r>
        <w:rPr>
          <w:rFonts w:asciiTheme="minorEastAsia" w:eastAsiaTheme="minorEastAsia" w:hAnsiTheme="minorEastAsia"/>
          <w:spacing w:val="-10"/>
          <w:szCs w:val="21"/>
        </w:rPr>
        <w:t>（https://zbdt.chinabidding.cn/）、广东</w:t>
      </w:r>
      <w:proofErr w:type="gramStart"/>
      <w:r>
        <w:rPr>
          <w:rFonts w:asciiTheme="minorEastAsia" w:eastAsiaTheme="minorEastAsia" w:hAnsiTheme="minorEastAsia"/>
          <w:spacing w:val="-10"/>
          <w:szCs w:val="21"/>
        </w:rPr>
        <w:t>智汇城市</w:t>
      </w:r>
      <w:proofErr w:type="gramEnd"/>
      <w:r>
        <w:rPr>
          <w:rFonts w:asciiTheme="minorEastAsia" w:eastAsiaTheme="minorEastAsia" w:hAnsiTheme="minorEastAsia"/>
          <w:spacing w:val="-10"/>
          <w:szCs w:val="21"/>
        </w:rPr>
        <w:t>招标采购有限公司网站(http://www.gdzhcity.com/)</w:t>
      </w:r>
    </w:p>
    <w:bookmarkEnd w:id="21"/>
    <w:bookmarkEnd w:id="22"/>
    <w:p w:rsidR="003D7F9B" w:rsidRDefault="00A5092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Pr>
          <w:rFonts w:asciiTheme="minorEastAsia" w:eastAsiaTheme="minorEastAsia" w:hAnsiTheme="minorEastAsia" w:hint="eastAsia"/>
          <w:bCs/>
          <w:szCs w:val="21"/>
        </w:rPr>
        <w:t>拟参加本项目的潜在供应商须在规定时间内按要求</w:t>
      </w:r>
      <w:proofErr w:type="gramStart"/>
      <w:r>
        <w:rPr>
          <w:rFonts w:asciiTheme="minorEastAsia" w:eastAsiaTheme="minorEastAsia" w:hAnsiTheme="minorEastAsia" w:hint="eastAsia"/>
          <w:bCs/>
          <w:szCs w:val="21"/>
        </w:rPr>
        <w:t>获取磋商</w:t>
      </w:r>
      <w:proofErr w:type="gramEnd"/>
      <w:r>
        <w:rPr>
          <w:rFonts w:asciiTheme="minorEastAsia" w:eastAsiaTheme="minorEastAsia" w:hAnsiTheme="minorEastAsia" w:hint="eastAsia"/>
          <w:bCs/>
          <w:szCs w:val="21"/>
        </w:rPr>
        <w:t>文件后方可参与本项目的磋商。</w:t>
      </w:r>
      <w:proofErr w:type="gramStart"/>
      <w:r>
        <w:rPr>
          <w:rFonts w:asciiTheme="minorEastAsia" w:eastAsiaTheme="minorEastAsia" w:hAnsiTheme="minorEastAsia" w:hint="eastAsia"/>
          <w:bCs/>
          <w:szCs w:val="21"/>
        </w:rPr>
        <w:t>获取磋商</w:t>
      </w:r>
      <w:proofErr w:type="gramEnd"/>
      <w:r>
        <w:rPr>
          <w:rFonts w:asciiTheme="minorEastAsia" w:eastAsiaTheme="minorEastAsia" w:hAnsiTheme="minorEastAsia" w:hint="eastAsia"/>
          <w:bCs/>
          <w:szCs w:val="21"/>
        </w:rPr>
        <w:t>文件后而不参加磋商的潜在供应商，请在开标日期三日前以书面形式通知采购代理机构。</w:t>
      </w:r>
    </w:p>
    <w:p w:rsidR="003D7F9B" w:rsidRDefault="00A5092D">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proofErr w:type="gramStart"/>
      <w:r>
        <w:rPr>
          <w:rFonts w:asciiTheme="minorEastAsia" w:eastAsiaTheme="minorEastAsia" w:hAnsiTheme="minorEastAsia" w:hint="eastAsia"/>
          <w:bCs/>
          <w:szCs w:val="21"/>
        </w:rPr>
        <w:t>获取磋商</w:t>
      </w:r>
      <w:proofErr w:type="gramEnd"/>
      <w:r>
        <w:rPr>
          <w:rFonts w:asciiTheme="minorEastAsia" w:eastAsiaTheme="minorEastAsia" w:hAnsiTheme="minorEastAsia" w:hint="eastAsia"/>
          <w:bCs/>
          <w:szCs w:val="21"/>
        </w:rPr>
        <w:t>文件联系人及联系方式：陈小姐 07</w:t>
      </w:r>
      <w:r>
        <w:rPr>
          <w:rFonts w:asciiTheme="minorEastAsia" w:eastAsiaTheme="minorEastAsia" w:hAnsiTheme="minorEastAsia"/>
          <w:bCs/>
          <w:szCs w:val="21"/>
        </w:rPr>
        <w:t xml:space="preserve">54-82770125 </w:t>
      </w:r>
      <w:r>
        <w:rPr>
          <w:rFonts w:asciiTheme="minorEastAsia" w:eastAsiaTheme="minorEastAsia" w:hAnsiTheme="minorEastAsia" w:hint="eastAsia"/>
          <w:bCs/>
          <w:szCs w:val="21"/>
        </w:rPr>
        <w:t>邮箱：</w:t>
      </w:r>
      <w:r>
        <w:rPr>
          <w:rFonts w:asciiTheme="minorEastAsia" w:eastAsiaTheme="minorEastAsia" w:hAnsiTheme="minorEastAsia"/>
        </w:rPr>
        <w:t>zhcs_st@163.com</w:t>
      </w:r>
      <w:r>
        <w:rPr>
          <w:rFonts w:asciiTheme="minorEastAsia" w:eastAsiaTheme="minorEastAsia" w:hAnsiTheme="minorEastAsia" w:hint="eastAsia"/>
          <w:bCs/>
          <w:szCs w:val="21"/>
        </w:rPr>
        <w:t>。</w:t>
      </w:r>
      <w:bookmarkStart w:id="23" w:name="_GoBack"/>
      <w:bookmarkEnd w:id="19"/>
      <w:bookmarkEnd w:id="20"/>
      <w:bookmarkEnd w:id="23"/>
    </w:p>
    <w:p w:rsidR="003D7F9B" w:rsidRDefault="00A5092D">
      <w:pPr>
        <w:pStyle w:val="aff6"/>
        <w:numPr>
          <w:ilvl w:val="0"/>
          <w:numId w:val="1"/>
        </w:numPr>
        <w:tabs>
          <w:tab w:val="left" w:pos="567"/>
        </w:tabs>
        <w:spacing w:line="360" w:lineRule="auto"/>
        <w:ind w:firstLineChars="0"/>
        <w:rPr>
          <w:rFonts w:asciiTheme="minorEastAsia" w:eastAsiaTheme="minorEastAsia" w:hAnsiTheme="minorEastAsia"/>
          <w:b/>
          <w:szCs w:val="21"/>
        </w:rPr>
      </w:pPr>
      <w:r>
        <w:rPr>
          <w:rFonts w:asciiTheme="minorEastAsia" w:eastAsiaTheme="minorEastAsia" w:hAnsiTheme="minorEastAsia" w:hint="eastAsia"/>
          <w:b/>
          <w:szCs w:val="21"/>
        </w:rPr>
        <w:t>对本次采购提出询问，请按以下方式联系。</w:t>
      </w:r>
    </w:p>
    <w:p w:rsidR="003D7F9B" w:rsidRDefault="00A5092D">
      <w:pPr>
        <w:pStyle w:val="aff6"/>
        <w:numPr>
          <w:ilvl w:val="0"/>
          <w:numId w:val="6"/>
        </w:numPr>
        <w:tabs>
          <w:tab w:val="left" w:pos="567"/>
        </w:tabs>
        <w:spacing w:line="360" w:lineRule="auto"/>
        <w:ind w:firstLineChars="0"/>
        <w:rPr>
          <w:rFonts w:asciiTheme="minorEastAsia" w:eastAsiaTheme="minorEastAsia" w:hAnsiTheme="minorEastAsia"/>
          <w:b/>
          <w:szCs w:val="21"/>
        </w:rPr>
      </w:pPr>
      <w:r>
        <w:rPr>
          <w:rFonts w:asciiTheme="minorEastAsia" w:eastAsiaTheme="minorEastAsia" w:hAnsiTheme="minorEastAsia" w:hint="eastAsia"/>
          <w:b/>
          <w:szCs w:val="21"/>
        </w:rPr>
        <w:t>采购人信息</w:t>
      </w:r>
    </w:p>
    <w:p w:rsidR="003D7F9B" w:rsidRDefault="00A5092D">
      <w:pPr>
        <w:tabs>
          <w:tab w:val="left" w:pos="567"/>
        </w:tabs>
        <w:spacing w:line="360" w:lineRule="auto"/>
        <w:ind w:leftChars="202" w:left="424"/>
        <w:rPr>
          <w:rFonts w:asciiTheme="minorEastAsia" w:eastAsiaTheme="minorEastAsia" w:hAnsiTheme="minorEastAsia"/>
          <w:bCs/>
          <w:szCs w:val="21"/>
        </w:rPr>
      </w:pPr>
      <w:r>
        <w:rPr>
          <w:rFonts w:asciiTheme="minorEastAsia" w:eastAsiaTheme="minorEastAsia" w:hAnsiTheme="minorEastAsia" w:hint="eastAsia"/>
          <w:bCs/>
          <w:szCs w:val="21"/>
        </w:rPr>
        <w:t>名 称：汕头市</w:t>
      </w:r>
      <w:proofErr w:type="gramStart"/>
      <w:r>
        <w:rPr>
          <w:rFonts w:asciiTheme="minorEastAsia" w:eastAsiaTheme="minorEastAsia" w:hAnsiTheme="minorEastAsia" w:hint="eastAsia"/>
          <w:bCs/>
          <w:szCs w:val="21"/>
        </w:rPr>
        <w:t>濠</w:t>
      </w:r>
      <w:proofErr w:type="gramEnd"/>
      <w:r>
        <w:rPr>
          <w:rFonts w:asciiTheme="minorEastAsia" w:eastAsiaTheme="minorEastAsia" w:hAnsiTheme="minorEastAsia" w:hint="eastAsia"/>
          <w:bCs/>
          <w:szCs w:val="21"/>
        </w:rPr>
        <w:t>江区城市管理和综合执法局</w:t>
      </w:r>
    </w:p>
    <w:p w:rsidR="003D7F9B" w:rsidRDefault="00A5092D">
      <w:pPr>
        <w:tabs>
          <w:tab w:val="left" w:pos="567"/>
        </w:tabs>
        <w:spacing w:line="360" w:lineRule="auto"/>
        <w:ind w:leftChars="202" w:left="424"/>
        <w:rPr>
          <w:rFonts w:asciiTheme="minorEastAsia" w:eastAsiaTheme="minorEastAsia" w:hAnsiTheme="minorEastAsia"/>
          <w:bCs/>
          <w:szCs w:val="21"/>
        </w:rPr>
      </w:pPr>
      <w:r>
        <w:rPr>
          <w:rFonts w:asciiTheme="minorEastAsia" w:eastAsiaTheme="minorEastAsia" w:hAnsiTheme="minorEastAsia" w:hint="eastAsia"/>
          <w:bCs/>
          <w:szCs w:val="21"/>
        </w:rPr>
        <w:t>地址：</w:t>
      </w:r>
      <w:proofErr w:type="gramStart"/>
      <w:r>
        <w:rPr>
          <w:rFonts w:asciiTheme="minorEastAsia" w:eastAsiaTheme="minorEastAsia" w:hAnsiTheme="minorEastAsia" w:hint="eastAsia"/>
          <w:bCs/>
          <w:szCs w:val="21"/>
        </w:rPr>
        <w:t>濠</w:t>
      </w:r>
      <w:proofErr w:type="gramEnd"/>
      <w:r>
        <w:rPr>
          <w:rFonts w:asciiTheme="minorEastAsia" w:eastAsiaTheme="minorEastAsia" w:hAnsiTheme="minorEastAsia" w:hint="eastAsia"/>
          <w:bCs/>
          <w:szCs w:val="21"/>
        </w:rPr>
        <w:t>江区磊广大道西墩路口</w:t>
      </w:r>
      <w:proofErr w:type="gramStart"/>
      <w:r>
        <w:rPr>
          <w:rFonts w:asciiTheme="minorEastAsia" w:eastAsiaTheme="minorEastAsia" w:hAnsiTheme="minorEastAsia" w:hint="eastAsia"/>
          <w:bCs/>
          <w:szCs w:val="21"/>
        </w:rPr>
        <w:t>濠</w:t>
      </w:r>
      <w:proofErr w:type="gramEnd"/>
      <w:r>
        <w:rPr>
          <w:rFonts w:asciiTheme="minorEastAsia" w:eastAsiaTheme="minorEastAsia" w:hAnsiTheme="minorEastAsia" w:hint="eastAsia"/>
          <w:bCs/>
          <w:szCs w:val="21"/>
        </w:rPr>
        <w:t>江区城市管理和综合执法局</w:t>
      </w:r>
    </w:p>
    <w:p w:rsidR="003D7F9B" w:rsidRDefault="00A5092D">
      <w:pPr>
        <w:tabs>
          <w:tab w:val="left" w:pos="567"/>
        </w:tabs>
        <w:spacing w:line="360" w:lineRule="auto"/>
        <w:ind w:leftChars="202" w:left="424"/>
        <w:rPr>
          <w:rFonts w:asciiTheme="minorEastAsia" w:eastAsiaTheme="minorEastAsia" w:hAnsiTheme="minorEastAsia"/>
          <w:b/>
          <w:szCs w:val="21"/>
        </w:rPr>
      </w:pPr>
      <w:r>
        <w:rPr>
          <w:rFonts w:asciiTheme="minorEastAsia" w:eastAsiaTheme="minorEastAsia" w:hAnsiTheme="minorEastAsia" w:hint="eastAsia"/>
          <w:bCs/>
          <w:szCs w:val="21"/>
        </w:rPr>
        <w:t>联系方式：0</w:t>
      </w:r>
      <w:r>
        <w:rPr>
          <w:rFonts w:asciiTheme="minorEastAsia" w:eastAsiaTheme="minorEastAsia" w:hAnsiTheme="minorEastAsia"/>
          <w:bCs/>
          <w:szCs w:val="21"/>
        </w:rPr>
        <w:t>754-89819494</w:t>
      </w:r>
    </w:p>
    <w:p w:rsidR="003D7F9B" w:rsidRDefault="00A5092D">
      <w:pPr>
        <w:pStyle w:val="aff6"/>
        <w:numPr>
          <w:ilvl w:val="0"/>
          <w:numId w:val="6"/>
        </w:numPr>
        <w:tabs>
          <w:tab w:val="left" w:pos="567"/>
        </w:tabs>
        <w:spacing w:line="360" w:lineRule="auto"/>
        <w:ind w:firstLineChars="0"/>
        <w:rPr>
          <w:rFonts w:asciiTheme="minorEastAsia" w:eastAsiaTheme="minorEastAsia" w:hAnsiTheme="minorEastAsia"/>
          <w:b/>
          <w:szCs w:val="21"/>
        </w:rPr>
      </w:pPr>
      <w:r>
        <w:rPr>
          <w:rFonts w:asciiTheme="minorEastAsia" w:eastAsiaTheme="minorEastAsia" w:hAnsiTheme="minorEastAsia" w:hint="eastAsia"/>
          <w:b/>
          <w:szCs w:val="21"/>
        </w:rPr>
        <w:t>采购代理机构信息</w:t>
      </w:r>
    </w:p>
    <w:p w:rsidR="003D7F9B" w:rsidRDefault="00A5092D">
      <w:pPr>
        <w:tabs>
          <w:tab w:val="left" w:pos="567"/>
        </w:tabs>
        <w:spacing w:line="360" w:lineRule="auto"/>
        <w:ind w:leftChars="202" w:left="424"/>
        <w:rPr>
          <w:rFonts w:asciiTheme="minorEastAsia" w:eastAsiaTheme="minorEastAsia" w:hAnsiTheme="minorEastAsia"/>
          <w:bCs/>
          <w:szCs w:val="21"/>
        </w:rPr>
      </w:pPr>
      <w:r>
        <w:rPr>
          <w:rFonts w:asciiTheme="minorEastAsia" w:eastAsiaTheme="minorEastAsia" w:hAnsiTheme="minorEastAsia" w:hint="eastAsia"/>
          <w:bCs/>
          <w:szCs w:val="21"/>
        </w:rPr>
        <w:t xml:space="preserve">名 </w:t>
      </w:r>
      <w:r>
        <w:rPr>
          <w:rFonts w:asciiTheme="minorEastAsia" w:eastAsiaTheme="minorEastAsia" w:hAnsiTheme="minorEastAsia"/>
          <w:bCs/>
          <w:szCs w:val="21"/>
        </w:rPr>
        <w:t xml:space="preserve"> </w:t>
      </w:r>
      <w:r>
        <w:rPr>
          <w:rFonts w:asciiTheme="minorEastAsia" w:eastAsiaTheme="minorEastAsia" w:hAnsiTheme="minorEastAsia" w:hint="eastAsia"/>
          <w:bCs/>
          <w:szCs w:val="21"/>
        </w:rPr>
        <w:t>称：广东</w:t>
      </w:r>
      <w:proofErr w:type="gramStart"/>
      <w:r>
        <w:rPr>
          <w:rFonts w:asciiTheme="minorEastAsia" w:eastAsiaTheme="minorEastAsia" w:hAnsiTheme="minorEastAsia" w:hint="eastAsia"/>
          <w:bCs/>
          <w:szCs w:val="21"/>
        </w:rPr>
        <w:t>智汇城市</w:t>
      </w:r>
      <w:proofErr w:type="gramEnd"/>
      <w:r>
        <w:rPr>
          <w:rFonts w:asciiTheme="minorEastAsia" w:eastAsiaTheme="minorEastAsia" w:hAnsiTheme="minorEastAsia" w:hint="eastAsia"/>
          <w:bCs/>
          <w:szCs w:val="21"/>
        </w:rPr>
        <w:t>招标采购有限公司</w:t>
      </w:r>
    </w:p>
    <w:p w:rsidR="003D7F9B" w:rsidRDefault="00A5092D">
      <w:pPr>
        <w:tabs>
          <w:tab w:val="left" w:pos="567"/>
        </w:tabs>
        <w:spacing w:line="360" w:lineRule="auto"/>
        <w:ind w:leftChars="202" w:left="424"/>
        <w:rPr>
          <w:rFonts w:asciiTheme="minorEastAsia" w:eastAsiaTheme="minorEastAsia" w:hAnsiTheme="minorEastAsia"/>
          <w:bCs/>
          <w:szCs w:val="21"/>
        </w:rPr>
      </w:pPr>
      <w:r>
        <w:rPr>
          <w:rFonts w:asciiTheme="minorEastAsia" w:eastAsiaTheme="minorEastAsia" w:hAnsiTheme="minorEastAsia" w:hint="eastAsia"/>
          <w:bCs/>
          <w:szCs w:val="21"/>
        </w:rPr>
        <w:t>地　址：</w:t>
      </w:r>
      <w:bookmarkStart w:id="24" w:name="OLE_LINK17"/>
      <w:r>
        <w:rPr>
          <w:rFonts w:asciiTheme="minorEastAsia" w:eastAsiaTheme="minorEastAsia" w:hAnsiTheme="minorEastAsia" w:hint="eastAsia"/>
          <w:szCs w:val="21"/>
        </w:rPr>
        <w:t>汕头市龙湖区黄山路65号</w:t>
      </w:r>
      <w:proofErr w:type="gramStart"/>
      <w:r>
        <w:rPr>
          <w:rFonts w:asciiTheme="minorEastAsia" w:eastAsiaTheme="minorEastAsia" w:hAnsiTheme="minorEastAsia" w:hint="eastAsia"/>
          <w:szCs w:val="21"/>
        </w:rPr>
        <w:t>诚融大厦</w:t>
      </w:r>
      <w:proofErr w:type="gramEnd"/>
      <w:r>
        <w:rPr>
          <w:rFonts w:asciiTheme="minorEastAsia" w:eastAsiaTheme="minorEastAsia" w:hAnsiTheme="minorEastAsia" w:hint="eastAsia"/>
          <w:szCs w:val="21"/>
        </w:rPr>
        <w:t>8楼808、8</w:t>
      </w:r>
      <w:r>
        <w:rPr>
          <w:rFonts w:asciiTheme="minorEastAsia" w:eastAsiaTheme="minorEastAsia" w:hAnsiTheme="minorEastAsia"/>
          <w:szCs w:val="21"/>
        </w:rPr>
        <w:t>09</w:t>
      </w:r>
      <w:r>
        <w:rPr>
          <w:rFonts w:asciiTheme="minorEastAsia" w:eastAsiaTheme="minorEastAsia" w:hAnsiTheme="minorEastAsia" w:hint="eastAsia"/>
          <w:szCs w:val="21"/>
        </w:rPr>
        <w:t>号房</w:t>
      </w:r>
      <w:bookmarkEnd w:id="24"/>
    </w:p>
    <w:p w:rsidR="003D7F9B" w:rsidRDefault="00A5092D">
      <w:pPr>
        <w:tabs>
          <w:tab w:val="left" w:pos="567"/>
        </w:tabs>
        <w:spacing w:line="360" w:lineRule="auto"/>
        <w:ind w:leftChars="202" w:left="424"/>
        <w:rPr>
          <w:rFonts w:asciiTheme="minorEastAsia" w:eastAsiaTheme="minorEastAsia" w:hAnsiTheme="minorEastAsia"/>
          <w:b/>
          <w:szCs w:val="21"/>
        </w:rPr>
      </w:pPr>
      <w:r>
        <w:rPr>
          <w:rFonts w:asciiTheme="minorEastAsia" w:eastAsiaTheme="minorEastAsia" w:hAnsiTheme="minorEastAsia" w:hint="eastAsia"/>
          <w:bCs/>
          <w:szCs w:val="21"/>
        </w:rPr>
        <w:t>联系方式：0</w:t>
      </w:r>
      <w:r>
        <w:rPr>
          <w:rFonts w:asciiTheme="minorEastAsia" w:eastAsiaTheme="minorEastAsia" w:hAnsiTheme="minorEastAsia"/>
          <w:bCs/>
          <w:szCs w:val="21"/>
        </w:rPr>
        <w:t>754-82770125</w:t>
      </w:r>
    </w:p>
    <w:p w:rsidR="003D7F9B" w:rsidRDefault="00A5092D">
      <w:pPr>
        <w:pStyle w:val="aff6"/>
        <w:numPr>
          <w:ilvl w:val="0"/>
          <w:numId w:val="6"/>
        </w:numPr>
        <w:tabs>
          <w:tab w:val="left" w:pos="567"/>
        </w:tabs>
        <w:spacing w:line="360" w:lineRule="auto"/>
        <w:ind w:firstLineChars="0"/>
        <w:rPr>
          <w:rFonts w:asciiTheme="minorEastAsia" w:eastAsiaTheme="minorEastAsia" w:hAnsiTheme="minorEastAsia"/>
          <w:b/>
          <w:szCs w:val="21"/>
        </w:rPr>
      </w:pPr>
      <w:r>
        <w:rPr>
          <w:rFonts w:asciiTheme="minorEastAsia" w:eastAsiaTheme="minorEastAsia" w:hAnsiTheme="minorEastAsia" w:hint="eastAsia"/>
          <w:b/>
          <w:szCs w:val="21"/>
        </w:rPr>
        <w:t>项目联系方式</w:t>
      </w:r>
    </w:p>
    <w:p w:rsidR="003D7F9B" w:rsidRDefault="00A5092D">
      <w:pPr>
        <w:tabs>
          <w:tab w:val="left" w:pos="567"/>
        </w:tabs>
        <w:spacing w:line="360" w:lineRule="auto"/>
        <w:ind w:leftChars="135" w:left="283" w:firstLineChars="68" w:firstLine="143"/>
        <w:rPr>
          <w:rFonts w:asciiTheme="minorEastAsia" w:eastAsiaTheme="minorEastAsia" w:hAnsiTheme="minorEastAsia"/>
          <w:bCs/>
          <w:szCs w:val="21"/>
        </w:rPr>
      </w:pPr>
      <w:r>
        <w:rPr>
          <w:rFonts w:asciiTheme="minorEastAsia" w:eastAsiaTheme="minorEastAsia" w:hAnsiTheme="minorEastAsia" w:hint="eastAsia"/>
          <w:bCs/>
          <w:szCs w:val="21"/>
        </w:rPr>
        <w:t>项目联系人：陈小姐</w:t>
      </w:r>
    </w:p>
    <w:p w:rsidR="003D7F9B" w:rsidRDefault="00A5092D">
      <w:pPr>
        <w:tabs>
          <w:tab w:val="left" w:pos="567"/>
        </w:tabs>
        <w:spacing w:line="360" w:lineRule="auto"/>
        <w:ind w:leftChars="135" w:left="283" w:firstLineChars="68" w:firstLine="143"/>
        <w:rPr>
          <w:rFonts w:asciiTheme="minorEastAsia" w:eastAsiaTheme="minorEastAsia" w:hAnsiTheme="minorEastAsia"/>
          <w:b/>
          <w:szCs w:val="21"/>
        </w:rPr>
      </w:pPr>
      <w:r>
        <w:rPr>
          <w:rFonts w:asciiTheme="minorEastAsia" w:eastAsiaTheme="minorEastAsia" w:hAnsiTheme="minorEastAsia" w:hint="eastAsia"/>
          <w:bCs/>
          <w:szCs w:val="21"/>
        </w:rPr>
        <w:t>电　话：0</w:t>
      </w:r>
      <w:r>
        <w:rPr>
          <w:rFonts w:asciiTheme="minorEastAsia" w:eastAsiaTheme="minorEastAsia" w:hAnsiTheme="minorEastAsia"/>
          <w:bCs/>
          <w:szCs w:val="21"/>
        </w:rPr>
        <w:t>754-82770125</w:t>
      </w:r>
    </w:p>
    <w:p w:rsidR="003D7F9B" w:rsidRDefault="00A5092D">
      <w:pPr>
        <w:tabs>
          <w:tab w:val="left" w:pos="567"/>
        </w:tabs>
        <w:spacing w:line="360" w:lineRule="auto"/>
        <w:jc w:val="right"/>
        <w:rPr>
          <w:rFonts w:asciiTheme="minorEastAsia" w:eastAsiaTheme="minorEastAsia" w:hAnsiTheme="minorEastAsia"/>
          <w:b/>
          <w:szCs w:val="21"/>
        </w:rPr>
      </w:pPr>
      <w:r>
        <w:rPr>
          <w:rFonts w:asciiTheme="minorEastAsia" w:eastAsiaTheme="minorEastAsia" w:hAnsiTheme="minorEastAsia" w:hint="eastAsia"/>
          <w:b/>
          <w:szCs w:val="21"/>
        </w:rPr>
        <w:t>发布人：广东</w:t>
      </w:r>
      <w:proofErr w:type="gramStart"/>
      <w:r>
        <w:rPr>
          <w:rFonts w:asciiTheme="minorEastAsia" w:eastAsiaTheme="minorEastAsia" w:hAnsiTheme="minorEastAsia" w:hint="eastAsia"/>
          <w:b/>
          <w:szCs w:val="21"/>
        </w:rPr>
        <w:t>智汇城市</w:t>
      </w:r>
      <w:proofErr w:type="gramEnd"/>
      <w:r>
        <w:rPr>
          <w:rFonts w:asciiTheme="minorEastAsia" w:eastAsiaTheme="minorEastAsia" w:hAnsiTheme="minorEastAsia" w:hint="eastAsia"/>
          <w:b/>
          <w:szCs w:val="21"/>
        </w:rPr>
        <w:t>招标采购有限公司</w:t>
      </w:r>
    </w:p>
    <w:p w:rsidR="003D7F9B" w:rsidRDefault="00A5092D">
      <w:pPr>
        <w:tabs>
          <w:tab w:val="left" w:pos="567"/>
        </w:tabs>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 xml:space="preserve">                                              </w:t>
      </w:r>
      <w:r>
        <w:rPr>
          <w:rFonts w:asciiTheme="minorEastAsia" w:eastAsiaTheme="minorEastAsia" w:hAnsiTheme="minorEastAsia"/>
          <w:b/>
          <w:szCs w:val="21"/>
        </w:rPr>
        <w:t xml:space="preserve"> </w:t>
      </w:r>
      <w:r>
        <w:rPr>
          <w:rFonts w:asciiTheme="minorEastAsia" w:eastAsiaTheme="minorEastAsia" w:hAnsiTheme="minorEastAsia" w:hint="eastAsia"/>
          <w:b/>
          <w:szCs w:val="21"/>
        </w:rPr>
        <w:t>发布时间：</w:t>
      </w:r>
      <w:r>
        <w:rPr>
          <w:rFonts w:asciiTheme="minorEastAsia" w:eastAsiaTheme="minorEastAsia" w:hAnsiTheme="minorEastAsia"/>
          <w:b/>
          <w:szCs w:val="21"/>
        </w:rPr>
        <w:t>2025</w:t>
      </w:r>
      <w:r>
        <w:rPr>
          <w:rFonts w:asciiTheme="minorEastAsia" w:eastAsiaTheme="minorEastAsia" w:hAnsiTheme="minorEastAsia" w:hint="eastAsia"/>
          <w:b/>
          <w:szCs w:val="21"/>
        </w:rPr>
        <w:t>年</w:t>
      </w:r>
      <w:r>
        <w:rPr>
          <w:rFonts w:asciiTheme="minorEastAsia" w:eastAsiaTheme="minorEastAsia" w:hAnsiTheme="minorEastAsia"/>
          <w:b/>
          <w:szCs w:val="21"/>
        </w:rPr>
        <w:t>06</w:t>
      </w:r>
      <w:r>
        <w:rPr>
          <w:rFonts w:asciiTheme="minorEastAsia" w:eastAsiaTheme="minorEastAsia" w:hAnsiTheme="minorEastAsia" w:hint="eastAsia"/>
          <w:b/>
          <w:szCs w:val="21"/>
        </w:rPr>
        <w:t>月</w:t>
      </w:r>
      <w:r>
        <w:rPr>
          <w:rFonts w:asciiTheme="minorEastAsia" w:eastAsiaTheme="minorEastAsia" w:hAnsiTheme="minorEastAsia"/>
          <w:b/>
          <w:szCs w:val="21"/>
        </w:rPr>
        <w:t>13</w:t>
      </w:r>
      <w:r>
        <w:rPr>
          <w:rFonts w:asciiTheme="minorEastAsia" w:eastAsiaTheme="minorEastAsia" w:hAnsiTheme="minorEastAsia" w:hint="eastAsia"/>
          <w:b/>
          <w:szCs w:val="21"/>
        </w:rPr>
        <w:t>日</w:t>
      </w:r>
    </w:p>
    <w:p w:rsidR="003D7F9B" w:rsidRDefault="00A5092D">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25" w:name="_Toc90976500"/>
      <w:bookmarkStart w:id="26" w:name="_Toc170228129"/>
      <w:bookmarkEnd w:id="2"/>
      <w:bookmarkEnd w:id="3"/>
      <w:r>
        <w:rPr>
          <w:rFonts w:asciiTheme="minorEastAsia" w:eastAsiaTheme="minorEastAsia" w:hAnsiTheme="minorEastAsia" w:hint="eastAsia"/>
          <w:spacing w:val="20"/>
          <w:sz w:val="32"/>
          <w:szCs w:val="32"/>
        </w:rPr>
        <w:lastRenderedPageBreak/>
        <w:t>第二章</w:t>
      </w:r>
      <w:r>
        <w:rPr>
          <w:rFonts w:asciiTheme="minorEastAsia" w:eastAsiaTheme="minorEastAsia" w:hAnsiTheme="minorEastAsia"/>
          <w:spacing w:val="20"/>
          <w:sz w:val="32"/>
          <w:szCs w:val="32"/>
        </w:rPr>
        <w:t xml:space="preserve"> </w:t>
      </w:r>
      <w:r>
        <w:rPr>
          <w:rFonts w:asciiTheme="minorEastAsia" w:eastAsiaTheme="minorEastAsia" w:hAnsiTheme="minorEastAsia" w:hint="eastAsia"/>
          <w:spacing w:val="20"/>
          <w:sz w:val="32"/>
          <w:szCs w:val="32"/>
        </w:rPr>
        <w:t>采购需求</w:t>
      </w:r>
      <w:bookmarkEnd w:id="25"/>
      <w:bookmarkEnd w:id="26"/>
    </w:p>
    <w:p w:rsidR="003D7F9B" w:rsidRDefault="00A5092D">
      <w:pPr>
        <w:spacing w:line="360" w:lineRule="auto"/>
        <w:contextualSpacing/>
        <w:rPr>
          <w:rFonts w:asciiTheme="minorEastAsia" w:eastAsiaTheme="minorEastAsia" w:hAnsiTheme="minorEastAsia" w:cstheme="minorBidi"/>
          <w:b/>
          <w:szCs w:val="21"/>
        </w:rPr>
      </w:pPr>
      <w:bookmarkStart w:id="27" w:name="_Hlk90919605"/>
      <w:r>
        <w:rPr>
          <w:rFonts w:asciiTheme="minorEastAsia" w:eastAsiaTheme="minorEastAsia" w:hAnsiTheme="minorEastAsia" w:cstheme="minorBidi" w:hint="eastAsia"/>
          <w:b/>
          <w:szCs w:val="21"/>
        </w:rPr>
        <w:t>说明：</w:t>
      </w:r>
    </w:p>
    <w:p w:rsidR="003D7F9B" w:rsidRDefault="00A5092D">
      <w:pPr>
        <w:numPr>
          <w:ilvl w:val="0"/>
          <w:numId w:val="7"/>
        </w:numPr>
        <w:spacing w:line="360" w:lineRule="auto"/>
        <w:rPr>
          <w:rFonts w:asciiTheme="minorEastAsia" w:eastAsiaTheme="minorEastAsia" w:hAnsiTheme="minorEastAsia" w:cstheme="minorBidi"/>
          <w:szCs w:val="21"/>
        </w:rPr>
      </w:pPr>
      <w:r>
        <w:rPr>
          <w:rFonts w:asciiTheme="minorEastAsia" w:eastAsiaTheme="minorEastAsia" w:hAnsiTheme="minorEastAsia"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3D7F9B" w:rsidRDefault="00A5092D">
      <w:pPr>
        <w:numPr>
          <w:ilvl w:val="0"/>
          <w:numId w:val="7"/>
        </w:numPr>
        <w:spacing w:line="360" w:lineRule="auto"/>
        <w:rPr>
          <w:rFonts w:asciiTheme="minorEastAsia" w:eastAsiaTheme="minorEastAsia" w:hAnsiTheme="minorEastAsia" w:cstheme="minorBidi"/>
          <w:szCs w:val="21"/>
        </w:rPr>
      </w:pPr>
      <w:r>
        <w:rPr>
          <w:rFonts w:asciiTheme="minorEastAsia" w:eastAsiaTheme="minorEastAsia" w:hAnsiTheme="minorEastAsia" w:cstheme="minorBidi" w:hint="eastAsia"/>
          <w:szCs w:val="21"/>
        </w:rPr>
        <w:t>响应报价中不得</w:t>
      </w:r>
      <w:proofErr w:type="gramStart"/>
      <w:r>
        <w:rPr>
          <w:rFonts w:asciiTheme="minorEastAsia" w:eastAsiaTheme="minorEastAsia" w:hAnsiTheme="minorEastAsia" w:cstheme="minorBidi" w:hint="eastAsia"/>
          <w:szCs w:val="21"/>
        </w:rPr>
        <w:t>包含磋商</w:t>
      </w:r>
      <w:proofErr w:type="gramEnd"/>
      <w:r>
        <w:rPr>
          <w:rFonts w:asciiTheme="minorEastAsia" w:eastAsiaTheme="minorEastAsia" w:hAnsiTheme="minorEastAsia" w:cstheme="minorBidi" w:hint="eastAsia"/>
          <w:szCs w:val="21"/>
        </w:rPr>
        <w:t>文件要求以外的内容，否则，在评审时不予核减。若响应报价有缺漏项的，缺漏项部分的价格视为已包含在响应报价中，成交后不作任何调整。</w:t>
      </w:r>
    </w:p>
    <w:p w:rsidR="003D7F9B" w:rsidRDefault="00A5092D">
      <w:pPr>
        <w:numPr>
          <w:ilvl w:val="0"/>
          <w:numId w:val="8"/>
        </w:numPr>
        <w:spacing w:line="360" w:lineRule="auto"/>
        <w:contextualSpacing/>
        <w:rPr>
          <w:rFonts w:asciiTheme="minorEastAsia" w:eastAsiaTheme="minorEastAsia" w:hAnsiTheme="minorEastAsia" w:cstheme="minorBidi"/>
          <w:b/>
          <w:szCs w:val="21"/>
        </w:rPr>
      </w:pPr>
      <w:r>
        <w:rPr>
          <w:rFonts w:asciiTheme="minorEastAsia" w:eastAsiaTheme="minorEastAsia" w:hAnsiTheme="minorEastAsia" w:cstheme="minorBidi"/>
          <w:b/>
          <w:szCs w:val="21"/>
        </w:rPr>
        <w:t>采购标的</w:t>
      </w:r>
    </w:p>
    <w:p w:rsidR="003D7F9B" w:rsidRDefault="00A5092D">
      <w:pPr>
        <w:numPr>
          <w:ilvl w:val="0"/>
          <w:numId w:val="9"/>
        </w:numPr>
        <w:spacing w:line="360" w:lineRule="auto"/>
        <w:contextualSpacing/>
        <w:rPr>
          <w:rFonts w:asciiTheme="minorEastAsia" w:eastAsiaTheme="minorEastAsia" w:hAnsiTheme="minorEastAsia" w:cstheme="minorBidi"/>
          <w:bCs/>
          <w:szCs w:val="21"/>
        </w:rPr>
      </w:pPr>
      <w:r>
        <w:rPr>
          <w:rFonts w:asciiTheme="minorEastAsia" w:eastAsiaTheme="minorEastAsia" w:hAnsiTheme="minorEastAsia" w:cstheme="minorBidi"/>
          <w:bCs/>
          <w:szCs w:val="21"/>
        </w:rPr>
        <w:t>采购标的</w:t>
      </w:r>
    </w:p>
    <w:tbl>
      <w:tblPr>
        <w:tblStyle w:val="16"/>
        <w:tblW w:w="4691" w:type="pct"/>
        <w:jc w:val="center"/>
        <w:tblLook w:val="04A0" w:firstRow="1" w:lastRow="0" w:firstColumn="1" w:lastColumn="0" w:noHBand="0" w:noVBand="1"/>
      </w:tblPr>
      <w:tblGrid>
        <w:gridCol w:w="809"/>
        <w:gridCol w:w="3439"/>
        <w:gridCol w:w="850"/>
        <w:gridCol w:w="852"/>
        <w:gridCol w:w="2550"/>
      </w:tblGrid>
      <w:tr w:rsidR="003D7F9B">
        <w:trPr>
          <w:jc w:val="center"/>
        </w:trPr>
        <w:tc>
          <w:tcPr>
            <w:tcW w:w="476"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序号</w:t>
            </w:r>
          </w:p>
        </w:tc>
        <w:tc>
          <w:tcPr>
            <w:tcW w:w="2023"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标的名称</w:t>
            </w:r>
          </w:p>
        </w:tc>
        <w:tc>
          <w:tcPr>
            <w:tcW w:w="500"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单位</w:t>
            </w:r>
          </w:p>
        </w:tc>
        <w:tc>
          <w:tcPr>
            <w:tcW w:w="501"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数量</w:t>
            </w:r>
          </w:p>
        </w:tc>
        <w:tc>
          <w:tcPr>
            <w:tcW w:w="1500"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预算金额</w:t>
            </w:r>
          </w:p>
        </w:tc>
      </w:tr>
      <w:tr w:rsidR="003D7F9B">
        <w:trPr>
          <w:jc w:val="center"/>
        </w:trPr>
        <w:tc>
          <w:tcPr>
            <w:tcW w:w="476"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1</w:t>
            </w:r>
          </w:p>
        </w:tc>
        <w:tc>
          <w:tcPr>
            <w:tcW w:w="2023"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汕头市</w:t>
            </w:r>
            <w:proofErr w:type="gramStart"/>
            <w:r>
              <w:rPr>
                <w:rFonts w:asciiTheme="minorEastAsia" w:eastAsiaTheme="minorEastAsia" w:hAnsiTheme="minorEastAsia" w:hint="eastAsia"/>
                <w:bCs/>
                <w:szCs w:val="21"/>
              </w:rPr>
              <w:t>濠</w:t>
            </w:r>
            <w:proofErr w:type="gramEnd"/>
            <w:r>
              <w:rPr>
                <w:rFonts w:asciiTheme="minorEastAsia" w:eastAsiaTheme="minorEastAsia" w:hAnsiTheme="minorEastAsia" w:hint="eastAsia"/>
                <w:bCs/>
                <w:szCs w:val="21"/>
              </w:rPr>
              <w:t>江一桥、</w:t>
            </w:r>
            <w:proofErr w:type="gramStart"/>
            <w:r>
              <w:rPr>
                <w:rFonts w:asciiTheme="minorEastAsia" w:eastAsiaTheme="minorEastAsia" w:hAnsiTheme="minorEastAsia" w:hint="eastAsia"/>
                <w:bCs/>
                <w:szCs w:val="21"/>
              </w:rPr>
              <w:t>濠</w:t>
            </w:r>
            <w:proofErr w:type="gramEnd"/>
            <w:r>
              <w:rPr>
                <w:rFonts w:asciiTheme="minorEastAsia" w:eastAsiaTheme="minorEastAsia" w:hAnsiTheme="minorEastAsia" w:hint="eastAsia"/>
                <w:bCs/>
                <w:szCs w:val="21"/>
              </w:rPr>
              <w:t>江二桥助航标志设施日常养护采购项目</w:t>
            </w:r>
          </w:p>
        </w:tc>
        <w:tc>
          <w:tcPr>
            <w:tcW w:w="500"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项</w:t>
            </w:r>
          </w:p>
        </w:tc>
        <w:tc>
          <w:tcPr>
            <w:tcW w:w="501"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1</w:t>
            </w:r>
          </w:p>
        </w:tc>
        <w:tc>
          <w:tcPr>
            <w:tcW w:w="1500" w:type="pct"/>
            <w:vAlign w:val="center"/>
          </w:tcPr>
          <w:p w:rsidR="003D7F9B" w:rsidRDefault="00A5092D">
            <w:pPr>
              <w:spacing w:line="360" w:lineRule="auto"/>
              <w:contextualSpacing/>
              <w:jc w:val="center"/>
              <w:rPr>
                <w:rFonts w:asciiTheme="minorEastAsia" w:eastAsiaTheme="minorEastAsia" w:hAnsiTheme="minorEastAsia"/>
                <w:bCs/>
                <w:szCs w:val="21"/>
              </w:rPr>
            </w:pPr>
            <w:r>
              <w:rPr>
                <w:rFonts w:asciiTheme="minorEastAsia" w:eastAsiaTheme="minorEastAsia" w:hAnsiTheme="minorEastAsia" w:hint="eastAsia"/>
                <w:bCs/>
                <w:szCs w:val="21"/>
              </w:rPr>
              <w:t>¥300,000.00元</w:t>
            </w:r>
          </w:p>
        </w:tc>
      </w:tr>
    </w:tbl>
    <w:p w:rsidR="003D7F9B" w:rsidRDefault="00A5092D">
      <w:pPr>
        <w:numPr>
          <w:ilvl w:val="0"/>
          <w:numId w:val="8"/>
        </w:numPr>
        <w:spacing w:beforeLines="100" w:before="312" w:line="360" w:lineRule="auto"/>
        <w:ind w:left="499" w:hanging="499"/>
        <w:contextualSpacing/>
        <w:rPr>
          <w:rFonts w:asciiTheme="minorEastAsia" w:eastAsiaTheme="minorEastAsia" w:hAnsiTheme="minorEastAsia" w:cstheme="minorBidi"/>
          <w:b/>
          <w:szCs w:val="21"/>
        </w:rPr>
      </w:pPr>
      <w:r>
        <w:rPr>
          <w:rFonts w:asciiTheme="minorEastAsia" w:eastAsiaTheme="minorEastAsia" w:hAnsiTheme="minorEastAsia" w:cstheme="minorBidi"/>
          <w:b/>
          <w:szCs w:val="21"/>
        </w:rPr>
        <w:t>商务要求</w:t>
      </w:r>
    </w:p>
    <w:p w:rsidR="003D7F9B" w:rsidRDefault="00A5092D">
      <w:pPr>
        <w:numPr>
          <w:ilvl w:val="0"/>
          <w:numId w:val="10"/>
        </w:numPr>
        <w:spacing w:line="360" w:lineRule="auto"/>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w:t>
      </w:r>
      <w:r>
        <w:rPr>
          <w:rFonts w:asciiTheme="minorEastAsia" w:eastAsiaTheme="minorEastAsia" w:hAnsiTheme="minorEastAsia" w:cstheme="minorBidi" w:hint="eastAsia"/>
          <w:b/>
          <w:iCs/>
          <w:szCs w:val="21"/>
        </w:rPr>
        <w:t>服务期：两年（一年一签，若上一年考核结果2/3或以上月份评定为“良好”，方可进行续签)进行项目采购工作，具体起止时间签订合同时确定）。</w:t>
      </w:r>
    </w:p>
    <w:p w:rsidR="003D7F9B" w:rsidRDefault="00A5092D">
      <w:pPr>
        <w:numPr>
          <w:ilvl w:val="0"/>
          <w:numId w:val="10"/>
        </w:numPr>
        <w:spacing w:line="360" w:lineRule="auto"/>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服务地点：采购人指定地点</w:t>
      </w:r>
    </w:p>
    <w:p w:rsidR="003D7F9B" w:rsidRDefault="00A5092D">
      <w:pPr>
        <w:numPr>
          <w:ilvl w:val="0"/>
          <w:numId w:val="10"/>
        </w:numPr>
        <w:spacing w:line="360" w:lineRule="auto"/>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付款方式</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由采购人按下列程序付款：</w:t>
      </w:r>
    </w:p>
    <w:p w:rsidR="003D7F9B" w:rsidRDefault="00A5092D">
      <w:pPr>
        <w:spacing w:line="360" w:lineRule="auto"/>
        <w:ind w:firstLineChars="200" w:firstLine="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(1) 服务费按月结算，成交供应商于完成每一个结算周期（一个月）工作任务后的15 天内，向采购人提交有效的发票，采购人收到上述材料并审核通过后，在次月15个工作日内按核实数服务费支付</w:t>
      </w:r>
      <w:proofErr w:type="gramStart"/>
      <w:r>
        <w:rPr>
          <w:rFonts w:asciiTheme="minorEastAsia" w:eastAsiaTheme="minorEastAsia" w:hAnsiTheme="minorEastAsia" w:cstheme="minorBidi" w:hint="eastAsia"/>
          <w:iCs/>
          <w:szCs w:val="21"/>
        </w:rPr>
        <w:t>给成交</w:t>
      </w:r>
      <w:proofErr w:type="gramEnd"/>
      <w:r>
        <w:rPr>
          <w:rFonts w:asciiTheme="minorEastAsia" w:eastAsiaTheme="minorEastAsia" w:hAnsiTheme="minorEastAsia" w:cstheme="minorBidi" w:hint="eastAsia"/>
          <w:iCs/>
          <w:szCs w:val="21"/>
        </w:rPr>
        <w:t>供应商。</w:t>
      </w:r>
    </w:p>
    <w:p w:rsidR="003D7F9B" w:rsidRDefault="00A5092D">
      <w:pPr>
        <w:spacing w:line="360" w:lineRule="auto"/>
        <w:ind w:firstLineChars="200" w:firstLine="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(2) 成交供应商必须向采购人提交有效的发票，收款方、出具发票方、合同</w:t>
      </w:r>
      <w:proofErr w:type="gramStart"/>
      <w:r>
        <w:rPr>
          <w:rFonts w:asciiTheme="minorEastAsia" w:eastAsiaTheme="minorEastAsia" w:hAnsiTheme="minorEastAsia" w:cstheme="minorBidi" w:hint="eastAsia"/>
          <w:iCs/>
          <w:szCs w:val="21"/>
        </w:rPr>
        <w:t>乙方均</w:t>
      </w:r>
      <w:proofErr w:type="gramEnd"/>
      <w:r>
        <w:rPr>
          <w:rFonts w:asciiTheme="minorEastAsia" w:eastAsiaTheme="minorEastAsia" w:hAnsiTheme="minorEastAsia" w:cstheme="minorBidi" w:hint="eastAsia"/>
          <w:iCs/>
          <w:szCs w:val="21"/>
        </w:rPr>
        <w:t>必须与成交供应商名称一致。</w:t>
      </w:r>
    </w:p>
    <w:p w:rsidR="003D7F9B" w:rsidRDefault="00A5092D">
      <w:pPr>
        <w:spacing w:line="360" w:lineRule="auto"/>
        <w:ind w:firstLineChars="200" w:firstLine="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(3) 成交供应</w:t>
      </w:r>
      <w:proofErr w:type="gramStart"/>
      <w:r>
        <w:rPr>
          <w:rFonts w:asciiTheme="minorEastAsia" w:eastAsiaTheme="minorEastAsia" w:hAnsiTheme="minorEastAsia" w:cstheme="minorBidi" w:hint="eastAsia"/>
          <w:iCs/>
          <w:szCs w:val="21"/>
        </w:rPr>
        <w:t>商凭以下</w:t>
      </w:r>
      <w:proofErr w:type="gramEnd"/>
      <w:r>
        <w:rPr>
          <w:rFonts w:asciiTheme="minorEastAsia" w:eastAsiaTheme="minorEastAsia" w:hAnsiTheme="minorEastAsia" w:cstheme="minorBidi" w:hint="eastAsia"/>
          <w:iCs/>
          <w:szCs w:val="21"/>
        </w:rPr>
        <w:t>有效文件与采购人结算：</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1)合同；</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2)成交供应商开具的正式发票；</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3)成交通知书；</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4</w:t>
      </w:r>
      <w:r>
        <w:rPr>
          <w:rFonts w:asciiTheme="minorEastAsia" w:eastAsiaTheme="minorEastAsia" w:hAnsiTheme="minorEastAsia" w:cstheme="minorBidi"/>
          <w:iCs/>
          <w:szCs w:val="21"/>
        </w:rPr>
        <w:t>)</w:t>
      </w:r>
      <w:r>
        <w:rPr>
          <w:rFonts w:hint="eastAsia"/>
        </w:rPr>
        <w:t xml:space="preserve"> </w:t>
      </w:r>
      <w:r>
        <w:rPr>
          <w:rFonts w:asciiTheme="minorEastAsia" w:eastAsiaTheme="minorEastAsia" w:hAnsiTheme="minorEastAsia" w:cstheme="minorBidi" w:hint="eastAsia"/>
          <w:iCs/>
          <w:szCs w:val="21"/>
        </w:rPr>
        <w:t>《汕头市濠江一桥、濠江二桥助航标志设施日常养护采购项目月度考核评分表》。</w:t>
      </w:r>
    </w:p>
    <w:p w:rsidR="003D7F9B" w:rsidRDefault="00A5092D">
      <w:pPr>
        <w:numPr>
          <w:ilvl w:val="0"/>
          <w:numId w:val="8"/>
        </w:numPr>
        <w:spacing w:beforeLines="100" w:before="312" w:line="360" w:lineRule="auto"/>
        <w:ind w:left="499" w:hanging="499"/>
        <w:contextualSpacing/>
        <w:rPr>
          <w:rFonts w:asciiTheme="minorEastAsia" w:eastAsiaTheme="minorEastAsia" w:hAnsiTheme="minorEastAsia" w:cstheme="minorBidi"/>
          <w:b/>
          <w:szCs w:val="21"/>
        </w:rPr>
      </w:pPr>
      <w:r>
        <w:rPr>
          <w:rFonts w:asciiTheme="minorEastAsia" w:eastAsiaTheme="minorEastAsia" w:hAnsiTheme="minorEastAsia" w:cstheme="minorBidi"/>
          <w:b/>
          <w:szCs w:val="21"/>
        </w:rPr>
        <w:t>技术要求</w:t>
      </w:r>
    </w:p>
    <w:p w:rsidR="003D7F9B" w:rsidRDefault="00A5092D">
      <w:pPr>
        <w:numPr>
          <w:ilvl w:val="0"/>
          <w:numId w:val="11"/>
        </w:numPr>
        <w:spacing w:line="360" w:lineRule="auto"/>
        <w:contextualSpacing/>
        <w:rPr>
          <w:rFonts w:asciiTheme="minorEastAsia" w:eastAsiaTheme="minorEastAsia" w:hAnsiTheme="minorEastAsia" w:cstheme="minorBidi"/>
          <w:szCs w:val="21"/>
        </w:rPr>
      </w:pPr>
      <w:r>
        <w:rPr>
          <w:rFonts w:asciiTheme="minorEastAsia" w:eastAsiaTheme="minorEastAsia" w:hAnsiTheme="minorEastAsia" w:cstheme="minorBidi" w:hint="eastAsia"/>
          <w:szCs w:val="21"/>
        </w:rPr>
        <w:lastRenderedPageBreak/>
        <w:t>管理范围：</w:t>
      </w:r>
      <w:proofErr w:type="gramStart"/>
      <w:r>
        <w:rPr>
          <w:rFonts w:asciiTheme="minorEastAsia" w:eastAsiaTheme="minorEastAsia" w:hAnsiTheme="minorEastAsia" w:cstheme="minorBidi" w:hint="eastAsia"/>
          <w:szCs w:val="21"/>
        </w:rPr>
        <w:t>濠</w:t>
      </w:r>
      <w:proofErr w:type="gramEnd"/>
      <w:r>
        <w:rPr>
          <w:rFonts w:asciiTheme="minorEastAsia" w:eastAsiaTheme="minorEastAsia" w:hAnsiTheme="minorEastAsia" w:cstheme="minorBidi" w:hint="eastAsia"/>
          <w:szCs w:val="21"/>
        </w:rPr>
        <w:t>江区</w:t>
      </w:r>
      <w:proofErr w:type="gramStart"/>
      <w:r>
        <w:rPr>
          <w:rFonts w:asciiTheme="minorEastAsia" w:eastAsiaTheme="minorEastAsia" w:hAnsiTheme="minorEastAsia" w:cstheme="minorBidi" w:hint="eastAsia"/>
          <w:szCs w:val="21"/>
        </w:rPr>
        <w:t>濠</w:t>
      </w:r>
      <w:proofErr w:type="gramEnd"/>
      <w:r>
        <w:rPr>
          <w:rFonts w:asciiTheme="minorEastAsia" w:eastAsiaTheme="minorEastAsia" w:hAnsiTheme="minorEastAsia" w:cstheme="minorBidi" w:hint="eastAsia"/>
          <w:szCs w:val="21"/>
        </w:rPr>
        <w:t>江一桥、</w:t>
      </w:r>
      <w:proofErr w:type="gramStart"/>
      <w:r>
        <w:rPr>
          <w:rFonts w:asciiTheme="minorEastAsia" w:eastAsiaTheme="minorEastAsia" w:hAnsiTheme="minorEastAsia" w:cstheme="minorBidi" w:hint="eastAsia"/>
          <w:szCs w:val="21"/>
        </w:rPr>
        <w:t>濠</w:t>
      </w:r>
      <w:proofErr w:type="gramEnd"/>
      <w:r>
        <w:rPr>
          <w:rFonts w:asciiTheme="minorEastAsia" w:eastAsiaTheme="minorEastAsia" w:hAnsiTheme="minorEastAsia" w:cstheme="minorBidi" w:hint="eastAsia"/>
          <w:szCs w:val="21"/>
        </w:rPr>
        <w:t>江二桥助航标志；</w:t>
      </w:r>
    </w:p>
    <w:bookmarkEnd w:id="27"/>
    <w:p w:rsidR="003D7F9B" w:rsidRDefault="00A5092D">
      <w:pPr>
        <w:numPr>
          <w:ilvl w:val="0"/>
          <w:numId w:val="12"/>
        </w:numPr>
        <w:spacing w:line="360" w:lineRule="auto"/>
        <w:contextualSpacing/>
        <w:rPr>
          <w:rFonts w:asciiTheme="minorEastAsia" w:eastAsiaTheme="minorEastAsia" w:hAnsiTheme="minorEastAsia" w:cstheme="minorBidi"/>
          <w:bCs/>
          <w:szCs w:val="21"/>
        </w:rPr>
      </w:pPr>
      <w:proofErr w:type="gramStart"/>
      <w:r>
        <w:rPr>
          <w:rFonts w:asciiTheme="minorEastAsia" w:eastAsiaTheme="minorEastAsia" w:hAnsiTheme="minorEastAsia" w:cstheme="minorBidi" w:hint="eastAsia"/>
          <w:bCs/>
          <w:szCs w:val="21"/>
        </w:rPr>
        <w:t>濠</w:t>
      </w:r>
      <w:proofErr w:type="gramEnd"/>
      <w:r>
        <w:rPr>
          <w:rFonts w:asciiTheme="minorEastAsia" w:eastAsiaTheme="minorEastAsia" w:hAnsiTheme="minorEastAsia" w:cstheme="minorBidi" w:hint="eastAsia"/>
          <w:bCs/>
          <w:szCs w:val="21"/>
        </w:rPr>
        <w:t>江一桥主要有：上下游桥涵标共2座（1.5m*1.5m不锈钢结构，红色）、上下游</w:t>
      </w:r>
      <w:proofErr w:type="gramStart"/>
      <w:r>
        <w:rPr>
          <w:rFonts w:asciiTheme="minorEastAsia" w:eastAsiaTheme="minorEastAsia" w:hAnsiTheme="minorEastAsia" w:cstheme="minorBidi" w:hint="eastAsia"/>
          <w:bCs/>
          <w:szCs w:val="21"/>
        </w:rPr>
        <w:t>桥涵灯共2盏</w:t>
      </w:r>
      <w:proofErr w:type="gramEnd"/>
      <w:r>
        <w:rPr>
          <w:rFonts w:asciiTheme="minorEastAsia" w:eastAsiaTheme="minorEastAsia" w:hAnsiTheme="minorEastAsia" w:cstheme="minorBidi" w:hint="eastAsia"/>
          <w:bCs/>
          <w:szCs w:val="21"/>
        </w:rPr>
        <w:t>（型号：MYGPS-210,灯质：红色定光，配套太阳能板、遥感遥测终端系统、蓄电池、电池箱、电源线）、乙类警示主标志共2套（3m*1m*3块，不锈钢结构，红白相间），桥名标志牌共2座（3.2m*1m不锈钢结构，绿底白字）。</w:t>
      </w:r>
    </w:p>
    <w:p w:rsidR="003D7F9B" w:rsidRDefault="00A5092D">
      <w:pPr>
        <w:numPr>
          <w:ilvl w:val="0"/>
          <w:numId w:val="12"/>
        </w:numPr>
        <w:spacing w:line="360" w:lineRule="auto"/>
        <w:contextualSpacing/>
        <w:rPr>
          <w:rFonts w:asciiTheme="minorEastAsia" w:eastAsiaTheme="minorEastAsia" w:hAnsiTheme="minorEastAsia" w:cstheme="minorBidi"/>
          <w:bCs/>
          <w:szCs w:val="21"/>
        </w:rPr>
      </w:pPr>
      <w:proofErr w:type="gramStart"/>
      <w:r>
        <w:rPr>
          <w:rFonts w:asciiTheme="minorEastAsia" w:eastAsiaTheme="minorEastAsia" w:hAnsiTheme="minorEastAsia" w:cstheme="minorBidi" w:hint="eastAsia"/>
          <w:bCs/>
          <w:szCs w:val="21"/>
        </w:rPr>
        <w:t>濠</w:t>
      </w:r>
      <w:proofErr w:type="gramEnd"/>
      <w:r>
        <w:rPr>
          <w:rFonts w:asciiTheme="minorEastAsia" w:eastAsiaTheme="minorEastAsia" w:hAnsiTheme="minorEastAsia" w:cstheme="minorBidi" w:hint="eastAsia"/>
          <w:bCs/>
          <w:szCs w:val="21"/>
        </w:rPr>
        <w:t>江二</w:t>
      </w:r>
      <w:proofErr w:type="gramStart"/>
      <w:r>
        <w:rPr>
          <w:rFonts w:asciiTheme="minorEastAsia" w:eastAsiaTheme="minorEastAsia" w:hAnsiTheme="minorEastAsia" w:cstheme="minorBidi" w:hint="eastAsia"/>
          <w:bCs/>
          <w:szCs w:val="21"/>
        </w:rPr>
        <w:t>桥主要</w:t>
      </w:r>
      <w:proofErr w:type="gramEnd"/>
      <w:r>
        <w:rPr>
          <w:rFonts w:asciiTheme="minorEastAsia" w:eastAsiaTheme="minorEastAsia" w:hAnsiTheme="minorEastAsia" w:cstheme="minorBidi" w:hint="eastAsia"/>
          <w:bCs/>
          <w:szCs w:val="21"/>
        </w:rPr>
        <w:t>有：上下游桥涵标共2座（1.5m*1.5m不锈钢结构，红色）；上下游</w:t>
      </w:r>
      <w:proofErr w:type="gramStart"/>
      <w:r>
        <w:rPr>
          <w:rFonts w:asciiTheme="minorEastAsia" w:eastAsiaTheme="minorEastAsia" w:hAnsiTheme="minorEastAsia" w:cstheme="minorBidi" w:hint="eastAsia"/>
          <w:bCs/>
          <w:szCs w:val="21"/>
        </w:rPr>
        <w:t>桥涵灯共2盏</w:t>
      </w:r>
      <w:proofErr w:type="gramEnd"/>
      <w:r>
        <w:rPr>
          <w:rFonts w:asciiTheme="minorEastAsia" w:eastAsiaTheme="minorEastAsia" w:hAnsiTheme="minorEastAsia" w:cstheme="minorBidi" w:hint="eastAsia"/>
          <w:bCs/>
          <w:szCs w:val="21"/>
        </w:rPr>
        <w:t>（型号：MYGPS-210,灯质：红色定光，配套太阳能板、遥感遥测终端系统、蓄电池、电池箱、电源线）；上下游桥柱灯共12盏（型号：MYGPS-210,灯质：绿色定光，配套太阳能板、遥感遥测终端系统、蓄电池、电池箱、电源线）；上下游通航净高标尺共4座（6m*0.75m+1.49m*8.13m不锈钢结构，绿底白字），甲类警示主标志共4座（6m*0.5m不锈钢结构，红白相间），乙类警示主标志共2套（1.5m*0.5m*3块，不锈钢结构，红白相间），桥名标志牌共2座（3.2m*1m不锈钢结构，绿底白字），侧面灯桩1座（高2m，镀锌管结构），灯桩灯1盏（型号：MYGPS-210,灯质：红色双闪，配套太阳能板、遥感遥测终端系统、蓄电池、电池箱、电源线），上游提示牌1座（3.78m*2.52m不锈钢结构，牌面绿底白字，立柱黑白相间）。</w:t>
      </w:r>
    </w:p>
    <w:p w:rsidR="003D7F9B" w:rsidRDefault="00A5092D">
      <w:pPr>
        <w:numPr>
          <w:ilvl w:val="0"/>
          <w:numId w:val="11"/>
        </w:numPr>
        <w:spacing w:line="360" w:lineRule="auto"/>
        <w:contextualSpacing/>
        <w:rPr>
          <w:rFonts w:asciiTheme="minorEastAsia" w:eastAsiaTheme="minorEastAsia" w:hAnsiTheme="minorEastAsia" w:cstheme="minorBidi"/>
          <w:szCs w:val="21"/>
        </w:rPr>
      </w:pPr>
      <w:r>
        <w:rPr>
          <w:rFonts w:asciiTheme="minorEastAsia" w:eastAsiaTheme="minorEastAsia" w:hAnsiTheme="minorEastAsia" w:cstheme="minorBidi" w:hint="eastAsia"/>
          <w:szCs w:val="21"/>
        </w:rPr>
        <w:t>维护要求：依照《广东省航道局航标质量标准》《广东省航道局航标维护管理办法》等要求进行检查和维护。</w:t>
      </w:r>
    </w:p>
    <w:p w:rsidR="003D7F9B" w:rsidRDefault="00A5092D">
      <w:pPr>
        <w:numPr>
          <w:ilvl w:val="0"/>
          <w:numId w:val="13"/>
        </w:numPr>
        <w:spacing w:line="360" w:lineRule="auto"/>
        <w:contextualSpacing/>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桥梁上的助航标志每季度清洗一次。</w:t>
      </w:r>
    </w:p>
    <w:p w:rsidR="003D7F9B" w:rsidRDefault="00A5092D">
      <w:pPr>
        <w:numPr>
          <w:ilvl w:val="0"/>
          <w:numId w:val="13"/>
        </w:numPr>
        <w:spacing w:line="360" w:lineRule="auto"/>
        <w:contextualSpacing/>
        <w:rPr>
          <w:rFonts w:asciiTheme="minorEastAsia" w:eastAsiaTheme="minorEastAsia" w:hAnsiTheme="minorEastAsia" w:cstheme="minorBidi"/>
          <w:bCs/>
          <w:szCs w:val="21"/>
        </w:rPr>
      </w:pPr>
      <w:proofErr w:type="gramStart"/>
      <w:r>
        <w:rPr>
          <w:rFonts w:asciiTheme="minorEastAsia" w:eastAsiaTheme="minorEastAsia" w:hAnsiTheme="minorEastAsia" w:cstheme="minorBidi" w:hint="eastAsia"/>
          <w:bCs/>
          <w:szCs w:val="21"/>
        </w:rPr>
        <w:t>各标志</w:t>
      </w:r>
      <w:proofErr w:type="gramEnd"/>
      <w:r>
        <w:rPr>
          <w:rFonts w:asciiTheme="minorEastAsia" w:eastAsiaTheme="minorEastAsia" w:hAnsiTheme="minorEastAsia" w:cstheme="minorBidi" w:hint="eastAsia"/>
          <w:bCs/>
          <w:szCs w:val="21"/>
        </w:rPr>
        <w:t>及附属设备遇反光膜脱落或颜色不鲜明时，应及时修补换新，遇损坏应及时修复或更新。</w:t>
      </w:r>
    </w:p>
    <w:p w:rsidR="003D7F9B" w:rsidRDefault="00A5092D">
      <w:pPr>
        <w:numPr>
          <w:ilvl w:val="0"/>
          <w:numId w:val="13"/>
        </w:numPr>
        <w:spacing w:line="360" w:lineRule="auto"/>
        <w:contextualSpacing/>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航标灯、蓄电池、太阳能电池等航标设备每月进行一次全面清洁保养，航标灯、蓄电池每季度进行一次质量检测，太阳能电池每半年进行一次质量检测，并做好记录，达不到技术性能指标，应及时修理或更换。</w:t>
      </w:r>
    </w:p>
    <w:p w:rsidR="003D7F9B" w:rsidRDefault="00A5092D">
      <w:pPr>
        <w:numPr>
          <w:ilvl w:val="0"/>
          <w:numId w:val="13"/>
        </w:numPr>
        <w:spacing w:line="360" w:lineRule="auto"/>
        <w:contextualSpacing/>
        <w:rPr>
          <w:rFonts w:asciiTheme="minorEastAsia" w:eastAsiaTheme="minorEastAsia" w:hAnsiTheme="minorEastAsia" w:cstheme="minorBidi"/>
          <w:bCs/>
          <w:szCs w:val="21"/>
        </w:rPr>
      </w:pPr>
      <w:r>
        <w:rPr>
          <w:rFonts w:asciiTheme="minorEastAsia" w:eastAsiaTheme="minorEastAsia" w:hAnsiTheme="minorEastAsia" w:cstheme="minorBidi" w:hint="eastAsia"/>
          <w:bCs/>
          <w:szCs w:val="21"/>
        </w:rPr>
        <w:t>新购航标灯（包灯泡、 电源灯）必须经过检测符合使用要求后，方可使用。航标电源的使用必须按照各种电池规则严格执行，保证电源有限供电。</w:t>
      </w:r>
    </w:p>
    <w:p w:rsidR="003D7F9B" w:rsidRDefault="00A5092D">
      <w:pPr>
        <w:numPr>
          <w:ilvl w:val="0"/>
          <w:numId w:val="11"/>
        </w:numPr>
        <w:spacing w:line="360" w:lineRule="auto"/>
        <w:contextualSpacing/>
        <w:rPr>
          <w:rFonts w:asciiTheme="minorEastAsia" w:eastAsiaTheme="minorEastAsia" w:hAnsiTheme="minorEastAsia" w:cstheme="minorBidi"/>
          <w:szCs w:val="21"/>
        </w:rPr>
      </w:pPr>
      <w:r>
        <w:rPr>
          <w:rFonts w:asciiTheme="minorEastAsia" w:eastAsiaTheme="minorEastAsia" w:hAnsiTheme="minorEastAsia" w:cstheme="minorBidi" w:hint="eastAsia"/>
          <w:szCs w:val="21"/>
        </w:rPr>
        <w:t>监管考评：汕头市</w:t>
      </w:r>
      <w:proofErr w:type="gramStart"/>
      <w:r>
        <w:rPr>
          <w:rFonts w:asciiTheme="minorEastAsia" w:eastAsiaTheme="minorEastAsia" w:hAnsiTheme="minorEastAsia" w:cstheme="minorBidi" w:hint="eastAsia"/>
          <w:szCs w:val="21"/>
        </w:rPr>
        <w:t>濠</w:t>
      </w:r>
      <w:proofErr w:type="gramEnd"/>
      <w:r>
        <w:rPr>
          <w:rFonts w:asciiTheme="minorEastAsia" w:eastAsiaTheme="minorEastAsia" w:hAnsiTheme="minorEastAsia" w:cstheme="minorBidi" w:hint="eastAsia"/>
          <w:szCs w:val="21"/>
        </w:rPr>
        <w:t>江区城市管理和综合执法局将该项目每周不定期检查和月底检查情况作为考评依据，按照《汕头市濠江一桥、濠江二桥助航标志设施日常养护采购项目月度考核评分表》（附后）。</w:t>
      </w:r>
    </w:p>
    <w:p w:rsidR="003D7F9B" w:rsidRDefault="00A5092D">
      <w:pPr>
        <w:widowControl/>
        <w:jc w:val="left"/>
        <w:rPr>
          <w:rFonts w:asciiTheme="minorEastAsia" w:eastAsiaTheme="minorEastAsia" w:hAnsiTheme="minorEastAsia" w:cstheme="minorBidi"/>
          <w:szCs w:val="21"/>
        </w:rPr>
      </w:pPr>
      <w:r>
        <w:rPr>
          <w:rFonts w:asciiTheme="minorEastAsia" w:eastAsiaTheme="minorEastAsia" w:hAnsiTheme="minorEastAsia" w:cstheme="minorBidi"/>
          <w:szCs w:val="21"/>
        </w:rPr>
        <w:br w:type="page"/>
      </w:r>
    </w:p>
    <w:tbl>
      <w:tblPr>
        <w:tblW w:w="10860" w:type="dxa"/>
        <w:jc w:val="center"/>
        <w:tblLook w:val="04A0" w:firstRow="1" w:lastRow="0" w:firstColumn="1" w:lastColumn="0" w:noHBand="0" w:noVBand="1"/>
      </w:tblPr>
      <w:tblGrid>
        <w:gridCol w:w="1230"/>
        <w:gridCol w:w="188"/>
        <w:gridCol w:w="3922"/>
        <w:gridCol w:w="1320"/>
        <w:gridCol w:w="2925"/>
        <w:gridCol w:w="1275"/>
      </w:tblGrid>
      <w:tr w:rsidR="003D7F9B">
        <w:trPr>
          <w:trHeight w:val="1000"/>
          <w:jc w:val="center"/>
        </w:trPr>
        <w:tc>
          <w:tcPr>
            <w:tcW w:w="10860" w:type="dxa"/>
            <w:gridSpan w:val="6"/>
            <w:tcBorders>
              <w:top w:val="nil"/>
              <w:left w:val="nil"/>
              <w:bottom w:val="nil"/>
              <w:right w:val="nil"/>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36"/>
                <w:szCs w:val="36"/>
              </w:rPr>
            </w:pPr>
            <w:r>
              <w:rPr>
                <w:rFonts w:asciiTheme="minorEastAsia" w:eastAsiaTheme="minorEastAsia" w:hAnsiTheme="minorEastAsia" w:cs="宋体" w:hint="eastAsia"/>
                <w:b/>
                <w:bCs/>
                <w:color w:val="000000"/>
                <w:kern w:val="0"/>
                <w:sz w:val="36"/>
                <w:szCs w:val="36"/>
                <w:lang w:bidi="ar"/>
              </w:rPr>
              <w:lastRenderedPageBreak/>
              <w:t>汕头市</w:t>
            </w:r>
            <w:proofErr w:type="gramStart"/>
            <w:r>
              <w:rPr>
                <w:rFonts w:asciiTheme="minorEastAsia" w:eastAsiaTheme="minorEastAsia" w:hAnsiTheme="minorEastAsia" w:cs="宋体" w:hint="eastAsia"/>
                <w:b/>
                <w:bCs/>
                <w:color w:val="000000"/>
                <w:kern w:val="0"/>
                <w:sz w:val="36"/>
                <w:szCs w:val="36"/>
                <w:lang w:bidi="ar"/>
              </w:rPr>
              <w:t>濠</w:t>
            </w:r>
            <w:proofErr w:type="gramEnd"/>
            <w:r>
              <w:rPr>
                <w:rFonts w:asciiTheme="minorEastAsia" w:eastAsiaTheme="minorEastAsia" w:hAnsiTheme="minorEastAsia" w:cs="宋体" w:hint="eastAsia"/>
                <w:b/>
                <w:bCs/>
                <w:color w:val="000000"/>
                <w:kern w:val="0"/>
                <w:sz w:val="36"/>
                <w:szCs w:val="36"/>
                <w:lang w:bidi="ar"/>
              </w:rPr>
              <w:t>江一桥、</w:t>
            </w:r>
            <w:proofErr w:type="gramStart"/>
            <w:r>
              <w:rPr>
                <w:rFonts w:asciiTheme="minorEastAsia" w:eastAsiaTheme="minorEastAsia" w:hAnsiTheme="minorEastAsia" w:cs="宋体" w:hint="eastAsia"/>
                <w:b/>
                <w:bCs/>
                <w:color w:val="000000"/>
                <w:kern w:val="0"/>
                <w:sz w:val="36"/>
                <w:szCs w:val="36"/>
                <w:lang w:bidi="ar"/>
              </w:rPr>
              <w:t>濠</w:t>
            </w:r>
            <w:proofErr w:type="gramEnd"/>
            <w:r>
              <w:rPr>
                <w:rFonts w:asciiTheme="minorEastAsia" w:eastAsiaTheme="minorEastAsia" w:hAnsiTheme="minorEastAsia" w:cs="宋体" w:hint="eastAsia"/>
                <w:b/>
                <w:bCs/>
                <w:color w:val="000000"/>
                <w:kern w:val="0"/>
                <w:sz w:val="36"/>
                <w:szCs w:val="36"/>
                <w:lang w:bidi="ar"/>
              </w:rPr>
              <w:t>江二桥助航标志设施日常养护采购项目        月度考核评分表（      年  月）</w:t>
            </w:r>
          </w:p>
        </w:tc>
      </w:tr>
      <w:tr w:rsidR="003D7F9B">
        <w:trPr>
          <w:trHeight w:val="700"/>
          <w:jc w:val="center"/>
        </w:trPr>
        <w:tc>
          <w:tcPr>
            <w:tcW w:w="1230" w:type="dxa"/>
            <w:tcBorders>
              <w:top w:val="single" w:sz="8" w:space="0" w:color="000000"/>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检查项目</w:t>
            </w:r>
          </w:p>
        </w:tc>
        <w:tc>
          <w:tcPr>
            <w:tcW w:w="4110" w:type="dxa"/>
            <w:gridSpan w:val="2"/>
            <w:tcBorders>
              <w:top w:val="single" w:sz="8" w:space="0" w:color="000000"/>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维护工作内容与考核评价考分标准</w:t>
            </w:r>
          </w:p>
        </w:tc>
        <w:tc>
          <w:tcPr>
            <w:tcW w:w="1320" w:type="dxa"/>
            <w:tcBorders>
              <w:top w:val="single" w:sz="8" w:space="0" w:color="000000"/>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评价分</w:t>
            </w:r>
          </w:p>
        </w:tc>
        <w:tc>
          <w:tcPr>
            <w:tcW w:w="2925" w:type="dxa"/>
            <w:tcBorders>
              <w:top w:val="single" w:sz="8" w:space="0" w:color="000000"/>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存在问题及改进情况</w:t>
            </w:r>
          </w:p>
        </w:tc>
        <w:tc>
          <w:tcPr>
            <w:tcW w:w="1275" w:type="dxa"/>
            <w:tcBorders>
              <w:top w:val="single" w:sz="8" w:space="0" w:color="000000"/>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扣分</w:t>
            </w:r>
          </w:p>
        </w:tc>
      </w:tr>
      <w:tr w:rsidR="003D7F9B">
        <w:trPr>
          <w:trHeight w:val="700"/>
          <w:jc w:val="center"/>
        </w:trPr>
        <w:tc>
          <w:tcPr>
            <w:tcW w:w="1230" w:type="dxa"/>
            <w:vMerge w:val="restart"/>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航标灯</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灯泡/</w:t>
            </w:r>
            <w:proofErr w:type="gramStart"/>
            <w:r>
              <w:rPr>
                <w:rStyle w:val="font41"/>
                <w:rFonts w:asciiTheme="minorEastAsia" w:eastAsiaTheme="minorEastAsia" w:hAnsiTheme="minorEastAsia" w:hint="default"/>
                <w:lang w:bidi="ar"/>
              </w:rPr>
              <w:t>灯阵损坏</w:t>
            </w:r>
            <w:proofErr w:type="gramEnd"/>
            <w:r>
              <w:rPr>
                <w:rStyle w:val="font41"/>
                <w:rFonts w:asciiTheme="minorEastAsia" w:eastAsiaTheme="minorEastAsia" w:hAnsiTheme="minorEastAsia" w:hint="default"/>
                <w:lang w:bidi="ar"/>
              </w:rPr>
              <w:t>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灯质不符合航标灯标准每项扣1分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4</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灯泡/</w:t>
            </w:r>
            <w:proofErr w:type="gramStart"/>
            <w:r>
              <w:rPr>
                <w:rStyle w:val="font41"/>
                <w:rFonts w:asciiTheme="minorEastAsia" w:eastAsiaTheme="minorEastAsia" w:hAnsiTheme="minorEastAsia" w:hint="default"/>
                <w:lang w:bidi="ar"/>
              </w:rPr>
              <w:t>灯阵灯罩</w:t>
            </w:r>
            <w:proofErr w:type="gramEnd"/>
            <w:r>
              <w:rPr>
                <w:rStyle w:val="font41"/>
                <w:rFonts w:asciiTheme="minorEastAsia" w:eastAsiaTheme="minorEastAsia" w:hAnsiTheme="minorEastAsia" w:hint="default"/>
                <w:lang w:bidi="ar"/>
              </w:rPr>
              <w:t>灰尘太多影响透光度每处扣1分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4</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灯泡/</w:t>
            </w:r>
            <w:proofErr w:type="gramStart"/>
            <w:r>
              <w:rPr>
                <w:rStyle w:val="font41"/>
                <w:rFonts w:asciiTheme="minorEastAsia" w:eastAsiaTheme="minorEastAsia" w:hAnsiTheme="minorEastAsia" w:hint="default"/>
                <w:lang w:bidi="ar"/>
              </w:rPr>
              <w:t>灯阵光强</w:t>
            </w:r>
            <w:proofErr w:type="gramEnd"/>
            <w:r>
              <w:rPr>
                <w:rStyle w:val="font41"/>
                <w:rFonts w:asciiTheme="minorEastAsia" w:eastAsiaTheme="minorEastAsia" w:hAnsiTheme="minorEastAsia" w:hint="default"/>
                <w:lang w:bidi="ar"/>
              </w:rPr>
              <w:t>明显不足每处扣0.5分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灯器、电缆线头、密封圈渗水每处扣1分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4</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航标灯日光阀出现故障每盏扣0.5分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val="restart"/>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太阳能板 及风机</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表面</w:t>
            </w:r>
            <w:proofErr w:type="gramStart"/>
            <w:r>
              <w:rPr>
                <w:rStyle w:val="font41"/>
                <w:rFonts w:asciiTheme="minorEastAsia" w:eastAsiaTheme="minorEastAsia" w:hAnsiTheme="minorEastAsia" w:hint="default"/>
                <w:lang w:bidi="ar"/>
              </w:rPr>
              <w:t>清洁不</w:t>
            </w:r>
            <w:proofErr w:type="gramEnd"/>
            <w:r>
              <w:rPr>
                <w:rStyle w:val="font41"/>
                <w:rFonts w:asciiTheme="minorEastAsia" w:eastAsiaTheme="minorEastAsia" w:hAnsiTheme="minorEastAsia" w:hint="default"/>
                <w:lang w:bidi="ar"/>
              </w:rPr>
              <w:t>到位灰尘污垢明显每处扣1分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表面裂纹、渗水或运转不正常每处扣0.5分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val="restart"/>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sz w:val="22"/>
              </w:rPr>
              <w:t>蓄电池</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电瓶的电压不正常每处扣0.5分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电极油脂明显不足每处扣0.5分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val="restart"/>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控制器</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充电指示灯不正常每处扣0.5分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4" w:space="0" w:color="auto"/>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4" w:space="0" w:color="auto"/>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负载指示灯不正常每处扣0.5分</w:t>
            </w:r>
          </w:p>
        </w:tc>
        <w:tc>
          <w:tcPr>
            <w:tcW w:w="1320" w:type="dxa"/>
            <w:tcBorders>
              <w:top w:val="nil"/>
              <w:left w:val="nil"/>
              <w:bottom w:val="single" w:sz="4" w:space="0" w:color="auto"/>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nil"/>
              <w:left w:val="nil"/>
              <w:bottom w:val="single" w:sz="4" w:space="0" w:color="auto"/>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4" w:space="0" w:color="auto"/>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电缆接线箱及电缆</w:t>
            </w: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电源接线箱、线桩、接地不牢固每处扣1分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电缆损坏、裂纹、扭结或不固定每处扣1分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接头连接暴露的未涂油脂每处扣1分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检查插头安装不到位每处扣0.5分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3</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未用的插头、插座、接头没有保护措施每处扣1分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4</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雷应</w:t>
            </w: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雷</w:t>
            </w:r>
            <w:proofErr w:type="gramStart"/>
            <w:r>
              <w:rPr>
                <w:rStyle w:val="font41"/>
                <w:rFonts w:asciiTheme="minorEastAsia" w:eastAsiaTheme="minorEastAsia" w:hAnsiTheme="minorEastAsia" w:hint="default"/>
                <w:lang w:bidi="ar"/>
              </w:rPr>
              <w:t>应功能</w:t>
            </w:r>
            <w:proofErr w:type="gramEnd"/>
            <w:r>
              <w:rPr>
                <w:rStyle w:val="font41"/>
                <w:rFonts w:asciiTheme="minorEastAsia" w:eastAsiaTheme="minorEastAsia" w:hAnsiTheme="minorEastAsia" w:hint="default"/>
                <w:lang w:bidi="ar"/>
              </w:rPr>
              <w:t>不正常每处扣1分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遥测</w:t>
            </w:r>
          </w:p>
        </w:tc>
        <w:tc>
          <w:tcPr>
            <w:tcW w:w="41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遥测</w:t>
            </w:r>
            <w:r>
              <w:rPr>
                <w:rStyle w:val="font41"/>
                <w:rFonts w:asciiTheme="minorEastAsia" w:eastAsiaTheme="minorEastAsia" w:hAnsiTheme="minorEastAsia" w:hint="default"/>
                <w:lang w:bidi="ar"/>
              </w:rPr>
              <w:t>功能不正常每处扣1分</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tcBorders>
              <w:top w:val="single" w:sz="4" w:space="0" w:color="auto"/>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日标牌   及桩身</w:t>
            </w:r>
          </w:p>
        </w:tc>
        <w:tc>
          <w:tcPr>
            <w:tcW w:w="4110" w:type="dxa"/>
            <w:gridSpan w:val="2"/>
            <w:tcBorders>
              <w:top w:val="single" w:sz="4" w:space="0" w:color="auto"/>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检查日标牌或桩身不够明显清晰或褪色未及时更换每处扣2分</w:t>
            </w:r>
          </w:p>
        </w:tc>
        <w:tc>
          <w:tcPr>
            <w:tcW w:w="1320" w:type="dxa"/>
            <w:tcBorders>
              <w:top w:val="single" w:sz="4" w:space="0" w:color="auto"/>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10</w:t>
            </w:r>
          </w:p>
        </w:tc>
        <w:tc>
          <w:tcPr>
            <w:tcW w:w="2925" w:type="dxa"/>
            <w:tcBorders>
              <w:top w:val="single" w:sz="4" w:space="0" w:color="auto"/>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single" w:sz="4" w:space="0" w:color="auto"/>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val="restart"/>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紧固件</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proofErr w:type="gramStart"/>
            <w:r>
              <w:rPr>
                <w:rStyle w:val="font41"/>
                <w:rFonts w:asciiTheme="minorEastAsia" w:eastAsiaTheme="minorEastAsia" w:hAnsiTheme="minorEastAsia" w:hint="default"/>
                <w:lang w:bidi="ar"/>
              </w:rPr>
              <w:t>灯器及其</w:t>
            </w:r>
            <w:proofErr w:type="gramEnd"/>
            <w:r>
              <w:rPr>
                <w:rStyle w:val="font41"/>
                <w:rFonts w:asciiTheme="minorEastAsia" w:eastAsiaTheme="minorEastAsia" w:hAnsiTheme="minorEastAsia" w:hint="default"/>
                <w:lang w:bidi="ar"/>
              </w:rPr>
              <w:t>底座不紧固每处扣1分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widowControl/>
              <w:jc w:val="left"/>
              <w:textAlignment w:val="center"/>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太阳能板及其架子不紧固每处扣1分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vMerge/>
            <w:tcBorders>
              <w:top w:val="nil"/>
              <w:left w:val="single" w:sz="8" w:space="0" w:color="000000"/>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检查电瓶及电池箱不紧固每处扣1分</w:t>
            </w:r>
          </w:p>
        </w:tc>
        <w:tc>
          <w:tcPr>
            <w:tcW w:w="1320"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color w:val="000000"/>
                <w:sz w:val="22"/>
              </w:rPr>
            </w:pPr>
            <w:r>
              <w:rPr>
                <w:rFonts w:asciiTheme="minorEastAsia" w:eastAsiaTheme="minorEastAsia" w:hAnsiTheme="minorEastAsia" w:cs="宋体" w:hint="eastAsia"/>
                <w:color w:val="000000"/>
                <w:kern w:val="0"/>
                <w:sz w:val="22"/>
                <w:lang w:bidi="ar"/>
              </w:rPr>
              <w:t>5</w:t>
            </w:r>
          </w:p>
        </w:tc>
        <w:tc>
          <w:tcPr>
            <w:tcW w:w="2925" w:type="dxa"/>
            <w:tcBorders>
              <w:top w:val="nil"/>
              <w:left w:val="nil"/>
              <w:bottom w:val="single" w:sz="8" w:space="0" w:color="000000"/>
              <w:right w:val="single" w:sz="8" w:space="0" w:color="000000"/>
            </w:tcBorders>
            <w:shd w:val="clear" w:color="auto" w:fill="auto"/>
            <w:vAlign w:val="center"/>
          </w:tcPr>
          <w:p w:rsidR="003D7F9B" w:rsidRDefault="003D7F9B">
            <w:pPr>
              <w:jc w:val="left"/>
              <w:rPr>
                <w:rFonts w:asciiTheme="minorEastAsia" w:eastAsiaTheme="minorEastAsia" w:hAnsiTheme="minorEastAsia" w:cs="宋体"/>
                <w:color w:val="000000"/>
                <w:sz w:val="22"/>
              </w:rPr>
            </w:pP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700"/>
          <w:jc w:val="center"/>
        </w:trPr>
        <w:tc>
          <w:tcPr>
            <w:tcW w:w="1230" w:type="dxa"/>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汇总</w:t>
            </w:r>
          </w:p>
        </w:tc>
        <w:tc>
          <w:tcPr>
            <w:tcW w:w="4110" w:type="dxa"/>
            <w:gridSpan w:val="2"/>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月度检查得分</w:t>
            </w:r>
          </w:p>
        </w:tc>
        <w:tc>
          <w:tcPr>
            <w:tcW w:w="1320" w:type="dxa"/>
            <w:tcBorders>
              <w:top w:val="nil"/>
              <w:left w:val="nil"/>
              <w:bottom w:val="single" w:sz="8" w:space="0" w:color="000000"/>
              <w:right w:val="single" w:sz="8" w:space="0" w:color="000000"/>
            </w:tcBorders>
            <w:shd w:val="clear" w:color="auto" w:fill="auto"/>
            <w:vAlign w:val="center"/>
          </w:tcPr>
          <w:p w:rsidR="003D7F9B" w:rsidRDefault="003D7F9B">
            <w:pPr>
              <w:rPr>
                <w:rFonts w:asciiTheme="minorEastAsia" w:eastAsiaTheme="minorEastAsia" w:hAnsiTheme="minorEastAsia" w:cs="宋体"/>
                <w:color w:val="000000"/>
                <w:sz w:val="22"/>
              </w:rPr>
            </w:pPr>
          </w:p>
        </w:tc>
        <w:tc>
          <w:tcPr>
            <w:tcW w:w="2925" w:type="dxa"/>
            <w:tcBorders>
              <w:top w:val="nil"/>
              <w:left w:val="nil"/>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扣分合计</w:t>
            </w:r>
          </w:p>
        </w:tc>
        <w:tc>
          <w:tcPr>
            <w:tcW w:w="1275" w:type="dxa"/>
            <w:tcBorders>
              <w:top w:val="nil"/>
              <w:left w:val="nil"/>
              <w:bottom w:val="single" w:sz="8" w:space="0" w:color="000000"/>
              <w:right w:val="single" w:sz="8" w:space="0" w:color="000000"/>
            </w:tcBorders>
            <w:shd w:val="clear" w:color="auto" w:fill="auto"/>
            <w:vAlign w:val="center"/>
          </w:tcPr>
          <w:p w:rsidR="003D7F9B" w:rsidRDefault="003D7F9B">
            <w:pPr>
              <w:rPr>
                <w:rFonts w:asciiTheme="minorEastAsia" w:eastAsiaTheme="minorEastAsia" w:hAnsiTheme="minorEastAsia" w:cs="宋体"/>
                <w:color w:val="000000"/>
                <w:sz w:val="22"/>
              </w:rPr>
            </w:pPr>
          </w:p>
        </w:tc>
      </w:tr>
      <w:tr w:rsidR="003D7F9B">
        <w:trPr>
          <w:trHeight w:val="1905"/>
          <w:jc w:val="center"/>
        </w:trPr>
        <w:tc>
          <w:tcPr>
            <w:tcW w:w="1230" w:type="dxa"/>
            <w:tcBorders>
              <w:top w:val="nil"/>
              <w:left w:val="single" w:sz="8" w:space="0" w:color="000000"/>
              <w:bottom w:val="single" w:sz="8" w:space="0" w:color="000000"/>
              <w:right w:val="single" w:sz="8" w:space="0" w:color="000000"/>
            </w:tcBorders>
            <w:shd w:val="clear" w:color="auto" w:fill="auto"/>
            <w:vAlign w:val="center"/>
          </w:tcPr>
          <w:p w:rsidR="003D7F9B" w:rsidRDefault="00A5092D">
            <w:pPr>
              <w:widowControl/>
              <w:jc w:val="center"/>
              <w:textAlignment w:val="center"/>
              <w:rPr>
                <w:rFonts w:asciiTheme="minorEastAsia" w:eastAsiaTheme="minorEastAsia" w:hAnsiTheme="minorEastAsia" w:cs="宋体"/>
                <w:b/>
                <w:bCs/>
                <w:color w:val="000000"/>
                <w:sz w:val="22"/>
              </w:rPr>
            </w:pPr>
            <w:r>
              <w:rPr>
                <w:rFonts w:asciiTheme="minorEastAsia" w:eastAsiaTheme="minorEastAsia" w:hAnsiTheme="minorEastAsia" w:cs="宋体" w:hint="eastAsia"/>
                <w:b/>
                <w:bCs/>
                <w:color w:val="000000"/>
                <w:kern w:val="0"/>
                <w:sz w:val="22"/>
                <w:lang w:bidi="ar"/>
              </w:rPr>
              <w:t>说明</w:t>
            </w:r>
          </w:p>
        </w:tc>
        <w:tc>
          <w:tcPr>
            <w:tcW w:w="9630" w:type="dxa"/>
            <w:gridSpan w:val="5"/>
            <w:tcBorders>
              <w:top w:val="nil"/>
              <w:left w:val="nil"/>
              <w:bottom w:val="single" w:sz="8" w:space="0" w:color="000000"/>
              <w:right w:val="single" w:sz="8" w:space="0" w:color="000000"/>
            </w:tcBorders>
            <w:shd w:val="clear" w:color="auto" w:fill="auto"/>
            <w:vAlign w:val="center"/>
          </w:tcPr>
          <w:p w:rsidR="003D7F9B" w:rsidRDefault="00A5092D">
            <w:pPr>
              <w:ind w:firstLineChars="200" w:firstLine="440"/>
              <w:rPr>
                <w:rStyle w:val="font41"/>
                <w:rFonts w:asciiTheme="minorEastAsia" w:eastAsiaTheme="minorEastAsia" w:hAnsiTheme="minorEastAsia" w:hint="default"/>
                <w:lang w:bidi="ar"/>
              </w:rPr>
            </w:pPr>
            <w:r>
              <w:rPr>
                <w:rStyle w:val="font41"/>
                <w:rFonts w:asciiTheme="minorEastAsia" w:eastAsiaTheme="minorEastAsia" w:hAnsiTheme="minorEastAsia" w:hint="default"/>
                <w:lang w:bidi="ar"/>
              </w:rPr>
              <w:t>1.月度检查得分结果达到95分（含）以上为优秀；</w:t>
            </w:r>
          </w:p>
          <w:p w:rsidR="003D7F9B" w:rsidRDefault="00A5092D">
            <w:pPr>
              <w:ind w:firstLineChars="200" w:firstLine="440"/>
              <w:rPr>
                <w:rStyle w:val="font41"/>
                <w:rFonts w:asciiTheme="minorEastAsia" w:eastAsiaTheme="minorEastAsia" w:hAnsiTheme="minorEastAsia" w:hint="default"/>
                <w:lang w:bidi="ar"/>
              </w:rPr>
            </w:pPr>
            <w:r>
              <w:rPr>
                <w:rStyle w:val="font41"/>
                <w:rFonts w:asciiTheme="minorEastAsia" w:eastAsiaTheme="minorEastAsia" w:hAnsiTheme="minorEastAsia" w:hint="default"/>
                <w:lang w:bidi="ar"/>
              </w:rPr>
              <w:t>2.月度检查得分达到90分（含）-95分（不含）为良好；</w:t>
            </w:r>
          </w:p>
          <w:p w:rsidR="003D7F9B" w:rsidRDefault="00A5092D">
            <w:pPr>
              <w:ind w:firstLineChars="200" w:firstLine="440"/>
              <w:rPr>
                <w:rStyle w:val="font41"/>
                <w:rFonts w:asciiTheme="minorEastAsia" w:eastAsiaTheme="minorEastAsia" w:hAnsiTheme="minorEastAsia" w:hint="default"/>
                <w:lang w:bidi="ar"/>
              </w:rPr>
            </w:pPr>
            <w:r>
              <w:rPr>
                <w:rStyle w:val="font41"/>
                <w:rFonts w:asciiTheme="minorEastAsia" w:eastAsiaTheme="minorEastAsia" w:hAnsiTheme="minorEastAsia" w:hint="default"/>
                <w:lang w:bidi="ar"/>
              </w:rPr>
              <w:t>3.月度检查得分达到85分（含）-90分（不含）为合格；</w:t>
            </w:r>
          </w:p>
          <w:p w:rsidR="003D7F9B" w:rsidRDefault="00A5092D">
            <w:pPr>
              <w:ind w:firstLineChars="200" w:firstLine="440"/>
              <w:rPr>
                <w:rStyle w:val="font41"/>
                <w:rFonts w:asciiTheme="minorEastAsia" w:eastAsiaTheme="minorEastAsia" w:hAnsiTheme="minorEastAsia" w:hint="default"/>
                <w:lang w:bidi="ar"/>
              </w:rPr>
            </w:pPr>
            <w:r>
              <w:rPr>
                <w:rStyle w:val="font41"/>
                <w:rFonts w:asciiTheme="minorEastAsia" w:eastAsiaTheme="minorEastAsia" w:hAnsiTheme="minorEastAsia" w:hint="default"/>
                <w:lang w:bidi="ar"/>
              </w:rPr>
              <w:t>4.月度检查得分应达到优良水平（即90分（含）以上），检查分数低于90（不含）分，每减少1分（以基准分90分计），当月管</w:t>
            </w:r>
            <w:proofErr w:type="gramStart"/>
            <w:r>
              <w:rPr>
                <w:rStyle w:val="font41"/>
                <w:rFonts w:asciiTheme="minorEastAsia" w:eastAsiaTheme="minorEastAsia" w:hAnsiTheme="minorEastAsia" w:hint="default"/>
                <w:lang w:bidi="ar"/>
              </w:rPr>
              <w:t>养费用</w:t>
            </w:r>
            <w:proofErr w:type="gramEnd"/>
            <w:r>
              <w:rPr>
                <w:rStyle w:val="font41"/>
                <w:rFonts w:asciiTheme="minorEastAsia" w:eastAsiaTheme="minorEastAsia" w:hAnsiTheme="minorEastAsia" w:hint="default"/>
                <w:lang w:bidi="ar"/>
              </w:rPr>
              <w:t>减少1%。</w:t>
            </w:r>
          </w:p>
          <w:p w:rsidR="003D7F9B" w:rsidRDefault="00A5092D">
            <w:pPr>
              <w:ind w:firstLineChars="200" w:firstLine="440"/>
              <w:rPr>
                <w:rStyle w:val="font41"/>
                <w:rFonts w:asciiTheme="minorEastAsia" w:eastAsiaTheme="minorEastAsia" w:hAnsiTheme="minorEastAsia" w:hint="default"/>
                <w:lang w:bidi="ar"/>
              </w:rPr>
            </w:pPr>
            <w:r>
              <w:rPr>
                <w:rStyle w:val="font41"/>
                <w:rFonts w:asciiTheme="minorEastAsia" w:eastAsiaTheme="minorEastAsia" w:hAnsiTheme="minorEastAsia" w:hint="default"/>
                <w:lang w:bidi="ar"/>
              </w:rPr>
              <w:t>5.月度检查得分低于85分（不含）的，不发放当月服务费。一年内连续2个月或累计3个</w:t>
            </w:r>
            <w:proofErr w:type="gramStart"/>
            <w:r>
              <w:rPr>
                <w:rStyle w:val="font41"/>
                <w:rFonts w:asciiTheme="minorEastAsia" w:eastAsiaTheme="minorEastAsia" w:hAnsiTheme="minorEastAsia" w:hint="default"/>
                <w:lang w:bidi="ar"/>
              </w:rPr>
              <w:t>月分</w:t>
            </w:r>
            <w:proofErr w:type="gramEnd"/>
            <w:r>
              <w:rPr>
                <w:rStyle w:val="font41"/>
                <w:rFonts w:asciiTheme="minorEastAsia" w:eastAsiaTheme="minorEastAsia" w:hAnsiTheme="minorEastAsia" w:hint="default"/>
                <w:lang w:bidi="ar"/>
              </w:rPr>
              <w:t>数低于85分（不含）的，</w:t>
            </w:r>
            <w:proofErr w:type="gramStart"/>
            <w:r>
              <w:rPr>
                <w:rStyle w:val="font41"/>
                <w:rFonts w:asciiTheme="minorEastAsia" w:eastAsiaTheme="minorEastAsia" w:hAnsiTheme="minorEastAsia" w:hint="default"/>
                <w:lang w:bidi="ar"/>
              </w:rPr>
              <w:t>濠</w:t>
            </w:r>
            <w:proofErr w:type="gramEnd"/>
            <w:r>
              <w:rPr>
                <w:rStyle w:val="font41"/>
                <w:rFonts w:asciiTheme="minorEastAsia" w:eastAsiaTheme="minorEastAsia" w:hAnsiTheme="minorEastAsia" w:hint="default"/>
                <w:lang w:bidi="ar"/>
              </w:rPr>
              <w:t>江区城市管理和综合执法局结合区市政园林设施管理所意见，有权无条件解除服务合同，履约保证金不予退还且一切经济和法律责任由乙方承担。</w:t>
            </w:r>
          </w:p>
          <w:p w:rsidR="003D7F9B" w:rsidRDefault="003D7F9B">
            <w:pPr>
              <w:widowControl/>
              <w:jc w:val="left"/>
              <w:textAlignment w:val="center"/>
              <w:rPr>
                <w:rFonts w:asciiTheme="minorEastAsia" w:eastAsiaTheme="minorEastAsia" w:hAnsiTheme="minorEastAsia" w:cs="宋体"/>
                <w:color w:val="000000"/>
                <w:sz w:val="22"/>
              </w:rPr>
            </w:pPr>
          </w:p>
        </w:tc>
      </w:tr>
      <w:tr w:rsidR="003D7F9B">
        <w:trPr>
          <w:trHeight w:val="540"/>
          <w:jc w:val="center"/>
        </w:trPr>
        <w:tc>
          <w:tcPr>
            <w:tcW w:w="1418" w:type="dxa"/>
            <w:gridSpan w:val="2"/>
            <w:tcBorders>
              <w:top w:val="nil"/>
              <w:left w:val="nil"/>
              <w:bottom w:val="nil"/>
              <w:right w:val="nil"/>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考核单位：</w:t>
            </w:r>
          </w:p>
        </w:tc>
        <w:tc>
          <w:tcPr>
            <w:tcW w:w="3922" w:type="dxa"/>
            <w:tcBorders>
              <w:top w:val="nil"/>
              <w:left w:val="nil"/>
              <w:bottom w:val="nil"/>
              <w:right w:val="nil"/>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245" w:type="dxa"/>
            <w:gridSpan w:val="2"/>
            <w:tcBorders>
              <w:top w:val="nil"/>
              <w:left w:val="nil"/>
              <w:bottom w:val="nil"/>
              <w:right w:val="nil"/>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被考核单位：</w:t>
            </w:r>
          </w:p>
        </w:tc>
        <w:tc>
          <w:tcPr>
            <w:tcW w:w="1275" w:type="dxa"/>
            <w:tcBorders>
              <w:top w:val="nil"/>
              <w:left w:val="nil"/>
              <w:bottom w:val="nil"/>
              <w:right w:val="nil"/>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r>
      <w:tr w:rsidR="003D7F9B">
        <w:trPr>
          <w:trHeight w:val="540"/>
          <w:jc w:val="center"/>
        </w:trPr>
        <w:tc>
          <w:tcPr>
            <w:tcW w:w="1230" w:type="dxa"/>
            <w:tcBorders>
              <w:top w:val="nil"/>
              <w:left w:val="nil"/>
              <w:bottom w:val="nil"/>
              <w:right w:val="nil"/>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4110" w:type="dxa"/>
            <w:gridSpan w:val="2"/>
            <w:tcBorders>
              <w:top w:val="nil"/>
              <w:left w:val="nil"/>
              <w:bottom w:val="nil"/>
              <w:right w:val="nil"/>
            </w:tcBorders>
            <w:shd w:val="clear" w:color="auto" w:fill="auto"/>
            <w:vAlign w:val="center"/>
          </w:tcPr>
          <w:p w:rsidR="003D7F9B" w:rsidRDefault="003D7F9B">
            <w:pPr>
              <w:jc w:val="center"/>
              <w:rPr>
                <w:rFonts w:asciiTheme="minorEastAsia" w:eastAsiaTheme="minorEastAsia" w:hAnsiTheme="minorEastAsia" w:cs="宋体"/>
                <w:color w:val="000000"/>
                <w:sz w:val="22"/>
              </w:rPr>
            </w:pPr>
          </w:p>
        </w:tc>
        <w:tc>
          <w:tcPr>
            <w:tcW w:w="5520" w:type="dxa"/>
            <w:gridSpan w:val="3"/>
            <w:tcBorders>
              <w:top w:val="nil"/>
              <w:left w:val="nil"/>
              <w:bottom w:val="nil"/>
              <w:right w:val="nil"/>
            </w:tcBorders>
            <w:shd w:val="clear" w:color="auto" w:fill="auto"/>
            <w:vAlign w:val="center"/>
          </w:tcPr>
          <w:p w:rsidR="003D7F9B" w:rsidRDefault="00A5092D">
            <w:pPr>
              <w:widowControl/>
              <w:jc w:val="left"/>
              <w:textAlignment w:val="center"/>
              <w:rPr>
                <w:rFonts w:asciiTheme="minorEastAsia" w:eastAsiaTheme="minorEastAsia" w:hAnsiTheme="minorEastAsia" w:cs="宋体"/>
                <w:color w:val="000000"/>
                <w:sz w:val="22"/>
              </w:rPr>
            </w:pPr>
            <w:r>
              <w:rPr>
                <w:rStyle w:val="font41"/>
                <w:rFonts w:asciiTheme="minorEastAsia" w:eastAsiaTheme="minorEastAsia" w:hAnsiTheme="minorEastAsia" w:hint="default"/>
                <w:lang w:bidi="ar"/>
              </w:rPr>
              <w:t>检查时间：      年    月    日</w:t>
            </w:r>
          </w:p>
        </w:tc>
      </w:tr>
    </w:tbl>
    <w:p w:rsidR="003D7F9B" w:rsidRDefault="003D7F9B">
      <w:pPr>
        <w:spacing w:line="360" w:lineRule="auto"/>
        <w:contextualSpacing/>
        <w:rPr>
          <w:rFonts w:asciiTheme="minorEastAsia" w:eastAsiaTheme="minorEastAsia" w:hAnsiTheme="minorEastAsia" w:cstheme="minorBidi"/>
          <w:szCs w:val="21"/>
        </w:rPr>
      </w:pPr>
    </w:p>
    <w:p w:rsidR="003D7F9B" w:rsidRDefault="00A5092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28" w:name="_Toc170228130"/>
      <w:r>
        <w:rPr>
          <w:rFonts w:asciiTheme="minorEastAsia" w:eastAsiaTheme="minorEastAsia" w:hAnsiTheme="minorEastAsia" w:hint="eastAsia"/>
          <w:spacing w:val="20"/>
          <w:sz w:val="32"/>
          <w:szCs w:val="32"/>
        </w:rPr>
        <w:lastRenderedPageBreak/>
        <w:t>第三章 磋商须知</w:t>
      </w:r>
      <w:bookmarkEnd w:id="28"/>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名词解释</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采购代理机构：是负责整个采购活动的组织，依法负责编制和发布磋商文件，对磋商文件拥有最终的解释权，不以任何身份出任磋商小组成员。</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采购人：是采购活动当事人之一，负责项目的整体规划、技术方案可行性设计论证与实施，作为合同采购方（用户）的主体承担质疑回复、履行合同、验收与评价等义务。</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供应商：是指向采购人提供货物、工程或者服务的法人、其他组织或者自然人</w:t>
      </w:r>
      <w:r>
        <w:rPr>
          <w:rFonts w:asciiTheme="minorEastAsia" w:eastAsiaTheme="minorEastAsia" w:hAnsiTheme="minorEastAsia"/>
          <w:kern w:val="0"/>
          <w:szCs w:val="21"/>
          <w:lang w:eastAsia="zh-Hans"/>
        </w:rPr>
        <w:t>。</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磋商小组</w:t>
      </w:r>
      <w:r>
        <w:rPr>
          <w:rFonts w:asciiTheme="minorEastAsia" w:eastAsiaTheme="minorEastAsia" w:hAnsiTheme="minorEastAsia" w:hint="eastAsia"/>
          <w:kern w:val="0"/>
          <w:szCs w:val="21"/>
          <w:lang w:eastAsia="zh-Hans"/>
        </w:rPr>
        <w:t>：</w:t>
      </w:r>
      <w:r>
        <w:rPr>
          <w:rFonts w:asciiTheme="minorEastAsia" w:eastAsiaTheme="minorEastAsia" w:hAnsiTheme="minorEastAsia"/>
          <w:kern w:val="0"/>
          <w:szCs w:val="21"/>
          <w:lang w:eastAsia="zh-Hans"/>
        </w:rPr>
        <w:t>是指根据《中华人民共和国政府采购法》等法律法规规定，由采购人代表和有关专家组成以确定成交供应商或者推荐成交候选供应商的临时组织。</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成交供应商</w:t>
      </w:r>
      <w:r>
        <w:rPr>
          <w:rFonts w:asciiTheme="minorEastAsia" w:eastAsiaTheme="minorEastAsia" w:hAnsiTheme="minorEastAsia" w:hint="eastAsia"/>
          <w:kern w:val="0"/>
          <w:szCs w:val="21"/>
          <w:lang w:eastAsia="zh-Hans"/>
        </w:rPr>
        <w:t>：</w:t>
      </w:r>
      <w:r>
        <w:rPr>
          <w:rFonts w:asciiTheme="minorEastAsia" w:eastAsiaTheme="minorEastAsia" w:hAnsiTheme="minorEastAsia"/>
          <w:kern w:val="0"/>
          <w:szCs w:val="21"/>
          <w:lang w:eastAsia="zh-Hans"/>
        </w:rPr>
        <w:t>是指经磋商小组评审确定的对磋商文件做出实质性响应，经采购人按照规定在磋商小组推荐的成交候选供应商中确定的或磋商小组受采购人委托直接确认的供应商。</w:t>
      </w:r>
    </w:p>
    <w:p w:rsidR="003D7F9B" w:rsidRDefault="00A5092D">
      <w:pPr>
        <w:pStyle w:val="aff6"/>
        <w:widowControl/>
        <w:numPr>
          <w:ilvl w:val="0"/>
          <w:numId w:val="15"/>
        </w:numPr>
        <w:snapToGrid w:val="0"/>
        <w:spacing w:line="360" w:lineRule="auto"/>
        <w:ind w:left="284" w:firstLineChars="0" w:hanging="284"/>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磋商文件：是指包括磋商公告和磋商文件及其补充、变更和澄清等一系列文件。</w:t>
      </w:r>
    </w:p>
    <w:p w:rsidR="003D7F9B" w:rsidRDefault="00A5092D">
      <w:pPr>
        <w:pStyle w:val="aff6"/>
        <w:widowControl/>
        <w:numPr>
          <w:ilvl w:val="0"/>
          <w:numId w:val="14"/>
        </w:numPr>
        <w:snapToGrid w:val="0"/>
        <w:spacing w:beforeLines="50" w:before="156" w:line="360" w:lineRule="auto"/>
        <w:ind w:left="442" w:firstLineChars="0" w:hanging="442"/>
        <w:contextualSpacing/>
        <w:jc w:val="left"/>
        <w:outlineLvl w:val="3"/>
        <w:rPr>
          <w:rFonts w:asciiTheme="minorEastAsia" w:eastAsiaTheme="minorEastAsia" w:hAnsiTheme="minorEastAsia"/>
          <w:b/>
          <w:kern w:val="0"/>
          <w:szCs w:val="21"/>
        </w:rPr>
      </w:pPr>
      <w:r>
        <w:rPr>
          <w:rFonts w:asciiTheme="minorEastAsia" w:eastAsiaTheme="minorEastAsia" w:hAnsiTheme="minorEastAsia"/>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807"/>
        <w:gridCol w:w="6558"/>
      </w:tblGrid>
      <w:tr w:rsidR="003D7F9B">
        <w:trPr>
          <w:trHeight w:val="470"/>
        </w:trPr>
        <w:tc>
          <w:tcPr>
            <w:tcW w:w="5000" w:type="pct"/>
            <w:gridSpan w:val="3"/>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本表与</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对应章节的内容若不一致，以本表为准。</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序号</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条款名称</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内容及要求</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项目属性</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项目属性</w:t>
            </w:r>
            <w:r>
              <w:rPr>
                <w:rFonts w:asciiTheme="minorEastAsia" w:eastAsiaTheme="minorEastAsia" w:hAnsiTheme="minorEastAsia" w:hint="eastAsia"/>
                <w:kern w:val="0"/>
                <w:szCs w:val="21"/>
              </w:rPr>
              <w:t>：服务</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资金属性</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财政性资金</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评</w:t>
            </w:r>
            <w:r>
              <w:rPr>
                <w:rFonts w:asciiTheme="minorEastAsia" w:eastAsiaTheme="minorEastAsia" w:hAnsiTheme="minorEastAsia" w:hint="eastAsia"/>
                <w:kern w:val="0"/>
                <w:szCs w:val="21"/>
                <w:lang w:eastAsia="zh-Hans"/>
              </w:rPr>
              <w:t>审</w:t>
            </w:r>
            <w:r>
              <w:rPr>
                <w:rFonts w:asciiTheme="minorEastAsia" w:eastAsiaTheme="minorEastAsia" w:hAnsiTheme="minorEastAsia"/>
                <w:kern w:val="0"/>
                <w:szCs w:val="21"/>
                <w:lang w:eastAsia="zh-Hans"/>
              </w:rPr>
              <w:t>办法</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综合评分法</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4</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现场踏勘</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否</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5</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有效期</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从提交响应文件的截止之日起90日历天</w:t>
            </w:r>
            <w:r>
              <w:rPr>
                <w:rFonts w:asciiTheme="minorEastAsia" w:eastAsiaTheme="minorEastAsia" w:hAnsiTheme="minorEastAsia" w:hint="eastAsia"/>
                <w:kern w:val="0"/>
                <w:szCs w:val="21"/>
                <w:lang w:eastAsia="zh-Hans"/>
              </w:rPr>
              <w:t>。</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6</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保证金</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不收取</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7</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文件要求</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一、电子</w:t>
            </w:r>
            <w:r>
              <w:rPr>
                <w:rFonts w:asciiTheme="minorEastAsia" w:eastAsiaTheme="minorEastAsia" w:hAnsiTheme="minorEastAsia" w:hint="eastAsia"/>
                <w:b/>
                <w:kern w:val="0"/>
                <w:szCs w:val="21"/>
                <w:lang w:eastAsia="zh-Hans"/>
              </w:rPr>
              <w:t>响应</w:t>
            </w:r>
            <w:r>
              <w:rPr>
                <w:rFonts w:asciiTheme="minorEastAsia" w:eastAsiaTheme="minorEastAsia" w:hAnsiTheme="minorEastAsia"/>
                <w:b/>
                <w:kern w:val="0"/>
                <w:szCs w:val="21"/>
                <w:lang w:eastAsia="zh-Hans"/>
              </w:rPr>
              <w:t>文件：</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kern w:val="0"/>
                <w:szCs w:val="21"/>
                <w:lang w:eastAsia="zh-Hans"/>
              </w:rPr>
              <w:t>电</w:t>
            </w:r>
            <w:r>
              <w:rPr>
                <w:rFonts w:asciiTheme="minorEastAsia" w:eastAsiaTheme="minorEastAsia" w:hAnsiTheme="minorEastAsia" w:hint="eastAsia"/>
                <w:kern w:val="0"/>
                <w:szCs w:val="21"/>
                <w:lang w:eastAsia="zh-Hans"/>
              </w:rPr>
              <w:t>子响应</w:t>
            </w:r>
            <w:r>
              <w:rPr>
                <w:rFonts w:asciiTheme="minorEastAsia" w:eastAsiaTheme="minorEastAsia" w:hAnsiTheme="minorEastAsia"/>
                <w:kern w:val="0"/>
                <w:szCs w:val="21"/>
                <w:lang w:eastAsia="zh-Hans"/>
              </w:rPr>
              <w:t>文件U盘(或光盘)</w:t>
            </w:r>
            <w:r>
              <w:rPr>
                <w:rFonts w:asciiTheme="minorEastAsia" w:eastAsiaTheme="minorEastAsia" w:hAnsiTheme="minorEastAsia" w:hint="eastAsia"/>
                <w:kern w:val="0"/>
                <w:szCs w:val="21"/>
              </w:rPr>
              <w:t>1</w:t>
            </w:r>
            <w:r>
              <w:rPr>
                <w:rFonts w:asciiTheme="minorEastAsia" w:eastAsiaTheme="minorEastAsia" w:hAnsiTheme="minorEastAsia"/>
                <w:kern w:val="0"/>
                <w:szCs w:val="21"/>
                <w:lang w:eastAsia="zh-Hans"/>
              </w:rPr>
              <w:t>份</w:t>
            </w:r>
            <w:r>
              <w:rPr>
                <w:rFonts w:asciiTheme="minorEastAsia" w:eastAsiaTheme="minorEastAsia" w:hAnsiTheme="minorEastAsia" w:hint="eastAsia"/>
                <w:kern w:val="0"/>
                <w:szCs w:val="21"/>
                <w:lang w:eastAsia="zh-Hans"/>
              </w:rPr>
              <w:t>。</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b/>
                <w:kern w:val="0"/>
                <w:szCs w:val="21"/>
                <w:lang w:eastAsia="zh-Hans"/>
              </w:rPr>
              <w:t>二、</w:t>
            </w:r>
            <w:r>
              <w:rPr>
                <w:rFonts w:asciiTheme="minorEastAsia" w:eastAsiaTheme="minorEastAsia" w:hAnsiTheme="minorEastAsia" w:hint="eastAsia"/>
                <w:b/>
                <w:kern w:val="0"/>
                <w:szCs w:val="21"/>
                <w:lang w:eastAsia="zh-Hans"/>
              </w:rPr>
              <w:t>响应</w:t>
            </w:r>
            <w:r>
              <w:rPr>
                <w:rFonts w:asciiTheme="minorEastAsia" w:eastAsiaTheme="minorEastAsia" w:hAnsiTheme="minorEastAsia"/>
                <w:b/>
                <w:kern w:val="0"/>
                <w:szCs w:val="21"/>
                <w:lang w:eastAsia="zh-Hans"/>
              </w:rPr>
              <w:t>文件：</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文件正本</w:t>
            </w:r>
            <w:r>
              <w:rPr>
                <w:rFonts w:asciiTheme="minorEastAsia" w:eastAsiaTheme="minorEastAsia" w:hAnsiTheme="minorEastAsia" w:hint="eastAsia"/>
                <w:kern w:val="0"/>
                <w:szCs w:val="21"/>
              </w:rPr>
              <w:t>1</w:t>
            </w:r>
            <w:r>
              <w:rPr>
                <w:rFonts w:asciiTheme="minorEastAsia" w:eastAsiaTheme="minorEastAsia" w:hAnsiTheme="minorEastAsia"/>
                <w:kern w:val="0"/>
                <w:szCs w:val="21"/>
                <w:lang w:eastAsia="zh-Hans"/>
              </w:rPr>
              <w:t>份，</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文件副本</w:t>
            </w:r>
            <w:r>
              <w:rPr>
                <w:rFonts w:asciiTheme="minorEastAsia" w:eastAsiaTheme="minorEastAsia" w:hAnsiTheme="minorEastAsia" w:hint="eastAsia"/>
                <w:kern w:val="0"/>
                <w:szCs w:val="21"/>
              </w:rPr>
              <w:t>3</w:t>
            </w:r>
            <w:r>
              <w:rPr>
                <w:rFonts w:asciiTheme="minorEastAsia" w:eastAsiaTheme="minorEastAsia" w:hAnsiTheme="minorEastAsia"/>
                <w:kern w:val="0"/>
                <w:szCs w:val="21"/>
                <w:lang w:eastAsia="zh-Hans"/>
              </w:rPr>
              <w:t>份。</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kern w:val="0"/>
                <w:szCs w:val="21"/>
                <w:lang w:eastAsia="zh-Hans"/>
              </w:rPr>
              <w:t>（递交的</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文件需密封完好，</w:t>
            </w:r>
            <w:r>
              <w:rPr>
                <w:rFonts w:asciiTheme="minorEastAsia" w:eastAsiaTheme="minorEastAsia" w:hAnsiTheme="minorEastAsia" w:hint="eastAsia"/>
                <w:kern w:val="0"/>
                <w:szCs w:val="21"/>
                <w:lang w:eastAsia="zh-Hans"/>
              </w:rPr>
              <w:t>每套响应文件须清楚地标明“正本”或“副本”。若副本与正本不符，以正本为准。</w:t>
            </w:r>
            <w:r>
              <w:rPr>
                <w:rFonts w:asciiTheme="minorEastAsia" w:eastAsiaTheme="minorEastAsia" w:hAnsiTheme="minorEastAsia"/>
                <w:kern w:val="0"/>
                <w:szCs w:val="21"/>
                <w:lang w:eastAsia="zh-Hans"/>
              </w:rPr>
              <w:t>）</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8</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成交</w:t>
            </w:r>
            <w:r>
              <w:rPr>
                <w:rFonts w:asciiTheme="minorEastAsia" w:eastAsiaTheme="minorEastAsia" w:hAnsiTheme="minorEastAsia"/>
                <w:kern w:val="0"/>
                <w:szCs w:val="21"/>
                <w:lang w:eastAsia="zh-Hans"/>
              </w:rPr>
              <w:t>候选供应商推荐家数</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rPr>
              <w:t>3</w:t>
            </w:r>
            <w:r>
              <w:rPr>
                <w:rFonts w:asciiTheme="minorEastAsia" w:eastAsiaTheme="minorEastAsia" w:hAnsiTheme="minorEastAsia"/>
                <w:kern w:val="0"/>
                <w:szCs w:val="21"/>
                <w:lang w:eastAsia="zh-Hans"/>
              </w:rPr>
              <w:t>家</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9</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成交供应商数量</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1家</w:t>
            </w:r>
          </w:p>
        </w:tc>
      </w:tr>
      <w:tr w:rsidR="003D7F9B">
        <w:trPr>
          <w:trHeight w:val="1402"/>
        </w:trPr>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10</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有效供应商家数</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3家</w:t>
            </w:r>
          </w:p>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此人数约定了开启与评审过程中的最低有效供应商家数，当家数不足时项目将不得开启、不得评审或直接终止采购。</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11</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成交</w:t>
            </w:r>
            <w:r>
              <w:rPr>
                <w:rFonts w:asciiTheme="minorEastAsia" w:eastAsiaTheme="minorEastAsia" w:hAnsiTheme="minorEastAsia"/>
                <w:kern w:val="0"/>
                <w:szCs w:val="21"/>
                <w:lang w:eastAsia="zh-Hans"/>
              </w:rPr>
              <w:t>供应商确定方式</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采购人按照评审报告中推荐的成交候选人确定成交人</w:t>
            </w:r>
          </w:p>
        </w:tc>
      </w:tr>
      <w:tr w:rsidR="003D7F9B">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12</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代理服务费</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kern w:val="0"/>
                <w:szCs w:val="21"/>
                <w:lang w:eastAsia="zh-Hans"/>
              </w:rPr>
              <w:t>收取。</w:t>
            </w:r>
            <w:bookmarkStart w:id="29" w:name="OLE_LINK15"/>
            <w:bookmarkStart w:id="30" w:name="OLE_LINK16"/>
            <w:r>
              <w:rPr>
                <w:rFonts w:asciiTheme="minorEastAsia" w:eastAsiaTheme="minorEastAsia" w:hAnsiTheme="minorEastAsia"/>
                <w:kern w:val="0"/>
                <w:szCs w:val="21"/>
                <w:lang w:eastAsia="zh-Hans"/>
              </w:rPr>
              <w:t>采购机构代理服务收费</w:t>
            </w:r>
            <w:bookmarkEnd w:id="29"/>
            <w:bookmarkEnd w:id="30"/>
            <w:r>
              <w:rPr>
                <w:rFonts w:asciiTheme="minorEastAsia" w:eastAsiaTheme="minorEastAsia" w:hAnsiTheme="minorEastAsia"/>
                <w:kern w:val="0"/>
                <w:szCs w:val="21"/>
                <w:lang w:eastAsia="zh-Hans"/>
              </w:rPr>
              <w:t>标准：参照国家计委文件“计价格[2002]1980号文”、“发改办价格[2003]857号文”和“发改价格[2011]534号文”的规定标准</w:t>
            </w:r>
            <w:r>
              <w:rPr>
                <w:rFonts w:asciiTheme="minorEastAsia" w:eastAsiaTheme="minorEastAsia" w:hAnsiTheme="minorEastAsia" w:hint="eastAsia"/>
                <w:kern w:val="0"/>
                <w:szCs w:val="21"/>
              </w:rPr>
              <w:t>，按项目预算下浮</w:t>
            </w:r>
            <w:r>
              <w:rPr>
                <w:rFonts w:asciiTheme="minorEastAsia" w:eastAsiaTheme="minorEastAsia" w:hAnsiTheme="minorEastAsia"/>
                <w:kern w:val="0"/>
                <w:szCs w:val="21"/>
              </w:rPr>
              <w:t>20%</w:t>
            </w:r>
            <w:r>
              <w:rPr>
                <w:rFonts w:asciiTheme="minorEastAsia" w:eastAsiaTheme="minorEastAsia" w:hAnsiTheme="minorEastAsia"/>
                <w:kern w:val="0"/>
                <w:szCs w:val="21"/>
                <w:lang w:eastAsia="zh-Hans"/>
              </w:rPr>
              <w:t>执行</w:t>
            </w:r>
            <w:r>
              <w:rPr>
                <w:rFonts w:asciiTheme="minorEastAsia" w:eastAsiaTheme="minorEastAsia" w:hAnsiTheme="minorEastAsia" w:hint="eastAsia"/>
                <w:kern w:val="0"/>
                <w:szCs w:val="21"/>
              </w:rPr>
              <w:t>。</w:t>
            </w:r>
          </w:p>
        </w:tc>
      </w:tr>
      <w:tr w:rsidR="003D7F9B">
        <w:trPr>
          <w:trHeight w:val="940"/>
        </w:trPr>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13</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代理服务费收取方式</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向</w:t>
            </w:r>
            <w:r>
              <w:rPr>
                <w:rFonts w:asciiTheme="minorEastAsia" w:eastAsiaTheme="minorEastAsia" w:hAnsiTheme="minorEastAsia" w:hint="eastAsia"/>
                <w:kern w:val="0"/>
                <w:szCs w:val="21"/>
              </w:rPr>
              <w:t>中标人</w:t>
            </w:r>
            <w:r>
              <w:rPr>
                <w:rFonts w:asciiTheme="minorEastAsia" w:eastAsiaTheme="minorEastAsia" w:hAnsiTheme="minorEastAsia"/>
                <w:kern w:val="0"/>
                <w:szCs w:val="21"/>
                <w:lang w:eastAsia="zh-Hans"/>
              </w:rPr>
              <w:t>收取</w:t>
            </w:r>
            <w:r>
              <w:rPr>
                <w:rFonts w:asciiTheme="minorEastAsia" w:eastAsiaTheme="minorEastAsia" w:hAnsiTheme="minorEastAsia" w:hint="eastAsia"/>
                <w:kern w:val="0"/>
                <w:szCs w:val="21"/>
              </w:rPr>
              <w:t>。</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服务费收取账号:</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开户名称：广东</w:t>
            </w:r>
            <w:proofErr w:type="gramStart"/>
            <w:r>
              <w:rPr>
                <w:rFonts w:asciiTheme="minorEastAsia" w:eastAsiaTheme="minorEastAsia" w:hAnsiTheme="minorEastAsia" w:hint="eastAsia"/>
                <w:kern w:val="0"/>
                <w:szCs w:val="21"/>
              </w:rPr>
              <w:t>智汇城市</w:t>
            </w:r>
            <w:proofErr w:type="gramEnd"/>
            <w:r>
              <w:rPr>
                <w:rFonts w:asciiTheme="minorEastAsia" w:eastAsiaTheme="minorEastAsia" w:hAnsiTheme="minorEastAsia" w:hint="eastAsia"/>
                <w:kern w:val="0"/>
                <w:szCs w:val="21"/>
              </w:rPr>
              <w:t xml:space="preserve">招标采购有限公司汕头分公司 </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开户银行：中国民生银行汕头分行</w:t>
            </w:r>
          </w:p>
          <w:p w:rsidR="003D7F9B" w:rsidRDefault="00A5092D">
            <w:pPr>
              <w:widowControl/>
              <w:snapToGrid w:val="0"/>
              <w:spacing w:line="400" w:lineRule="exact"/>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银行帐号：155985908</w:t>
            </w:r>
          </w:p>
        </w:tc>
      </w:tr>
      <w:tr w:rsidR="003D7F9B">
        <w:trPr>
          <w:trHeight w:val="571"/>
        </w:trPr>
        <w:tc>
          <w:tcPr>
            <w:tcW w:w="384" w:type="pct"/>
            <w:vAlign w:val="center"/>
          </w:tcPr>
          <w:p w:rsidR="003D7F9B" w:rsidRDefault="00A5092D">
            <w:pPr>
              <w:widowControl/>
              <w:snapToGrid w:val="0"/>
              <w:spacing w:line="400" w:lineRule="exact"/>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14</w:t>
            </w:r>
          </w:p>
        </w:tc>
        <w:tc>
          <w:tcPr>
            <w:tcW w:w="997"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履约担保</w:t>
            </w:r>
          </w:p>
        </w:tc>
        <w:tc>
          <w:tcPr>
            <w:tcW w:w="3619" w:type="pct"/>
            <w:vAlign w:val="center"/>
          </w:tcPr>
          <w:p w:rsidR="003D7F9B" w:rsidRDefault="00A5092D">
            <w:pPr>
              <w:widowControl/>
              <w:snapToGrid w:val="0"/>
              <w:spacing w:line="400" w:lineRule="exact"/>
              <w:contextualSpacing/>
              <w:rPr>
                <w:rFonts w:asciiTheme="minorEastAsia" w:eastAsiaTheme="minorEastAsia" w:hAnsiTheme="minorEastAsia"/>
                <w:kern w:val="0"/>
                <w:szCs w:val="21"/>
                <w:lang w:eastAsia="zh-Hans"/>
              </w:rPr>
            </w:pPr>
            <w:r>
              <w:rPr>
                <w:rFonts w:asciiTheme="minorEastAsia" w:eastAsiaTheme="minorEastAsia" w:hAnsiTheme="minorEastAsia" w:hint="eastAsia"/>
                <w:szCs w:val="21"/>
                <w:lang w:val="zh-CN"/>
              </w:rPr>
              <w:t>不收取</w:t>
            </w:r>
          </w:p>
        </w:tc>
      </w:tr>
    </w:tbl>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说明</w:t>
      </w:r>
    </w:p>
    <w:p w:rsidR="003D7F9B" w:rsidRDefault="00A5092D">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总则</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本磋商文件</w:t>
      </w:r>
      <w:r>
        <w:rPr>
          <w:rFonts w:asciiTheme="minorEastAsia" w:eastAsiaTheme="minorEastAsia" w:hAnsiTheme="minorEastAsia" w:hint="eastAsia"/>
          <w:kern w:val="0"/>
          <w:szCs w:val="21"/>
          <w:lang w:eastAsia="zh-Hans"/>
        </w:rPr>
        <w:t>参考</w:t>
      </w:r>
      <w:r>
        <w:rPr>
          <w:rFonts w:asciiTheme="minorEastAsia" w:eastAsiaTheme="minorEastAsia" w:hAnsiTheme="minorEastAsia"/>
          <w:kern w:val="0"/>
          <w:szCs w:val="21"/>
          <w:lang w:eastAsia="zh-Hans"/>
        </w:rPr>
        <w:t>《中华人民共和国政府采购法》、《中华人民共和国政府采购法实施条例》（国务院令第658号）和《政府采购竞争性磋商采购方式管理暂行办法》（财库〔2014〕214号）</w:t>
      </w:r>
      <w:r>
        <w:rPr>
          <w:rFonts w:asciiTheme="minorEastAsia" w:eastAsiaTheme="minorEastAsia" w:hAnsiTheme="minorEastAsia" w:hint="eastAsia"/>
          <w:kern w:val="0"/>
          <w:szCs w:val="21"/>
          <w:lang w:eastAsia="zh-Hans"/>
        </w:rPr>
        <w:t>等</w:t>
      </w:r>
      <w:r>
        <w:rPr>
          <w:rFonts w:asciiTheme="minorEastAsia" w:eastAsiaTheme="minorEastAsia" w:hAnsiTheme="minorEastAsia"/>
          <w:kern w:val="0"/>
          <w:szCs w:val="21"/>
          <w:lang w:eastAsia="zh-Hans"/>
        </w:rPr>
        <w:t>有关法律、法规、规章制度编制。</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本次竞争性磋商项目，是以磋商公告的方式邀请非特定的供应商参加磋商。</w:t>
      </w:r>
    </w:p>
    <w:p w:rsidR="003D7F9B" w:rsidRDefault="00A5092D">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适用范围</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本磋商文件仅适用于本次磋商公告中所涉及的项目和内容。</w:t>
      </w:r>
    </w:p>
    <w:p w:rsidR="003D7F9B" w:rsidRDefault="00A5092D">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进口产品</w:t>
      </w:r>
    </w:p>
    <w:p w:rsidR="003D7F9B" w:rsidRDefault="00A5092D">
      <w:pPr>
        <w:widowControl/>
        <w:snapToGrid w:val="0"/>
        <w:spacing w:line="360" w:lineRule="auto"/>
        <w:ind w:firstLineChars="202" w:firstLine="42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若本项目允许采购进口产品，供应商应保证所投产品可履行合法报通关手续进入中国关境内。</w:t>
      </w:r>
    </w:p>
    <w:p w:rsidR="003D7F9B" w:rsidRDefault="00A5092D">
      <w:pPr>
        <w:widowControl/>
        <w:snapToGrid w:val="0"/>
        <w:spacing w:line="360" w:lineRule="auto"/>
        <w:ind w:firstLineChars="202" w:firstLine="424"/>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若本项目不允许采购进口产品，如供应商所投产品为进口产品，其响应将被认定为响应无效。</w:t>
      </w:r>
    </w:p>
    <w:p w:rsidR="003D7F9B" w:rsidRDefault="00A5092D">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磋商费用</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不论磋商结果如何，供应商应承担所有与准备和参加磋商有关的费用。采购代理机构和采购人均无义务和责任承担相关费用。</w:t>
      </w:r>
    </w:p>
    <w:p w:rsidR="003D7F9B" w:rsidRDefault="00A5092D">
      <w:pPr>
        <w:pStyle w:val="aff6"/>
        <w:widowControl/>
        <w:numPr>
          <w:ilvl w:val="3"/>
          <w:numId w:val="16"/>
        </w:numPr>
        <w:tabs>
          <w:tab w:val="left" w:pos="284"/>
          <w:tab w:val="left" w:pos="993"/>
          <w:tab w:val="left" w:pos="1418"/>
        </w:tabs>
        <w:snapToGrid w:val="0"/>
        <w:spacing w:line="360" w:lineRule="auto"/>
        <w:ind w:firstLineChars="0" w:hanging="176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以联合体形式磋商的，应符合以下规定：</w:t>
      </w:r>
      <w:r>
        <w:rPr>
          <w:rFonts w:asciiTheme="minorEastAsia" w:eastAsiaTheme="minorEastAsia" w:hAnsiTheme="minorEastAsia" w:hint="eastAsia"/>
          <w:b/>
          <w:kern w:val="0"/>
          <w:szCs w:val="21"/>
        </w:rPr>
        <w:t>（本项目不适用）</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联合体各方均应当满足《中华人民共和国政府采购法》第二十二条规定的条件，并在响应文件中提供联合体各方的相关证明材料。</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对于需交响应保证金的，以牵头方名义缴纳。</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联合体成员存在不良信用记录的，视同联合体存在不良信用记录。</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3D7F9B" w:rsidRDefault="00A5092D">
      <w:pPr>
        <w:pStyle w:val="aff6"/>
        <w:widowControl/>
        <w:numPr>
          <w:ilvl w:val="0"/>
          <w:numId w:val="1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联合体各方应当共同与采购人签订采购合同，就合同约定的事项对采购人承担连带责任。</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6.关联企业响应说明</w:t>
      </w:r>
    </w:p>
    <w:p w:rsidR="003D7F9B" w:rsidRDefault="00A5092D">
      <w:pPr>
        <w:pStyle w:val="aff6"/>
        <w:widowControl/>
        <w:numPr>
          <w:ilvl w:val="0"/>
          <w:numId w:val="18"/>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rsidR="003D7F9B" w:rsidRDefault="00A5092D">
      <w:pPr>
        <w:pStyle w:val="aff6"/>
        <w:widowControl/>
        <w:numPr>
          <w:ilvl w:val="0"/>
          <w:numId w:val="18"/>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7.关于中小微企业响应</w:t>
      </w:r>
    </w:p>
    <w:p w:rsidR="003D7F9B" w:rsidRDefault="00A5092D">
      <w:pPr>
        <w:pStyle w:val="aff6"/>
        <w:widowControl/>
        <w:numPr>
          <w:ilvl w:val="0"/>
          <w:numId w:val="19"/>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rsidR="003D7F9B" w:rsidRDefault="00A5092D">
      <w:pPr>
        <w:pStyle w:val="aff6"/>
        <w:widowControl/>
        <w:numPr>
          <w:ilvl w:val="0"/>
          <w:numId w:val="19"/>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rsidR="003D7F9B" w:rsidRDefault="00A5092D">
      <w:pPr>
        <w:pStyle w:val="aff6"/>
        <w:widowControl/>
        <w:numPr>
          <w:ilvl w:val="0"/>
          <w:numId w:val="19"/>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8.纪律与保密事项</w:t>
      </w:r>
    </w:p>
    <w:p w:rsidR="003D7F9B" w:rsidRDefault="00A5092D">
      <w:pPr>
        <w:pStyle w:val="aff6"/>
        <w:widowControl/>
        <w:numPr>
          <w:ilvl w:val="0"/>
          <w:numId w:val="20"/>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rsidR="003D7F9B" w:rsidRDefault="00A5092D">
      <w:pPr>
        <w:pStyle w:val="aff6"/>
        <w:widowControl/>
        <w:numPr>
          <w:ilvl w:val="0"/>
          <w:numId w:val="20"/>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供应商不得与采购人就响应价格、响应方案等实质性内容进行磋商，也不得私下接触磋商小组成员。</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9.语言文字以及度量衡单位</w:t>
      </w:r>
    </w:p>
    <w:p w:rsidR="003D7F9B" w:rsidRDefault="00A5092D">
      <w:pPr>
        <w:pStyle w:val="aff6"/>
        <w:widowControl/>
        <w:numPr>
          <w:ilvl w:val="0"/>
          <w:numId w:val="21"/>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3D7F9B" w:rsidRDefault="00A5092D">
      <w:pPr>
        <w:pStyle w:val="aff6"/>
        <w:widowControl/>
        <w:numPr>
          <w:ilvl w:val="0"/>
          <w:numId w:val="21"/>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除非磋商文件的技术规格中另有规定，供应商在响应文件中及其与采购人和采购代理机构的所有往来文件中的计量单位均应采用中华人民共和国法定计量单位。</w:t>
      </w:r>
    </w:p>
    <w:p w:rsidR="003D7F9B" w:rsidRDefault="00A5092D">
      <w:pPr>
        <w:pStyle w:val="aff6"/>
        <w:widowControl/>
        <w:numPr>
          <w:ilvl w:val="0"/>
          <w:numId w:val="21"/>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供应商所提供的货物和服务均应以人民币报价，货币单位：元。</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10. 现场踏勘（如有）</w:t>
      </w:r>
    </w:p>
    <w:p w:rsidR="003D7F9B" w:rsidRDefault="00A5092D">
      <w:pPr>
        <w:pStyle w:val="aff6"/>
        <w:widowControl/>
        <w:numPr>
          <w:ilvl w:val="0"/>
          <w:numId w:val="2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磋商文件规定组织踏勘现场的，采购人按磋商文件规定的时间、地点组织供应商踏勘项目现场。</w:t>
      </w:r>
    </w:p>
    <w:p w:rsidR="003D7F9B" w:rsidRDefault="00A5092D">
      <w:pPr>
        <w:pStyle w:val="aff6"/>
        <w:widowControl/>
        <w:numPr>
          <w:ilvl w:val="0"/>
          <w:numId w:val="2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供应商自行承担踏勘现场发生的责任、风险和自身费用。</w:t>
      </w:r>
    </w:p>
    <w:p w:rsidR="003D7F9B" w:rsidRDefault="00A5092D">
      <w:pPr>
        <w:pStyle w:val="aff6"/>
        <w:widowControl/>
        <w:numPr>
          <w:ilvl w:val="0"/>
          <w:numId w:val="2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采购人在踏勘现场中介绍的资料和数据等，不构成对磋商文件的修改或不作为供应商编制响应文件的依据。</w:t>
      </w:r>
    </w:p>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磋商文件的澄清和修改</w:t>
      </w:r>
    </w:p>
    <w:p w:rsidR="003D7F9B" w:rsidRDefault="00A5092D">
      <w:pPr>
        <w:pStyle w:val="aff6"/>
        <w:widowControl/>
        <w:numPr>
          <w:ilvl w:val="0"/>
          <w:numId w:val="23"/>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rsidR="003D7F9B" w:rsidRDefault="00A5092D">
      <w:pPr>
        <w:pStyle w:val="aff6"/>
        <w:widowControl/>
        <w:numPr>
          <w:ilvl w:val="0"/>
          <w:numId w:val="23"/>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rsidR="003D7F9B" w:rsidRDefault="00A5092D">
      <w:pPr>
        <w:pStyle w:val="aff6"/>
        <w:widowControl/>
        <w:numPr>
          <w:ilvl w:val="0"/>
          <w:numId w:val="23"/>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供应商在规定的时间内未对磋商文件提出疑问、质疑或要求澄清的，将视其为无异议。对磋商文件中描述有歧义或前后不一致的地方，磋商小组有权进行评判，但对同一条款的评判应适用于每个供应商。</w:t>
      </w:r>
    </w:p>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响应要求</w:t>
      </w:r>
    </w:p>
    <w:p w:rsidR="003D7F9B" w:rsidRDefault="00A5092D">
      <w:pPr>
        <w:pStyle w:val="aff6"/>
        <w:widowControl/>
        <w:numPr>
          <w:ilvl w:val="0"/>
          <w:numId w:val="2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响应文件的制作</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磋商报价包括本项目采购需求和投入使用的所有费用，包括但不限于主件、标准附件、备品备件、施工、服务、专用工具、安装、调试、检验、培训、运输、保险、税款等。</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磋商报价不得有选择性报价和附有条件的报价，否则将导致响应无效。</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如有对多个采购包响应的，要对每个采购包独立制作电子响应文件。</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供应商不得将同一个项目或同一个采购包的内容拆开响应，否则其报价将被视为非实质性响应。</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供应商须对磋商文件的对应要求给予唯一的实质性响应，否则将视为不响应。</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磋商文件中，凡标有“</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的地方均为实质性响应条款，供应商若有一项带“</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的条款未响应或不满足，将按无效响应处理。</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rsidR="003D7F9B" w:rsidRDefault="00A5092D">
      <w:pPr>
        <w:pStyle w:val="aff6"/>
        <w:widowControl/>
        <w:numPr>
          <w:ilvl w:val="0"/>
          <w:numId w:val="2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rsidR="003D7F9B" w:rsidRDefault="00A5092D">
      <w:pPr>
        <w:pStyle w:val="aff6"/>
        <w:widowControl/>
        <w:numPr>
          <w:ilvl w:val="0"/>
          <w:numId w:val="25"/>
        </w:numPr>
        <w:snapToGrid w:val="0"/>
        <w:spacing w:afterLines="100" w:after="312"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供应商应按磋商文件的规定及附件要求的内容和格式完整地填写和提供资料。供应商必须对响应文件所提供的全部资料的真实性承担法律责任，并无条件接受采购人和</w:t>
      </w:r>
      <w:r>
        <w:rPr>
          <w:rFonts w:asciiTheme="minorEastAsia" w:eastAsiaTheme="minorEastAsia" w:hAnsiTheme="minorEastAsia" w:hint="eastAsia"/>
          <w:kern w:val="0"/>
          <w:szCs w:val="21"/>
          <w:lang w:eastAsia="zh-Hans"/>
        </w:rPr>
        <w:t>采购人上级单位</w:t>
      </w:r>
      <w:r>
        <w:rPr>
          <w:rFonts w:asciiTheme="minorEastAsia" w:eastAsiaTheme="minorEastAsia" w:hAnsiTheme="minorEastAsia" w:hint="eastAsia"/>
          <w:kern w:val="0"/>
          <w:szCs w:val="21"/>
        </w:rPr>
        <w:t>或</w:t>
      </w:r>
      <w:r>
        <w:rPr>
          <w:rFonts w:asciiTheme="minorEastAsia" w:eastAsiaTheme="minorEastAsia" w:hAnsiTheme="minorEastAsia" w:hint="eastAsia"/>
          <w:kern w:val="0"/>
          <w:szCs w:val="21"/>
          <w:lang w:eastAsia="zh-Hans"/>
        </w:rPr>
        <w:t>采购人单位负责采购监督管理部门</w:t>
      </w:r>
      <w:r>
        <w:rPr>
          <w:rFonts w:asciiTheme="minorEastAsia" w:eastAsiaTheme="minorEastAsia" w:hAnsiTheme="minorEastAsia"/>
          <w:kern w:val="0"/>
          <w:szCs w:val="21"/>
          <w:lang w:eastAsia="zh-Hans"/>
        </w:rPr>
        <w:t>对其中任何资料进行核实（核对原件）的要求。采购人核对发现有不一致或供应商无正当理由不按时提供原件的，应当书面知会代理机构，</w:t>
      </w:r>
      <w:r>
        <w:rPr>
          <w:rFonts w:asciiTheme="minorEastAsia" w:eastAsiaTheme="minorEastAsia" w:hAnsiTheme="minorEastAsia" w:hint="eastAsia"/>
          <w:kern w:val="0"/>
          <w:szCs w:val="21"/>
          <w:lang w:eastAsia="zh-Hans"/>
        </w:rPr>
        <w:t>并书面报告</w:t>
      </w:r>
      <w:bookmarkStart w:id="31" w:name="OLE_LINK19"/>
      <w:bookmarkStart w:id="32" w:name="OLE_LINK18"/>
      <w:r>
        <w:rPr>
          <w:rFonts w:asciiTheme="minorEastAsia" w:eastAsiaTheme="minorEastAsia" w:hAnsiTheme="minorEastAsia" w:hint="eastAsia"/>
          <w:kern w:val="0"/>
          <w:szCs w:val="21"/>
          <w:lang w:eastAsia="zh-Hans"/>
        </w:rPr>
        <w:t>采购人上级单位</w:t>
      </w:r>
      <w:r>
        <w:rPr>
          <w:rFonts w:asciiTheme="minorEastAsia" w:eastAsiaTheme="minorEastAsia" w:hAnsiTheme="minorEastAsia" w:hint="eastAsia"/>
          <w:kern w:val="0"/>
          <w:szCs w:val="21"/>
        </w:rPr>
        <w:t>或</w:t>
      </w:r>
      <w:r>
        <w:rPr>
          <w:rFonts w:asciiTheme="minorEastAsia" w:eastAsiaTheme="minorEastAsia" w:hAnsiTheme="minorEastAsia" w:hint="eastAsia"/>
          <w:kern w:val="0"/>
          <w:szCs w:val="21"/>
          <w:lang w:eastAsia="zh-Hans"/>
        </w:rPr>
        <w:t>采购人单位负责采购监督管理部门</w:t>
      </w:r>
      <w:bookmarkEnd w:id="31"/>
      <w:bookmarkEnd w:id="32"/>
      <w:r>
        <w:rPr>
          <w:rFonts w:asciiTheme="minorEastAsia" w:eastAsiaTheme="minorEastAsia" w:hAnsiTheme="minorEastAsia"/>
          <w:kern w:val="0"/>
          <w:szCs w:val="21"/>
          <w:lang w:eastAsia="zh-Hans"/>
        </w:rPr>
        <w:t>。</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bookmarkStart w:id="33" w:name="_Toc416770231"/>
      <w:bookmarkStart w:id="34" w:name="_Toc410738954"/>
      <w:bookmarkStart w:id="35" w:name="_Toc416771341"/>
      <w:bookmarkStart w:id="36" w:name="_Toc410736154"/>
      <w:r>
        <w:rPr>
          <w:rFonts w:asciiTheme="minorEastAsia" w:eastAsiaTheme="minorEastAsia" w:hAnsiTheme="minorEastAsia" w:hint="eastAsia"/>
          <w:b/>
          <w:bCs/>
        </w:rPr>
        <w:t>响应文件的式样和签署</w:t>
      </w:r>
      <w:bookmarkEnd w:id="33"/>
      <w:bookmarkEnd w:id="34"/>
      <w:bookmarkEnd w:id="35"/>
      <w:bookmarkEnd w:id="36"/>
    </w:p>
    <w:p w:rsidR="003D7F9B" w:rsidRDefault="00A5092D">
      <w:pPr>
        <w:pStyle w:val="aff6"/>
        <w:numPr>
          <w:ilvl w:val="0"/>
          <w:numId w:val="26"/>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rPr>
      </w:pPr>
      <w:r>
        <w:rPr>
          <w:rFonts w:asciiTheme="minorEastAsia" w:eastAsiaTheme="minorEastAsia" w:hAnsiTheme="minorEastAsia" w:hint="eastAsia"/>
          <w:bCs/>
          <w:szCs w:val="21"/>
        </w:rPr>
        <w:t>响应文件的式样：供应商应准备一份响应文件正本、电子响应文件和</w:t>
      </w:r>
      <w:r>
        <w:rPr>
          <w:rFonts w:asciiTheme="minorEastAsia" w:eastAsiaTheme="minorEastAsia" w:hAnsiTheme="minorEastAsia" w:hint="eastAsia"/>
          <w:b/>
          <w:bCs/>
          <w:szCs w:val="21"/>
          <w:u w:val="single"/>
        </w:rPr>
        <w:t>磋商须知前附表</w:t>
      </w:r>
      <w:r>
        <w:rPr>
          <w:rFonts w:asciiTheme="minorEastAsia" w:eastAsiaTheme="minorEastAsia" w:hAnsiTheme="minorEastAsia" w:hint="eastAsia"/>
          <w:bCs/>
          <w:szCs w:val="21"/>
        </w:rPr>
        <w:t>中规定数目的副本，响应文件的副本可采用正本的复印件。每套响应文件须清楚地标明“正本”或“副本”。若副本与正本不符，以正本为准。</w:t>
      </w:r>
    </w:p>
    <w:p w:rsidR="003D7F9B" w:rsidRDefault="00A5092D">
      <w:pPr>
        <w:pStyle w:val="aff6"/>
        <w:numPr>
          <w:ilvl w:val="0"/>
          <w:numId w:val="26"/>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lang w:eastAsia="zh-TW"/>
        </w:rPr>
      </w:pPr>
      <w:r>
        <w:rPr>
          <w:rFonts w:asciiTheme="minorEastAsia" w:eastAsiaTheme="minorEastAsia" w:hAnsiTheme="minorEastAsia" w:cs="宋体" w:hint="eastAsia"/>
          <w:lang w:eastAsia="zh-TW"/>
        </w:rPr>
        <w:t>响应文件</w:t>
      </w:r>
      <w:r>
        <w:rPr>
          <w:rFonts w:asciiTheme="minorEastAsia" w:eastAsiaTheme="minorEastAsia" w:hAnsiTheme="minorEastAsia" w:cs="宋体" w:hint="eastAsia"/>
        </w:rPr>
        <w:t>的签署</w:t>
      </w:r>
    </w:p>
    <w:p w:rsidR="003D7F9B" w:rsidRDefault="00A5092D">
      <w:pPr>
        <w:pStyle w:val="aff6"/>
        <w:numPr>
          <w:ilvl w:val="0"/>
          <w:numId w:val="27"/>
        </w:numPr>
        <w:tabs>
          <w:tab w:val="left" w:pos="360"/>
          <w:tab w:val="left" w:pos="567"/>
          <w:tab w:val="left" w:pos="851"/>
        </w:tabs>
        <w:autoSpaceDE w:val="0"/>
        <w:autoSpaceDN w:val="0"/>
        <w:spacing w:line="360" w:lineRule="auto"/>
        <w:ind w:left="567" w:firstLineChars="0" w:hanging="567"/>
        <w:rPr>
          <w:rFonts w:asciiTheme="minorEastAsia" w:eastAsiaTheme="minorEastAsia" w:hAnsiTheme="minorEastAsia" w:cs="宋体"/>
          <w:lang w:eastAsia="zh-TW"/>
        </w:rPr>
      </w:pPr>
      <w:r>
        <w:rPr>
          <w:rFonts w:asciiTheme="minorEastAsia" w:eastAsiaTheme="minorEastAsia" w:hAnsiTheme="minorEastAsia"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3D7F9B" w:rsidRDefault="00A5092D">
      <w:pPr>
        <w:pStyle w:val="aff6"/>
        <w:numPr>
          <w:ilvl w:val="0"/>
          <w:numId w:val="27"/>
        </w:numPr>
        <w:tabs>
          <w:tab w:val="left" w:pos="360"/>
          <w:tab w:val="left" w:pos="567"/>
          <w:tab w:val="left" w:pos="851"/>
        </w:tabs>
        <w:autoSpaceDE w:val="0"/>
        <w:autoSpaceDN w:val="0"/>
        <w:spacing w:line="360" w:lineRule="auto"/>
        <w:ind w:left="567" w:firstLineChars="0" w:hanging="567"/>
        <w:rPr>
          <w:rFonts w:asciiTheme="minorEastAsia" w:eastAsiaTheme="minorEastAsia" w:hAnsiTheme="minorEastAsia" w:cs="宋体"/>
        </w:rPr>
      </w:pPr>
      <w:r>
        <w:rPr>
          <w:rFonts w:asciiTheme="minorEastAsia" w:eastAsiaTheme="minorEastAsia" w:hAnsiTheme="minorEastAsia" w:hint="eastAsia"/>
          <w:bCs/>
          <w:szCs w:val="21"/>
        </w:rPr>
        <w:t>响应文件中的任何重要的插字、涂改和增删，必须由法定代表人或经其正式授权的代表在旁边签署。</w:t>
      </w:r>
    </w:p>
    <w:p w:rsidR="003D7F9B" w:rsidRDefault="00A5092D">
      <w:pPr>
        <w:pStyle w:val="aff6"/>
        <w:numPr>
          <w:ilvl w:val="0"/>
          <w:numId w:val="26"/>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Pr>
          <w:rFonts w:asciiTheme="minorEastAsia" w:eastAsiaTheme="minorEastAsia" w:hAnsiTheme="minorEastAsia" w:hint="eastAsia"/>
          <w:bCs/>
          <w:szCs w:val="21"/>
        </w:rPr>
        <w:t>响应文件的“正本”及所有“副本”的封面及骑缝均须加盖供应商公章。</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37" w:name="_Toc410738955"/>
      <w:bookmarkStart w:id="38" w:name="_Toc502738627"/>
      <w:bookmarkStart w:id="39" w:name="_Toc416770232"/>
      <w:bookmarkStart w:id="40" w:name="_Toc416771342"/>
      <w:bookmarkStart w:id="41" w:name="_Toc410736155"/>
      <w:r>
        <w:rPr>
          <w:rFonts w:asciiTheme="minorEastAsia" w:eastAsiaTheme="minorEastAsia" w:hAnsiTheme="minorEastAsia" w:hint="eastAsia"/>
          <w:b/>
          <w:bCs/>
        </w:rPr>
        <w:t>响应文件的递交</w:t>
      </w:r>
      <w:bookmarkEnd w:id="37"/>
      <w:bookmarkEnd w:id="38"/>
      <w:bookmarkEnd w:id="39"/>
      <w:bookmarkEnd w:id="40"/>
      <w:bookmarkEnd w:id="41"/>
    </w:p>
    <w:p w:rsidR="003D7F9B" w:rsidRDefault="00A5092D">
      <w:pPr>
        <w:pStyle w:val="aff6"/>
        <w:numPr>
          <w:ilvl w:val="0"/>
          <w:numId w:val="28"/>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42" w:name="_Toc416771343"/>
      <w:bookmarkStart w:id="43" w:name="_Toc410736156"/>
      <w:bookmarkStart w:id="44" w:name="_Toc416770233"/>
      <w:bookmarkStart w:id="45" w:name="_Toc410738956"/>
      <w:r>
        <w:rPr>
          <w:rFonts w:asciiTheme="minorEastAsia" w:eastAsiaTheme="minorEastAsia" w:hAnsiTheme="minorEastAsia" w:hint="eastAsia"/>
          <w:b/>
          <w:bCs/>
        </w:rPr>
        <w:t>响应文件的密封和标记</w:t>
      </w:r>
      <w:bookmarkEnd w:id="42"/>
      <w:bookmarkEnd w:id="43"/>
      <w:bookmarkEnd w:id="44"/>
      <w:bookmarkEnd w:id="45"/>
    </w:p>
    <w:p w:rsidR="003D7F9B" w:rsidRDefault="00A5092D">
      <w:pPr>
        <w:pStyle w:val="aff6"/>
        <w:numPr>
          <w:ilvl w:val="0"/>
          <w:numId w:val="29"/>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Pr>
          <w:rFonts w:asciiTheme="minorEastAsia" w:eastAsiaTheme="minorEastAsia" w:hAnsiTheme="minorEastAsia" w:hint="eastAsia"/>
          <w:bCs/>
          <w:szCs w:val="21"/>
        </w:rPr>
        <w:t>供应商应当对响应文件进行装订（所有文件均不允许采用活动</w:t>
      </w:r>
      <w:proofErr w:type="gramStart"/>
      <w:r>
        <w:rPr>
          <w:rFonts w:asciiTheme="minorEastAsia" w:eastAsiaTheme="minorEastAsia" w:hAnsiTheme="minorEastAsia" w:hint="eastAsia"/>
          <w:bCs/>
          <w:szCs w:val="21"/>
        </w:rPr>
        <w:t>夹方式</w:t>
      </w:r>
      <w:proofErr w:type="gramEnd"/>
      <w:r>
        <w:rPr>
          <w:rFonts w:asciiTheme="minorEastAsia" w:eastAsiaTheme="minorEastAsia" w:hAnsiTheme="minorEastAsia" w:hint="eastAsia"/>
          <w:bCs/>
          <w:szCs w:val="21"/>
        </w:rPr>
        <w:t>装订），如供应商对磋商文件多个包组进行参加磋商的，其响应文件的编制应按每个包的要求分别装订和封装。</w:t>
      </w:r>
    </w:p>
    <w:tbl>
      <w:tblPr>
        <w:tblStyle w:val="afb"/>
        <w:tblW w:w="5000" w:type="pct"/>
        <w:tblLook w:val="04A0" w:firstRow="1" w:lastRow="0" w:firstColumn="1" w:lastColumn="0" w:noHBand="0" w:noVBand="1"/>
      </w:tblPr>
      <w:tblGrid>
        <w:gridCol w:w="719"/>
        <w:gridCol w:w="2559"/>
        <w:gridCol w:w="1680"/>
        <w:gridCol w:w="4102"/>
      </w:tblGrid>
      <w:tr w:rsidR="003D7F9B">
        <w:trPr>
          <w:trHeight w:val="441"/>
        </w:trPr>
        <w:tc>
          <w:tcPr>
            <w:tcW w:w="397"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1412"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文件名称</w:t>
            </w:r>
          </w:p>
        </w:tc>
        <w:tc>
          <w:tcPr>
            <w:tcW w:w="927"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装订</w:t>
            </w:r>
          </w:p>
        </w:tc>
        <w:tc>
          <w:tcPr>
            <w:tcW w:w="2264"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包装</w:t>
            </w:r>
          </w:p>
        </w:tc>
      </w:tr>
      <w:tr w:rsidR="003D7F9B">
        <w:tc>
          <w:tcPr>
            <w:tcW w:w="397" w:type="pct"/>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1412" w:type="pct"/>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响应文件</w:t>
            </w:r>
          </w:p>
        </w:tc>
        <w:tc>
          <w:tcPr>
            <w:tcW w:w="927" w:type="pct"/>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每份独立装订</w:t>
            </w:r>
          </w:p>
        </w:tc>
        <w:tc>
          <w:tcPr>
            <w:tcW w:w="2264" w:type="pct"/>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正本、副本、电子响应文件一起密封包装</w:t>
            </w:r>
          </w:p>
        </w:tc>
      </w:tr>
    </w:tbl>
    <w:p w:rsidR="003D7F9B" w:rsidRDefault="00A5092D">
      <w:pPr>
        <w:pStyle w:val="aff6"/>
        <w:numPr>
          <w:ilvl w:val="0"/>
          <w:numId w:val="29"/>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bCs/>
          <w:szCs w:val="21"/>
        </w:rPr>
      </w:pPr>
      <w:r>
        <w:rPr>
          <w:rFonts w:asciiTheme="minorEastAsia" w:eastAsiaTheme="minorEastAsia" w:hAnsiTheme="minorEastAsia" w:hint="eastAsia"/>
          <w:bCs/>
          <w:szCs w:val="21"/>
        </w:rPr>
        <w:t>电子响应文件</w:t>
      </w:r>
      <w:bookmarkStart w:id="46" w:name="_Hlk86740118"/>
      <w:r>
        <w:rPr>
          <w:rFonts w:asciiTheme="minorEastAsia" w:eastAsiaTheme="minorEastAsia" w:hAnsiTheme="minorEastAsia" w:hint="eastAsia"/>
          <w:bCs/>
          <w:szCs w:val="21"/>
        </w:rPr>
        <w:t>须同时提交以下文件</w:t>
      </w:r>
      <w:bookmarkEnd w:id="46"/>
      <w:r>
        <w:rPr>
          <w:rFonts w:asciiTheme="minorEastAsia" w:eastAsiaTheme="minorEastAsia" w:hAnsiTheme="minorEastAsia" w:hint="eastAsia"/>
          <w:bCs/>
          <w:szCs w:val="21"/>
        </w:rPr>
        <w:t>：</w:t>
      </w:r>
      <w:bookmarkStart w:id="47" w:name="_Hlk86740096"/>
      <w:r>
        <w:rPr>
          <w:rFonts w:asciiTheme="minorEastAsia" w:eastAsiaTheme="minorEastAsia" w:hAnsiTheme="minorEastAsia" w:hint="eastAsia"/>
          <w:bCs/>
          <w:szCs w:val="21"/>
        </w:rPr>
        <w:t>①可编辑的WORD或 EXCEL 格式文件。②按磋商文件要求签署、盖章后的正本响应文件扫描成PDF格式文件。</w:t>
      </w:r>
      <w:r>
        <w:rPr>
          <w:rFonts w:asciiTheme="minorEastAsia" w:eastAsiaTheme="minorEastAsia" w:hAnsiTheme="minorEastAsia"/>
          <w:bCs/>
          <w:szCs w:val="21"/>
        </w:rPr>
        <w:t>电子文件</w:t>
      </w:r>
      <w:r>
        <w:rPr>
          <w:rFonts w:asciiTheme="minorEastAsia" w:eastAsiaTheme="minorEastAsia" w:hAnsiTheme="minorEastAsia" w:hint="eastAsia"/>
          <w:bCs/>
          <w:szCs w:val="21"/>
        </w:rPr>
        <w:t>由</w:t>
      </w:r>
      <w:r>
        <w:rPr>
          <w:rFonts w:asciiTheme="minorEastAsia" w:eastAsiaTheme="minorEastAsia" w:hAnsiTheme="minorEastAsia"/>
          <w:bCs/>
          <w:szCs w:val="21"/>
        </w:rPr>
        <w:t>CD-R光盘</w:t>
      </w:r>
      <w:r>
        <w:rPr>
          <w:rFonts w:asciiTheme="minorEastAsia" w:eastAsiaTheme="minorEastAsia" w:hAnsiTheme="minorEastAsia" w:hint="eastAsia"/>
          <w:bCs/>
          <w:szCs w:val="21"/>
        </w:rPr>
        <w:t>或U盘</w:t>
      </w:r>
      <w:r>
        <w:rPr>
          <w:rFonts w:asciiTheme="minorEastAsia" w:eastAsiaTheme="minorEastAsia" w:hAnsiTheme="minorEastAsia"/>
          <w:bCs/>
          <w:szCs w:val="21"/>
        </w:rPr>
        <w:t>储存</w:t>
      </w:r>
      <w:bookmarkEnd w:id="47"/>
      <w:r>
        <w:rPr>
          <w:rFonts w:asciiTheme="minorEastAsia" w:eastAsiaTheme="minorEastAsia" w:hAnsiTheme="minorEastAsia" w:hint="eastAsia"/>
          <w:bCs/>
          <w:szCs w:val="21"/>
        </w:rPr>
        <w:t>。</w:t>
      </w:r>
    </w:p>
    <w:p w:rsidR="003D7F9B" w:rsidRDefault="00A5092D">
      <w:pPr>
        <w:pStyle w:val="aff6"/>
        <w:numPr>
          <w:ilvl w:val="0"/>
          <w:numId w:val="29"/>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48" w:name="_Hlk90987241"/>
      <w:r>
        <w:rPr>
          <w:rFonts w:asciiTheme="minorEastAsia" w:eastAsiaTheme="minorEastAsia" w:hAnsiTheme="minorEastAsia" w:hint="eastAsia"/>
          <w:bCs/>
          <w:szCs w:val="21"/>
        </w:rPr>
        <w:t>供应商应将响应文件（含正、副本）、电子响应文件一起密封包装一起密封包装，且在信封上标明“响应文件</w:t>
      </w:r>
      <w:r>
        <w:rPr>
          <w:rFonts w:asciiTheme="minorEastAsia" w:eastAsiaTheme="minorEastAsia" w:hAnsiTheme="minorEastAsia"/>
          <w:bCs/>
          <w:szCs w:val="21"/>
        </w:rPr>
        <w:t>”</w:t>
      </w:r>
      <w:r>
        <w:rPr>
          <w:rFonts w:asciiTheme="minorEastAsia" w:eastAsiaTheme="minorEastAsia" w:hAnsiTheme="minorEastAsia" w:hint="eastAsia"/>
          <w:bCs/>
          <w:szCs w:val="21"/>
        </w:rPr>
        <w:t>的字样。</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49" w:name="_Toc416771344"/>
      <w:bookmarkStart w:id="50" w:name="_Toc416770234"/>
      <w:bookmarkStart w:id="51" w:name="_Toc410738957"/>
      <w:bookmarkStart w:id="52" w:name="_Toc410736157"/>
      <w:bookmarkEnd w:id="48"/>
      <w:r>
        <w:rPr>
          <w:rFonts w:asciiTheme="minorEastAsia" w:eastAsiaTheme="minorEastAsia" w:hAnsiTheme="minorEastAsia" w:hint="eastAsia"/>
          <w:b/>
          <w:bCs/>
        </w:rPr>
        <w:t>响应文件包装密封</w:t>
      </w:r>
    </w:p>
    <w:p w:rsidR="003D7F9B" w:rsidRDefault="00A5092D">
      <w:pPr>
        <w:pStyle w:val="aff6"/>
        <w:numPr>
          <w:ilvl w:val="0"/>
          <w:numId w:val="30"/>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Pr>
          <w:rFonts w:asciiTheme="minorEastAsia" w:eastAsiaTheme="minorEastAsia" w:hAnsiTheme="minorEastAsia" w:hint="eastAsia"/>
          <w:bCs/>
          <w:szCs w:val="21"/>
        </w:rPr>
        <w:t>供应商应将响应文件密封包装；</w:t>
      </w:r>
    </w:p>
    <w:p w:rsidR="003D7F9B" w:rsidRDefault="00A5092D">
      <w:pPr>
        <w:pStyle w:val="aff6"/>
        <w:numPr>
          <w:ilvl w:val="0"/>
          <w:numId w:val="30"/>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Pr>
          <w:rFonts w:asciiTheme="minorEastAsia" w:eastAsiaTheme="minorEastAsia" w:hAnsiTheme="minorEastAsia" w:hint="eastAsia"/>
          <w:bCs/>
          <w:szCs w:val="21"/>
        </w:rPr>
        <w:t>不足以造成响应文件可从外包装内散出而导致响应文件泄密的，</w:t>
      </w:r>
      <w:proofErr w:type="gramStart"/>
      <w:r>
        <w:rPr>
          <w:rFonts w:asciiTheme="minorEastAsia" w:eastAsiaTheme="minorEastAsia" w:hAnsiTheme="minorEastAsia" w:hint="eastAsia"/>
          <w:bCs/>
          <w:szCs w:val="21"/>
        </w:rPr>
        <w:t>不</w:t>
      </w:r>
      <w:proofErr w:type="gramEnd"/>
      <w:r>
        <w:rPr>
          <w:rFonts w:asciiTheme="minorEastAsia" w:eastAsiaTheme="minorEastAsia" w:hAnsiTheme="minorEastAsia" w:hint="eastAsia"/>
          <w:bCs/>
          <w:szCs w:val="21"/>
        </w:rPr>
        <w:t>认定为响应文件未密封。</w:t>
      </w:r>
    </w:p>
    <w:p w:rsidR="003D7F9B" w:rsidRDefault="00A5092D">
      <w:pPr>
        <w:pStyle w:val="aff6"/>
        <w:numPr>
          <w:ilvl w:val="0"/>
          <w:numId w:val="30"/>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Pr>
          <w:rFonts w:asciiTheme="minorEastAsia" w:eastAsiaTheme="minorEastAsia" w:hAnsiTheme="minorEastAsia" w:hint="eastAsia"/>
          <w:bCs/>
          <w:szCs w:val="21"/>
        </w:rPr>
        <w:t>包装封套均应注明：</w:t>
      </w:r>
    </w:p>
    <w:p w:rsidR="003D7F9B" w:rsidRDefault="00A5092D">
      <w:pPr>
        <w:autoSpaceDE w:val="0"/>
        <w:autoSpaceDN w:val="0"/>
        <w:spacing w:line="360" w:lineRule="auto"/>
        <w:ind w:firstLineChars="202" w:firstLine="424"/>
        <w:jc w:val="left"/>
        <w:rPr>
          <w:rFonts w:asciiTheme="minorEastAsia" w:eastAsiaTheme="minorEastAsia" w:hAnsiTheme="minorEastAsia"/>
          <w:bCs/>
        </w:rPr>
      </w:pPr>
      <w:r>
        <w:rPr>
          <w:rFonts w:asciiTheme="minorEastAsia" w:eastAsiaTheme="minorEastAsia" w:hAnsiTheme="minorEastAsia" w:hint="eastAsia"/>
          <w:bCs/>
        </w:rPr>
        <w:t>收件人名称：</w:t>
      </w:r>
      <w:r>
        <w:rPr>
          <w:rFonts w:asciiTheme="minorEastAsia" w:eastAsiaTheme="minorEastAsia" w:hAnsiTheme="minorEastAsia" w:hint="eastAsia"/>
          <w:bCs/>
          <w:u w:val="single"/>
        </w:rPr>
        <w:t>广东</w:t>
      </w:r>
      <w:proofErr w:type="gramStart"/>
      <w:r>
        <w:rPr>
          <w:rFonts w:asciiTheme="minorEastAsia" w:eastAsiaTheme="minorEastAsia" w:hAnsiTheme="minorEastAsia" w:hint="eastAsia"/>
          <w:bCs/>
          <w:u w:val="single"/>
        </w:rPr>
        <w:t>智汇城市</w:t>
      </w:r>
      <w:proofErr w:type="gramEnd"/>
      <w:r>
        <w:rPr>
          <w:rFonts w:asciiTheme="minorEastAsia" w:eastAsiaTheme="minorEastAsia" w:hAnsiTheme="minorEastAsia" w:hint="eastAsia"/>
          <w:bCs/>
          <w:u w:val="single"/>
        </w:rPr>
        <w:t xml:space="preserve">招标采购有限公司   </w:t>
      </w:r>
    </w:p>
    <w:p w:rsidR="003D7F9B" w:rsidRDefault="00A5092D">
      <w:pPr>
        <w:autoSpaceDE w:val="0"/>
        <w:autoSpaceDN w:val="0"/>
        <w:spacing w:line="360" w:lineRule="auto"/>
        <w:ind w:firstLineChars="202" w:firstLine="424"/>
        <w:jc w:val="left"/>
        <w:rPr>
          <w:rFonts w:asciiTheme="minorEastAsia" w:eastAsiaTheme="minorEastAsia" w:hAnsiTheme="minorEastAsia"/>
          <w:bCs/>
        </w:rPr>
      </w:pPr>
      <w:r>
        <w:rPr>
          <w:rFonts w:asciiTheme="minorEastAsia" w:eastAsiaTheme="minorEastAsia" w:hAnsiTheme="minorEastAsia" w:hint="eastAsia"/>
          <w:bCs/>
        </w:rPr>
        <w:t>供应商名称：</w:t>
      </w:r>
      <w:r>
        <w:rPr>
          <w:rFonts w:asciiTheme="minorEastAsia" w:eastAsiaTheme="minorEastAsia" w:hAnsiTheme="minorEastAsia" w:hint="eastAsia"/>
          <w:bCs/>
          <w:u w:val="single"/>
        </w:rPr>
        <w:t xml:space="preserve">                               </w:t>
      </w:r>
    </w:p>
    <w:p w:rsidR="003D7F9B" w:rsidRDefault="00A5092D">
      <w:pPr>
        <w:autoSpaceDE w:val="0"/>
        <w:autoSpaceDN w:val="0"/>
        <w:spacing w:line="360" w:lineRule="auto"/>
        <w:ind w:firstLineChars="202" w:firstLine="424"/>
        <w:jc w:val="left"/>
        <w:rPr>
          <w:rFonts w:asciiTheme="minorEastAsia" w:eastAsiaTheme="minorEastAsia" w:hAnsiTheme="minorEastAsia"/>
          <w:bCs/>
        </w:rPr>
      </w:pPr>
      <w:r>
        <w:rPr>
          <w:rFonts w:asciiTheme="minorEastAsia" w:eastAsiaTheme="minorEastAsia" w:hAnsiTheme="minorEastAsia" w:hint="eastAsia"/>
          <w:bCs/>
        </w:rPr>
        <w:t>项目名称：</w:t>
      </w:r>
      <w:r>
        <w:rPr>
          <w:rFonts w:asciiTheme="minorEastAsia" w:eastAsiaTheme="minorEastAsia" w:hAnsiTheme="minorEastAsia" w:hint="eastAsia"/>
          <w:bCs/>
          <w:u w:val="single"/>
        </w:rPr>
        <w:t xml:space="preserve">        （详见磋商邀请）         </w:t>
      </w:r>
    </w:p>
    <w:p w:rsidR="003D7F9B" w:rsidRDefault="00A5092D">
      <w:pPr>
        <w:autoSpaceDE w:val="0"/>
        <w:autoSpaceDN w:val="0"/>
        <w:spacing w:line="360" w:lineRule="auto"/>
        <w:ind w:firstLineChars="202" w:firstLine="424"/>
        <w:jc w:val="left"/>
        <w:rPr>
          <w:rFonts w:asciiTheme="minorEastAsia" w:eastAsiaTheme="minorEastAsia" w:hAnsiTheme="minorEastAsia"/>
          <w:bCs/>
        </w:rPr>
      </w:pPr>
      <w:r>
        <w:rPr>
          <w:rFonts w:asciiTheme="minorEastAsia" w:eastAsiaTheme="minorEastAsia" w:hAnsiTheme="minorEastAsia" w:hint="eastAsia"/>
          <w:bCs/>
        </w:rPr>
        <w:t>项目编号：</w:t>
      </w:r>
      <w:r>
        <w:rPr>
          <w:rFonts w:asciiTheme="minorEastAsia" w:eastAsiaTheme="minorEastAsia" w:hAnsiTheme="minorEastAsia" w:hint="eastAsia"/>
          <w:bCs/>
          <w:u w:val="single"/>
        </w:rPr>
        <w:t xml:space="preserve">        （详见磋商邀请）         </w:t>
      </w:r>
    </w:p>
    <w:p w:rsidR="003D7F9B" w:rsidRDefault="00A5092D">
      <w:pPr>
        <w:autoSpaceDE w:val="0"/>
        <w:autoSpaceDN w:val="0"/>
        <w:spacing w:line="360" w:lineRule="auto"/>
        <w:ind w:firstLineChars="202" w:firstLine="424"/>
        <w:jc w:val="left"/>
        <w:rPr>
          <w:rFonts w:asciiTheme="minorEastAsia" w:eastAsiaTheme="minorEastAsia" w:hAnsiTheme="minorEastAsia"/>
          <w:bCs/>
        </w:rPr>
      </w:pPr>
      <w:r>
        <w:rPr>
          <w:rFonts w:asciiTheme="minorEastAsia" w:eastAsiaTheme="minorEastAsia" w:hAnsiTheme="minorEastAsia" w:hint="eastAsia"/>
          <w:bCs/>
        </w:rPr>
        <w:t>注明：“</w:t>
      </w:r>
      <w:r>
        <w:rPr>
          <w:rFonts w:asciiTheme="minorEastAsia" w:eastAsiaTheme="minorEastAsia" w:hAnsiTheme="minorEastAsia" w:hint="eastAsia"/>
          <w:bCs/>
          <w:u w:val="single"/>
        </w:rPr>
        <w:t xml:space="preserve">于  年  月  日北京时间  ： </w:t>
      </w:r>
      <w:r>
        <w:rPr>
          <w:rFonts w:asciiTheme="minorEastAsia" w:eastAsiaTheme="minorEastAsia" w:hAnsiTheme="minorEastAsia"/>
          <w:bCs/>
          <w:u w:val="single"/>
        </w:rPr>
        <w:t xml:space="preserve"> </w:t>
      </w:r>
      <w:r>
        <w:rPr>
          <w:rFonts w:asciiTheme="minorEastAsia" w:eastAsiaTheme="minorEastAsia" w:hAnsiTheme="minorEastAsia" w:hint="eastAsia"/>
          <w:bCs/>
        </w:rPr>
        <w:t>（详见磋商邀请）之前不得启封”的字样。</w:t>
      </w:r>
    </w:p>
    <w:p w:rsidR="003D7F9B" w:rsidRDefault="00A5092D">
      <w:pPr>
        <w:pStyle w:val="aff6"/>
        <w:numPr>
          <w:ilvl w:val="0"/>
          <w:numId w:val="30"/>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Pr>
          <w:rFonts w:asciiTheme="minorEastAsia" w:eastAsiaTheme="minorEastAsia" w:hAnsiTheme="minorEastAsia" w:hint="eastAsia"/>
          <w:bCs/>
          <w:spacing w:val="-4"/>
          <w:szCs w:val="21"/>
        </w:rPr>
        <w:t>如果未按本须知上款要求加写标记和密封，采购代理机构对误投或提前启封概不负责。</w:t>
      </w:r>
    </w:p>
    <w:p w:rsidR="003D7F9B" w:rsidRDefault="00A5092D">
      <w:pPr>
        <w:pStyle w:val="aff6"/>
        <w:widowControl/>
        <w:numPr>
          <w:ilvl w:val="0"/>
          <w:numId w:val="24"/>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Pr>
          <w:rFonts w:asciiTheme="minorEastAsia" w:eastAsiaTheme="minorEastAsia" w:hAnsiTheme="minorEastAsia" w:hint="eastAsia"/>
          <w:b/>
          <w:bCs/>
        </w:rPr>
        <w:t>响应文件递交截止期</w:t>
      </w:r>
      <w:bookmarkEnd w:id="49"/>
      <w:bookmarkEnd w:id="50"/>
      <w:bookmarkEnd w:id="51"/>
      <w:bookmarkEnd w:id="52"/>
    </w:p>
    <w:p w:rsidR="003D7F9B" w:rsidRDefault="00A5092D">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Pr>
          <w:rFonts w:asciiTheme="minorEastAsia" w:eastAsiaTheme="minorEastAsia" w:hAnsiTheme="minorEastAsia" w:hint="eastAsia"/>
          <w:bCs/>
          <w:szCs w:val="21"/>
        </w:rPr>
        <w:t>供应商应在不迟于</w:t>
      </w:r>
      <w:r>
        <w:rPr>
          <w:rFonts w:asciiTheme="minorEastAsia" w:eastAsiaTheme="minorEastAsia" w:hAnsiTheme="minorEastAsia" w:hint="eastAsia"/>
          <w:b/>
          <w:bCs/>
          <w:szCs w:val="21"/>
          <w:u w:val="single"/>
        </w:rPr>
        <w:t>磋商邀请</w:t>
      </w:r>
      <w:r>
        <w:rPr>
          <w:rFonts w:asciiTheme="minorEastAsia" w:eastAsiaTheme="minorEastAsia" w:hAnsiTheme="minorEastAsia" w:hint="eastAsia"/>
          <w:bCs/>
          <w:szCs w:val="21"/>
        </w:rPr>
        <w:t>中规定的截止日期和时间将响应文件递交至采购代理机构，递交地点应是</w:t>
      </w:r>
      <w:r>
        <w:rPr>
          <w:rFonts w:asciiTheme="minorEastAsia" w:eastAsiaTheme="minorEastAsia" w:hAnsiTheme="minorEastAsia" w:hint="eastAsia"/>
          <w:b/>
          <w:bCs/>
          <w:szCs w:val="21"/>
          <w:u w:val="single"/>
        </w:rPr>
        <w:t>磋商邀请</w:t>
      </w:r>
      <w:r>
        <w:rPr>
          <w:rFonts w:asciiTheme="minorEastAsia" w:eastAsiaTheme="minorEastAsia" w:hAnsiTheme="minorEastAsia" w:hint="eastAsia"/>
          <w:bCs/>
          <w:szCs w:val="21"/>
        </w:rPr>
        <w:t>中指明的地址。</w:t>
      </w:r>
    </w:p>
    <w:p w:rsidR="003D7F9B" w:rsidRDefault="00A5092D">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Pr>
          <w:rFonts w:asciiTheme="minorEastAsia" w:eastAsiaTheme="minorEastAsia" w:hAnsiTheme="minorEastAsia" w:hint="eastAsia"/>
          <w:bCs/>
          <w:szCs w:val="21"/>
        </w:rPr>
        <w:t>为使供应商准备磋商时有充分时间对磋商文件的修改部分进行研究，采购代理机构可适当</w:t>
      </w:r>
      <w:proofErr w:type="gramStart"/>
      <w:r>
        <w:rPr>
          <w:rFonts w:asciiTheme="minorEastAsia" w:eastAsiaTheme="minorEastAsia" w:hAnsiTheme="minorEastAsia" w:hint="eastAsia"/>
          <w:bCs/>
          <w:szCs w:val="21"/>
        </w:rPr>
        <w:t>推迟</w:t>
      </w:r>
      <w:r>
        <w:rPr>
          <w:rFonts w:asciiTheme="minorEastAsia" w:eastAsiaTheme="minorEastAsia" w:hAnsiTheme="minorEastAsia" w:hint="eastAsia"/>
          <w:bCs/>
          <w:szCs w:val="21"/>
        </w:rPr>
        <w:lastRenderedPageBreak/>
        <w:t>磋商</w:t>
      </w:r>
      <w:proofErr w:type="gramEnd"/>
      <w:r>
        <w:rPr>
          <w:rFonts w:asciiTheme="minorEastAsia" w:eastAsiaTheme="minorEastAsia" w:hAnsiTheme="minorEastAsia" w:hint="eastAsia"/>
          <w:bCs/>
          <w:szCs w:val="21"/>
        </w:rPr>
        <w:t>截止期，但应发布公告并书面通知所有</w:t>
      </w:r>
      <w:proofErr w:type="gramStart"/>
      <w:r>
        <w:rPr>
          <w:rFonts w:asciiTheme="minorEastAsia" w:eastAsiaTheme="minorEastAsia" w:hAnsiTheme="minorEastAsia" w:hint="eastAsia"/>
          <w:bCs/>
          <w:szCs w:val="21"/>
        </w:rPr>
        <w:t>获取磋商</w:t>
      </w:r>
      <w:proofErr w:type="gramEnd"/>
      <w:r>
        <w:rPr>
          <w:rFonts w:asciiTheme="minorEastAsia" w:eastAsiaTheme="minorEastAsia" w:hAnsiTheme="minorEastAsia" w:hint="eastAsia"/>
          <w:bCs/>
          <w:szCs w:val="21"/>
        </w:rPr>
        <w:t>文件的潜在供应商。在此情况下，采购人和供应商受磋商截止期制约的所有权利和义务均应延长至新的截止期。</w:t>
      </w:r>
    </w:p>
    <w:p w:rsidR="003D7F9B" w:rsidRDefault="00A5092D">
      <w:pPr>
        <w:pStyle w:val="aff6"/>
        <w:numPr>
          <w:ilvl w:val="0"/>
          <w:numId w:val="31"/>
        </w:numPr>
        <w:tabs>
          <w:tab w:val="left" w:pos="567"/>
        </w:tabs>
        <w:autoSpaceDE w:val="0"/>
        <w:autoSpaceDN w:val="0"/>
        <w:spacing w:line="360" w:lineRule="auto"/>
        <w:ind w:left="426" w:firstLineChars="0" w:hanging="426"/>
        <w:jc w:val="left"/>
        <w:rPr>
          <w:rFonts w:asciiTheme="minorEastAsia" w:eastAsiaTheme="minorEastAsia" w:hAnsiTheme="minorEastAsia"/>
        </w:rPr>
      </w:pPr>
      <w:r>
        <w:rPr>
          <w:rFonts w:asciiTheme="minorEastAsia" w:eastAsiaTheme="minorEastAsia" w:hAnsiTheme="minorEastAsia" w:hint="eastAsia"/>
          <w:bCs/>
          <w:szCs w:val="21"/>
        </w:rPr>
        <w:t>采购代理机构将拒绝在规定的磋商截止期后收到的任何响应文件。</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bCs/>
        </w:rPr>
        <w:t>响应文件的修改、撤回与撤销</w:t>
      </w:r>
    </w:p>
    <w:p w:rsidR="003D7F9B" w:rsidRDefault="00A5092D">
      <w:pPr>
        <w:pStyle w:val="aff6"/>
        <w:widowControl/>
        <w:numPr>
          <w:ilvl w:val="0"/>
          <w:numId w:val="32"/>
        </w:numPr>
        <w:snapToGrid w:val="0"/>
        <w:spacing w:line="360" w:lineRule="auto"/>
        <w:ind w:left="426" w:firstLineChars="0" w:hanging="426"/>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rsidR="003D7F9B" w:rsidRDefault="00A5092D">
      <w:pPr>
        <w:pStyle w:val="aff6"/>
        <w:widowControl/>
        <w:numPr>
          <w:ilvl w:val="0"/>
          <w:numId w:val="32"/>
        </w:numPr>
        <w:snapToGrid w:val="0"/>
        <w:spacing w:line="360" w:lineRule="auto"/>
        <w:ind w:left="426" w:firstLineChars="0" w:hanging="426"/>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在提交响应文件截止时间后，供应商不得补充、修改和更换响应文件。</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响应保证金</w:t>
      </w:r>
      <w:r>
        <w:rPr>
          <w:rFonts w:asciiTheme="minorEastAsia" w:eastAsiaTheme="minorEastAsia" w:hAnsiTheme="minorEastAsia" w:hint="eastAsia"/>
          <w:b/>
          <w:kern w:val="0"/>
          <w:szCs w:val="21"/>
        </w:rPr>
        <w:t>：不收取。</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响应有效期</w:t>
      </w:r>
    </w:p>
    <w:p w:rsidR="003D7F9B" w:rsidRDefault="00A5092D">
      <w:pPr>
        <w:pStyle w:val="aff6"/>
        <w:widowControl/>
        <w:numPr>
          <w:ilvl w:val="0"/>
          <w:numId w:val="33"/>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rsidR="003D7F9B" w:rsidRDefault="00A5092D">
      <w:pPr>
        <w:pStyle w:val="aff6"/>
        <w:widowControl/>
        <w:numPr>
          <w:ilvl w:val="0"/>
          <w:numId w:val="33"/>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样品（演示）</w:t>
      </w:r>
    </w:p>
    <w:p w:rsidR="003D7F9B" w:rsidRDefault="00A5092D">
      <w:pPr>
        <w:pStyle w:val="aff6"/>
        <w:widowControl/>
        <w:numPr>
          <w:ilvl w:val="0"/>
          <w:numId w:val="34"/>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磋商文件规定供应商提交样品的，样品属于响应文件的组成部分。样品的生产、运输、安装、保全等一切费用由供应商自理。</w:t>
      </w:r>
    </w:p>
    <w:p w:rsidR="003D7F9B" w:rsidRDefault="00A5092D">
      <w:pPr>
        <w:pStyle w:val="aff6"/>
        <w:widowControl/>
        <w:numPr>
          <w:ilvl w:val="0"/>
          <w:numId w:val="34"/>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递交响应文件截止时间前，供应商应将样品送达至指定地点。若需要现场演示的，供应商应提前做好演示准备（包括演示设备）。</w:t>
      </w:r>
    </w:p>
    <w:p w:rsidR="003D7F9B" w:rsidRDefault="00A5092D">
      <w:pPr>
        <w:pStyle w:val="aff6"/>
        <w:widowControl/>
        <w:numPr>
          <w:ilvl w:val="0"/>
          <w:numId w:val="34"/>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rsidR="003D7F9B" w:rsidRDefault="00A5092D">
      <w:pPr>
        <w:pStyle w:val="aff6"/>
        <w:widowControl/>
        <w:numPr>
          <w:ilvl w:val="0"/>
          <w:numId w:val="2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除磋商文件另有规定外，有下列情形之一的，响应无效：</w:t>
      </w:r>
    </w:p>
    <w:p w:rsidR="003D7F9B" w:rsidRDefault="00A5092D">
      <w:pPr>
        <w:pStyle w:val="aff6"/>
        <w:widowControl/>
        <w:numPr>
          <w:ilvl w:val="0"/>
          <w:numId w:val="3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响应文件未按照磋商文件要求签署、盖章；</w:t>
      </w:r>
    </w:p>
    <w:p w:rsidR="003D7F9B" w:rsidRDefault="00A5092D">
      <w:pPr>
        <w:pStyle w:val="aff6"/>
        <w:widowControl/>
        <w:numPr>
          <w:ilvl w:val="0"/>
          <w:numId w:val="3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不符合磋商文件中规定的资格要求；</w:t>
      </w:r>
    </w:p>
    <w:p w:rsidR="003D7F9B" w:rsidRDefault="00A5092D">
      <w:pPr>
        <w:pStyle w:val="aff6"/>
        <w:widowControl/>
        <w:numPr>
          <w:ilvl w:val="0"/>
          <w:numId w:val="3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磋商报价超过磋商文件中规定的预算金额或最高限价；</w:t>
      </w:r>
    </w:p>
    <w:p w:rsidR="003D7F9B" w:rsidRDefault="00A5092D">
      <w:pPr>
        <w:pStyle w:val="aff6"/>
        <w:widowControl/>
        <w:numPr>
          <w:ilvl w:val="0"/>
          <w:numId w:val="3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响应文件含有采购人不能接受的附加条件；</w:t>
      </w:r>
    </w:p>
    <w:p w:rsidR="003D7F9B" w:rsidRDefault="00A5092D">
      <w:pPr>
        <w:pStyle w:val="aff6"/>
        <w:widowControl/>
        <w:numPr>
          <w:ilvl w:val="0"/>
          <w:numId w:val="35"/>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有关法律、法规和规章及磋商文件规定的其他无效情形。</w:t>
      </w:r>
    </w:p>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磋商、评审和结果确定</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lastRenderedPageBreak/>
        <w:t>1.响应文件的开启</w:t>
      </w:r>
    </w:p>
    <w:p w:rsidR="003D7F9B" w:rsidRDefault="00A5092D">
      <w:pPr>
        <w:pStyle w:val="aff6"/>
        <w:widowControl/>
        <w:numPr>
          <w:ilvl w:val="0"/>
          <w:numId w:val="36"/>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rsidR="003D7F9B" w:rsidRDefault="00A5092D">
      <w:pPr>
        <w:pStyle w:val="aff6"/>
        <w:widowControl/>
        <w:numPr>
          <w:ilvl w:val="0"/>
          <w:numId w:val="36"/>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响应文件递交截止时间后，由全体供应商对全部响应文件的密封情况进行检查。</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2.评审（详见第四章）</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3.成交</w:t>
      </w:r>
    </w:p>
    <w:p w:rsidR="003D7F9B" w:rsidRDefault="00A5092D">
      <w:pPr>
        <w:pStyle w:val="aff6"/>
        <w:widowControl/>
        <w:numPr>
          <w:ilvl w:val="0"/>
          <w:numId w:val="3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成交结果公告：</w:t>
      </w:r>
    </w:p>
    <w:p w:rsidR="003D7F9B" w:rsidRDefault="00A5092D">
      <w:pPr>
        <w:pStyle w:val="aff6"/>
        <w:widowControl/>
        <w:numPr>
          <w:ilvl w:val="0"/>
          <w:numId w:val="38"/>
        </w:numPr>
        <w:tabs>
          <w:tab w:val="left" w:pos="567"/>
        </w:tabs>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成交供应商确定之日起2个工作日内，采购人或采购代理机构将在</w:t>
      </w:r>
      <w:r>
        <w:rPr>
          <w:rFonts w:asciiTheme="minorEastAsia" w:eastAsiaTheme="minorEastAsia" w:hAnsiTheme="minorEastAsia" w:hint="eastAsia"/>
          <w:kern w:val="0"/>
          <w:szCs w:val="21"/>
          <w:lang w:eastAsia="zh-Hans"/>
        </w:rPr>
        <w:t>指定媒体</w:t>
      </w:r>
      <w:r>
        <w:rPr>
          <w:rFonts w:asciiTheme="minorEastAsia" w:eastAsiaTheme="minorEastAsia" w:hAnsiTheme="minorEastAsia"/>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rsidR="003D7F9B" w:rsidRDefault="00A5092D">
      <w:pPr>
        <w:pStyle w:val="aff6"/>
        <w:widowControl/>
        <w:numPr>
          <w:ilvl w:val="0"/>
          <w:numId w:val="3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成交通知书：</w:t>
      </w:r>
    </w:p>
    <w:p w:rsidR="003D7F9B" w:rsidRDefault="00A5092D">
      <w:pPr>
        <w:pStyle w:val="aff6"/>
        <w:widowControl/>
        <w:numPr>
          <w:ilvl w:val="0"/>
          <w:numId w:val="39"/>
        </w:numPr>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成交通知书发出后，采购人不得违法改变成交结果，成交供应商不得放弃成交。成交供应商放弃成交的，应当依法承担相应的法律责任。</w:t>
      </w:r>
    </w:p>
    <w:p w:rsidR="003D7F9B" w:rsidRDefault="00A5092D">
      <w:pPr>
        <w:pStyle w:val="aff6"/>
        <w:widowControl/>
        <w:numPr>
          <w:ilvl w:val="0"/>
          <w:numId w:val="14"/>
        </w:numPr>
        <w:snapToGrid w:val="0"/>
        <w:spacing w:line="360" w:lineRule="auto"/>
        <w:ind w:firstLineChars="0"/>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询问、质疑与投诉</w:t>
      </w:r>
    </w:p>
    <w:p w:rsidR="003D7F9B" w:rsidRDefault="00A5092D">
      <w:pPr>
        <w:pStyle w:val="aff6"/>
        <w:widowControl/>
        <w:numPr>
          <w:ilvl w:val="3"/>
          <w:numId w:val="40"/>
        </w:numPr>
        <w:snapToGrid w:val="0"/>
        <w:spacing w:line="360" w:lineRule="auto"/>
        <w:ind w:left="426" w:firstLineChars="0" w:hanging="426"/>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询问</w:t>
      </w:r>
    </w:p>
    <w:p w:rsidR="003D7F9B" w:rsidRDefault="00A5092D">
      <w:pPr>
        <w:pStyle w:val="aff6"/>
        <w:numPr>
          <w:ilvl w:val="0"/>
          <w:numId w:val="41"/>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供应商对政府采购活动事项（磋商文件、采购过程和成交结果）有疑问的，可以向采购人或采购代理机构提出询问，采购人或采购代理机构将及时</w:t>
      </w:r>
      <w:proofErr w:type="gramStart"/>
      <w:r>
        <w:rPr>
          <w:rFonts w:asciiTheme="minorEastAsia" w:eastAsiaTheme="minorEastAsia" w:hAnsiTheme="minorEastAsia"/>
        </w:rPr>
        <w:t>作出</w:t>
      </w:r>
      <w:proofErr w:type="gramEnd"/>
      <w:r>
        <w:rPr>
          <w:rFonts w:asciiTheme="minorEastAsia" w:eastAsiaTheme="minorEastAsia" w:hAnsiTheme="minorEastAsia"/>
        </w:rPr>
        <w:t>答复，但答复的内容不涉及商业秘密。询问可以口头方式提出，也可以书面方式提出，书面方式包括但不限于传真、信函、电子邮件。联系方式见第一章《磋商邀请》中“采购人、采购代理机构的名称、地址和联系方式”。</w:t>
      </w:r>
    </w:p>
    <w:p w:rsidR="003D7F9B" w:rsidRDefault="00A5092D">
      <w:pPr>
        <w:pStyle w:val="aff6"/>
        <w:widowControl/>
        <w:numPr>
          <w:ilvl w:val="3"/>
          <w:numId w:val="40"/>
        </w:numPr>
        <w:snapToGrid w:val="0"/>
        <w:spacing w:line="360" w:lineRule="auto"/>
        <w:ind w:left="426" w:firstLineChars="0" w:hanging="426"/>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质疑</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3D7F9B" w:rsidRDefault="00A5092D">
      <w:pPr>
        <w:pStyle w:val="aff6"/>
        <w:widowControl/>
        <w:numPr>
          <w:ilvl w:val="0"/>
          <w:numId w:val="43"/>
        </w:numPr>
        <w:tabs>
          <w:tab w:val="left" w:pos="709"/>
        </w:tabs>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对磋商文件提出质疑的，为获取磋商文件之日或者磋商文件公告期限届满之日；</w:t>
      </w:r>
    </w:p>
    <w:p w:rsidR="003D7F9B" w:rsidRDefault="00A5092D">
      <w:pPr>
        <w:pStyle w:val="aff6"/>
        <w:widowControl/>
        <w:numPr>
          <w:ilvl w:val="0"/>
          <w:numId w:val="43"/>
        </w:numPr>
        <w:tabs>
          <w:tab w:val="left" w:pos="709"/>
        </w:tabs>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对采购过程提出质疑的，为各采购程序环节结束之日；</w:t>
      </w:r>
    </w:p>
    <w:p w:rsidR="003D7F9B" w:rsidRDefault="00A5092D">
      <w:pPr>
        <w:pStyle w:val="aff6"/>
        <w:widowControl/>
        <w:numPr>
          <w:ilvl w:val="0"/>
          <w:numId w:val="43"/>
        </w:numPr>
        <w:tabs>
          <w:tab w:val="left" w:pos="709"/>
        </w:tabs>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对成交结果提出质疑的，为成交结果公告期限届满之日。</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质疑函应当包括下列主要内容：</w:t>
      </w:r>
    </w:p>
    <w:p w:rsidR="003D7F9B" w:rsidRDefault="00A5092D">
      <w:pPr>
        <w:pStyle w:val="aff6"/>
        <w:widowControl/>
        <w:numPr>
          <w:ilvl w:val="0"/>
          <w:numId w:val="44"/>
        </w:numPr>
        <w:tabs>
          <w:tab w:val="left" w:pos="284"/>
          <w:tab w:val="left" w:pos="567"/>
        </w:tabs>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质疑供应商和相关供应商的名称、地址、邮编、联系人及联系电话等；</w:t>
      </w:r>
    </w:p>
    <w:p w:rsidR="003D7F9B" w:rsidRDefault="00A5092D">
      <w:pPr>
        <w:pStyle w:val="aff6"/>
        <w:widowControl/>
        <w:numPr>
          <w:ilvl w:val="0"/>
          <w:numId w:val="44"/>
        </w:numPr>
        <w:tabs>
          <w:tab w:val="left" w:pos="284"/>
          <w:tab w:val="left" w:pos="567"/>
        </w:tabs>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质疑项目名称及编号、具体明确的质疑事项和与质疑事项相关的请求；</w:t>
      </w:r>
    </w:p>
    <w:p w:rsidR="003D7F9B" w:rsidRDefault="00A5092D">
      <w:pPr>
        <w:pStyle w:val="aff6"/>
        <w:widowControl/>
        <w:numPr>
          <w:ilvl w:val="0"/>
          <w:numId w:val="44"/>
        </w:numPr>
        <w:tabs>
          <w:tab w:val="left" w:pos="284"/>
          <w:tab w:val="left" w:pos="567"/>
        </w:tabs>
        <w:snapToGrid w:val="0"/>
        <w:spacing w:line="360" w:lineRule="auto"/>
        <w:ind w:left="567" w:firstLineChars="0" w:hanging="567"/>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认为磋商文件、采购过程和成交结果使自己的合法权益受到损害的法律依据、事实依据、相关证明材料及证据来源；</w:t>
      </w:r>
    </w:p>
    <w:p w:rsidR="003D7F9B" w:rsidRDefault="00A5092D">
      <w:pPr>
        <w:pStyle w:val="aff6"/>
        <w:widowControl/>
        <w:numPr>
          <w:ilvl w:val="0"/>
          <w:numId w:val="44"/>
        </w:numPr>
        <w:tabs>
          <w:tab w:val="left" w:pos="284"/>
          <w:tab w:val="left" w:pos="567"/>
        </w:tabs>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提出质疑的日期。</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质疑函应当署名。质疑供应商为自然人的，应当由本人签字；质疑供应商为法人或者其他组织的，应当由法定代表人、主要负责人，或者其授权代表签字或者盖章，并加盖公章。</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以联合体形式参加政府采购活动的，其质疑应当由联合体成员委托主体提出。</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asciiTheme="minorEastAsia" w:eastAsiaTheme="minorEastAsia" w:hAnsiTheme="minorEastAsia" w:hint="eastAsia"/>
          <w:kern w:val="0"/>
          <w:szCs w:val="21"/>
          <w:lang w:eastAsia="zh-Hans"/>
        </w:rPr>
        <w:t>采购人上级单位或采购人单位有负责采购监督管理部门</w:t>
      </w:r>
      <w:r>
        <w:rPr>
          <w:rFonts w:asciiTheme="minorEastAsia" w:eastAsiaTheme="minorEastAsia" w:hAnsiTheme="minorEastAsia"/>
          <w:kern w:val="0"/>
          <w:szCs w:val="21"/>
          <w:lang w:eastAsia="zh-Hans"/>
        </w:rPr>
        <w:t>依法处理。</w:t>
      </w:r>
    </w:p>
    <w:p w:rsidR="003D7F9B" w:rsidRDefault="00A5092D">
      <w:pPr>
        <w:pStyle w:val="aff6"/>
        <w:widowControl/>
        <w:numPr>
          <w:ilvl w:val="0"/>
          <w:numId w:val="4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质疑联系方式如下：</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质疑联系人：</w:t>
      </w:r>
      <w:r>
        <w:rPr>
          <w:rFonts w:asciiTheme="minorEastAsia" w:eastAsiaTheme="minorEastAsia" w:hAnsiTheme="minorEastAsia" w:hint="eastAsia"/>
          <w:kern w:val="0"/>
          <w:szCs w:val="21"/>
        </w:rPr>
        <w:t>陈小姐</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电话：</w:t>
      </w:r>
      <w:r>
        <w:rPr>
          <w:rFonts w:asciiTheme="minorEastAsia" w:eastAsiaTheme="minorEastAsia" w:hAnsiTheme="minorEastAsia" w:hint="eastAsia"/>
          <w:kern w:val="0"/>
          <w:szCs w:val="21"/>
        </w:rPr>
        <w:t>0</w:t>
      </w:r>
      <w:r>
        <w:rPr>
          <w:rFonts w:asciiTheme="minorEastAsia" w:eastAsiaTheme="minorEastAsia" w:hAnsiTheme="minorEastAsia"/>
          <w:kern w:val="0"/>
          <w:szCs w:val="21"/>
        </w:rPr>
        <w:t>754-82770125</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rPr>
        <w:t xml:space="preserve"> </w:t>
      </w:r>
      <w:r>
        <w:rPr>
          <w:rFonts w:asciiTheme="minorEastAsia" w:eastAsiaTheme="minorEastAsia" w:hAnsiTheme="minorEastAsia"/>
          <w:kern w:val="0"/>
          <w:szCs w:val="21"/>
          <w:lang w:eastAsia="zh-Hans"/>
        </w:rPr>
        <w:t>传真：/</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邮箱：</w:t>
      </w:r>
      <w:r>
        <w:rPr>
          <w:rFonts w:asciiTheme="minorEastAsia" w:eastAsiaTheme="minorEastAsia" w:hAnsiTheme="minorEastAsia"/>
        </w:rPr>
        <w:t>zhcs_st@163.com</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szCs w:val="21"/>
        </w:rPr>
        <w:t>汕头市龙湖区黄山路65号诚融大厦8楼808、8</w:t>
      </w:r>
      <w:r>
        <w:rPr>
          <w:rFonts w:asciiTheme="minorEastAsia" w:eastAsiaTheme="minorEastAsia" w:hAnsiTheme="minorEastAsia"/>
          <w:szCs w:val="21"/>
        </w:rPr>
        <w:t>09</w:t>
      </w:r>
      <w:r>
        <w:rPr>
          <w:rFonts w:asciiTheme="minorEastAsia" w:eastAsiaTheme="minorEastAsia" w:hAnsiTheme="minorEastAsia" w:hint="eastAsia"/>
          <w:szCs w:val="21"/>
        </w:rPr>
        <w:t>号房</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邮编：515041</w:t>
      </w:r>
    </w:p>
    <w:p w:rsidR="003D7F9B" w:rsidRDefault="00A5092D">
      <w:pPr>
        <w:pStyle w:val="aff6"/>
        <w:widowControl/>
        <w:numPr>
          <w:ilvl w:val="3"/>
          <w:numId w:val="40"/>
        </w:numPr>
        <w:snapToGrid w:val="0"/>
        <w:spacing w:line="360" w:lineRule="auto"/>
        <w:ind w:left="426" w:firstLineChars="0" w:hanging="426"/>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投诉</w:t>
      </w:r>
    </w:p>
    <w:p w:rsidR="003D7F9B" w:rsidRDefault="00A5092D">
      <w:pPr>
        <w:widowControl/>
        <w:snapToGrid w:val="0"/>
        <w:spacing w:line="360" w:lineRule="auto"/>
        <w:ind w:firstLine="48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质疑人对采购人或采购代理机构的质疑答复不满意或在规定时间内未得到答复的，可以在答复期满后15个工作日内，向本项目</w:t>
      </w:r>
      <w:r>
        <w:rPr>
          <w:rFonts w:asciiTheme="minorEastAsia" w:eastAsiaTheme="minorEastAsia" w:hAnsiTheme="minorEastAsia" w:hint="eastAsia"/>
          <w:kern w:val="0"/>
          <w:szCs w:val="21"/>
          <w:lang w:eastAsia="zh-Hans"/>
        </w:rPr>
        <w:t>采购人上级单位或采购人单位有负责采购监督管理部门</w:t>
      </w:r>
      <w:r>
        <w:rPr>
          <w:rFonts w:asciiTheme="minorEastAsia" w:eastAsiaTheme="minorEastAsia" w:hAnsiTheme="minorEastAsia"/>
          <w:kern w:val="0"/>
          <w:szCs w:val="21"/>
          <w:lang w:eastAsia="zh-Hans"/>
        </w:rPr>
        <w:t>提起投诉。</w:t>
      </w:r>
    </w:p>
    <w:p w:rsidR="003D7F9B" w:rsidRDefault="00A5092D">
      <w:pPr>
        <w:pStyle w:val="aff6"/>
        <w:widowControl/>
        <w:numPr>
          <w:ilvl w:val="0"/>
          <w:numId w:val="1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rPr>
      </w:pPr>
      <w:r>
        <w:rPr>
          <w:rFonts w:asciiTheme="minorEastAsia" w:eastAsiaTheme="minorEastAsia" w:hAnsiTheme="minorEastAsia"/>
          <w:b/>
          <w:kern w:val="0"/>
          <w:szCs w:val="21"/>
          <w:lang w:eastAsia="zh-Hans"/>
        </w:rPr>
        <w:t>履约担保</w:t>
      </w:r>
      <w:r>
        <w:rPr>
          <w:rFonts w:asciiTheme="minorEastAsia" w:eastAsiaTheme="minorEastAsia" w:hAnsiTheme="minorEastAsia" w:hint="eastAsia"/>
          <w:b/>
          <w:kern w:val="0"/>
          <w:szCs w:val="21"/>
        </w:rPr>
        <w:t>：不收取。</w:t>
      </w:r>
    </w:p>
    <w:p w:rsidR="003D7F9B" w:rsidRDefault="00A5092D">
      <w:pPr>
        <w:pStyle w:val="aff6"/>
        <w:widowControl/>
        <w:numPr>
          <w:ilvl w:val="0"/>
          <w:numId w:val="14"/>
        </w:numPr>
        <w:snapToGrid w:val="0"/>
        <w:spacing w:beforeLines="50" w:before="156" w:line="360" w:lineRule="auto"/>
        <w:ind w:left="442" w:firstLineChars="0" w:hanging="442"/>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合同签订和履行</w:t>
      </w:r>
    </w:p>
    <w:p w:rsidR="003D7F9B" w:rsidRDefault="00A5092D">
      <w:pPr>
        <w:pStyle w:val="aff6"/>
        <w:widowControl/>
        <w:numPr>
          <w:ilvl w:val="3"/>
          <w:numId w:val="45"/>
        </w:numPr>
        <w:snapToGrid w:val="0"/>
        <w:spacing w:line="360" w:lineRule="auto"/>
        <w:ind w:left="426" w:firstLineChars="0" w:hanging="426"/>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合同签订</w:t>
      </w:r>
    </w:p>
    <w:p w:rsidR="003D7F9B" w:rsidRDefault="00A5092D">
      <w:pPr>
        <w:pStyle w:val="aff6"/>
        <w:widowControl/>
        <w:numPr>
          <w:ilvl w:val="0"/>
          <w:numId w:val="46"/>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rsidR="003D7F9B" w:rsidRDefault="00A5092D">
      <w:pPr>
        <w:pStyle w:val="aff6"/>
        <w:widowControl/>
        <w:numPr>
          <w:ilvl w:val="0"/>
          <w:numId w:val="46"/>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采购人不得提出试用合格等任何不合理的要求作为签订合同的条件，且不得与成交供应商私下订立背离合同实质性内容的协议。</w:t>
      </w:r>
    </w:p>
    <w:p w:rsidR="003D7F9B" w:rsidRDefault="00A5092D">
      <w:pPr>
        <w:widowControl/>
        <w:snapToGrid w:val="0"/>
        <w:spacing w:line="360" w:lineRule="auto"/>
        <w:contextualSpacing/>
        <w:jc w:val="left"/>
        <w:outlineLvl w:val="3"/>
        <w:rPr>
          <w:rFonts w:asciiTheme="minorEastAsia" w:eastAsiaTheme="minorEastAsia" w:hAnsiTheme="minorEastAsia"/>
          <w:kern w:val="0"/>
          <w:szCs w:val="21"/>
          <w:lang w:eastAsia="zh-Hans"/>
        </w:rPr>
      </w:pPr>
      <w:r>
        <w:rPr>
          <w:rFonts w:asciiTheme="minorEastAsia" w:eastAsiaTheme="minorEastAsia" w:hAnsiTheme="minorEastAsia"/>
          <w:b/>
          <w:kern w:val="0"/>
          <w:szCs w:val="21"/>
          <w:lang w:eastAsia="zh-Hans"/>
        </w:rPr>
        <w:t>2.合同的履行</w:t>
      </w:r>
    </w:p>
    <w:p w:rsidR="003D7F9B" w:rsidRDefault="00A5092D">
      <w:pPr>
        <w:pStyle w:val="aff6"/>
        <w:widowControl/>
        <w:numPr>
          <w:ilvl w:val="0"/>
          <w:numId w:val="47"/>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采购合同订立后，合同各方不得擅自变更、中止或者终止合同。采购合同需要变更的，采购人应将有关合同变更内容，以书面形式报采购人上级单位</w:t>
      </w:r>
      <w:r>
        <w:rPr>
          <w:rFonts w:asciiTheme="minorEastAsia" w:eastAsiaTheme="minorEastAsia" w:hAnsiTheme="minorEastAsia" w:hint="eastAsia"/>
          <w:kern w:val="0"/>
          <w:szCs w:val="21"/>
        </w:rPr>
        <w:t>或</w:t>
      </w:r>
      <w:r>
        <w:rPr>
          <w:rFonts w:asciiTheme="minorEastAsia" w:eastAsiaTheme="minorEastAsia" w:hAnsiTheme="minorEastAsia" w:hint="eastAsia"/>
          <w:kern w:val="0"/>
          <w:szCs w:val="21"/>
          <w:lang w:eastAsia="zh-Hans"/>
        </w:rPr>
        <w:t>采购人单位负责采购监督管理部门备案；因特殊情况需要中止或终止合同的，采购人应将中止或终止合同的理由以及相应措施，以书面形式报采购人上级单位或采购人单位有负责采购监督管理部门备案。</w:t>
      </w:r>
    </w:p>
    <w:p w:rsidR="003D7F9B" w:rsidRDefault="00A5092D">
      <w:pPr>
        <w:pStyle w:val="aff6"/>
        <w:numPr>
          <w:ilvl w:val="0"/>
          <w:numId w:val="47"/>
        </w:numPr>
        <w:snapToGrid w:val="0"/>
        <w:spacing w:line="360" w:lineRule="auto"/>
        <w:ind w:left="442" w:firstLineChars="0" w:hanging="442"/>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asciiTheme="minorEastAsia" w:eastAsiaTheme="minorEastAsia" w:hAnsiTheme="minorEastAsia" w:hint="eastAsia"/>
          <w:kern w:val="0"/>
          <w:szCs w:val="21"/>
          <w:lang w:eastAsia="zh-Hans"/>
        </w:rPr>
        <w:t>签订补充合同的必须按规定备案。</w:t>
      </w:r>
    </w:p>
    <w:p w:rsidR="003D7F9B" w:rsidRDefault="00A5092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53" w:name="_Toc405313955"/>
      <w:bookmarkStart w:id="54" w:name="_Toc521951135"/>
      <w:bookmarkStart w:id="55" w:name="_Toc391627751"/>
      <w:bookmarkStart w:id="56" w:name="_Toc170228131"/>
      <w:r>
        <w:rPr>
          <w:rFonts w:asciiTheme="minorEastAsia" w:eastAsiaTheme="minorEastAsia" w:hAnsiTheme="minorEastAsia" w:hint="eastAsia"/>
          <w:spacing w:val="20"/>
          <w:sz w:val="32"/>
          <w:szCs w:val="32"/>
        </w:rPr>
        <w:lastRenderedPageBreak/>
        <w:t>第</w:t>
      </w:r>
      <w:bookmarkStart w:id="57" w:name="_Hlk46687785"/>
      <w:bookmarkEnd w:id="53"/>
      <w:bookmarkEnd w:id="54"/>
      <w:bookmarkEnd w:id="55"/>
      <w:r>
        <w:rPr>
          <w:rFonts w:asciiTheme="minorEastAsia" w:eastAsiaTheme="minorEastAsia" w:hAnsiTheme="minorEastAsia" w:hint="eastAsia"/>
          <w:spacing w:val="20"/>
          <w:sz w:val="32"/>
          <w:szCs w:val="32"/>
        </w:rPr>
        <w:t>四章 评审</w:t>
      </w:r>
      <w:bookmarkEnd w:id="56"/>
    </w:p>
    <w:bookmarkEnd w:id="57"/>
    <w:p w:rsidR="003D7F9B" w:rsidRDefault="00A5092D">
      <w:pPr>
        <w:pStyle w:val="aff6"/>
        <w:numPr>
          <w:ilvl w:val="0"/>
          <w:numId w:val="48"/>
        </w:numPr>
        <w:snapToGrid w:val="0"/>
        <w:spacing w:line="360" w:lineRule="auto"/>
        <w:ind w:left="442" w:firstLineChars="0" w:hanging="442"/>
        <w:contextualSpacing/>
        <w:rPr>
          <w:rFonts w:asciiTheme="minorEastAsia" w:eastAsiaTheme="minorEastAsia" w:hAnsiTheme="minorEastAsia"/>
          <w:b/>
          <w:bCs/>
        </w:rPr>
      </w:pPr>
      <w:r>
        <w:rPr>
          <w:rFonts w:asciiTheme="minorEastAsia" w:eastAsiaTheme="minorEastAsia" w:hAnsiTheme="minorEastAsia"/>
          <w:b/>
          <w:bCs/>
        </w:rPr>
        <w:t>评审要求</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sz w:val="21"/>
          <w:szCs w:val="21"/>
        </w:rPr>
      </w:pPr>
      <w:r>
        <w:rPr>
          <w:rFonts w:asciiTheme="minorEastAsia" w:hAnsiTheme="minorEastAsia"/>
          <w:b/>
          <w:sz w:val="21"/>
          <w:szCs w:val="21"/>
        </w:rPr>
        <w:t>评审方法</w:t>
      </w:r>
    </w:p>
    <w:p w:rsidR="003D7F9B" w:rsidRDefault="00A5092D">
      <w:pPr>
        <w:pStyle w:val="null3"/>
        <w:snapToGrid w:val="0"/>
        <w:spacing w:line="360" w:lineRule="auto"/>
        <w:ind w:firstLineChars="200" w:firstLine="420"/>
        <w:contextualSpacing/>
        <w:rPr>
          <w:rFonts w:asciiTheme="minorEastAsia" w:hAnsiTheme="minorEastAsia" w:hint="default"/>
          <w:sz w:val="21"/>
          <w:szCs w:val="21"/>
        </w:rPr>
      </w:pPr>
      <w:r>
        <w:rPr>
          <w:rFonts w:asciiTheme="minorEastAsia" w:hAnsiTheme="minorEastAsia"/>
          <w:sz w:val="21"/>
          <w:szCs w:val="21"/>
        </w:rPr>
        <w:t>综合评分法,是指响应文件满足磋商文件全部实质性要求，且按照评审因素的量化指标评审得分最高的供应商为成交候选人的评标方法。（最低报价不是成交的唯一依据。）</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评审原则</w:t>
      </w:r>
    </w:p>
    <w:p w:rsidR="003D7F9B" w:rsidRDefault="00A5092D">
      <w:pPr>
        <w:pStyle w:val="null3"/>
        <w:numPr>
          <w:ilvl w:val="0"/>
          <w:numId w:val="50"/>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评审活动遵循公平、公正、科学和择优的原则，以磋商文件和响应文件为评审的基本依据，并按照磋商文件规定的评审方法和评审标准进行评审。</w:t>
      </w:r>
    </w:p>
    <w:p w:rsidR="003D7F9B" w:rsidRDefault="00A5092D">
      <w:pPr>
        <w:pStyle w:val="null3"/>
        <w:numPr>
          <w:ilvl w:val="0"/>
          <w:numId w:val="50"/>
        </w:numPr>
        <w:snapToGrid w:val="0"/>
        <w:spacing w:line="360" w:lineRule="auto"/>
        <w:contextualSpacing/>
        <w:rPr>
          <w:rFonts w:asciiTheme="minorEastAsia" w:hAnsiTheme="minorEastAsia" w:hint="default"/>
        </w:rPr>
      </w:pPr>
      <w:r>
        <w:rPr>
          <w:rFonts w:asciiTheme="minorEastAsia" w:hAnsiTheme="minorEastAsia"/>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磋商小组</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磋商小组由采购人代表和评审专家组成，成员人数应当为3人及以上单数，其中技术、经济等方面的评审专家不得少于成员总数的三分之二。</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bCs/>
          <w:sz w:val="21"/>
          <w:szCs w:val="21"/>
        </w:rPr>
      </w:pPr>
      <w:r>
        <w:rPr>
          <w:rFonts w:asciiTheme="minorEastAsia" w:hAnsiTheme="minorEastAsia" w:cs="宋体"/>
          <w:sz w:val="21"/>
          <w:szCs w:val="21"/>
          <w:lang w:eastAsia="zh-TW"/>
        </w:rPr>
        <w:t>磋商小组成员名单在</w:t>
      </w:r>
      <w:r>
        <w:rPr>
          <w:rFonts w:asciiTheme="minorEastAsia" w:hAnsiTheme="minorEastAsia" w:cs="宋体"/>
          <w:sz w:val="21"/>
          <w:szCs w:val="21"/>
        </w:rPr>
        <w:t>成交结果</w:t>
      </w:r>
      <w:r>
        <w:rPr>
          <w:rFonts w:asciiTheme="minorEastAsia" w:hAnsiTheme="minorEastAsia" w:cs="宋体"/>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rsidR="003D7F9B" w:rsidRDefault="00A5092D">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Pr>
          <w:rFonts w:asciiTheme="minorEastAsia" w:eastAsiaTheme="minorEastAsia" w:hAnsiTheme="minorEastAsia" w:cs="宋体" w:hint="eastAsia"/>
          <w:szCs w:val="21"/>
          <w:lang w:eastAsia="zh-TW"/>
        </w:rPr>
        <w:t>参加采购活动前</w:t>
      </w:r>
      <w:r>
        <w:rPr>
          <w:rFonts w:asciiTheme="minorEastAsia" w:eastAsiaTheme="minorEastAsia" w:hAnsiTheme="minorEastAsia" w:cs="宋体"/>
          <w:szCs w:val="21"/>
          <w:lang w:eastAsia="zh-TW"/>
        </w:rPr>
        <w:t>3年内与供应商存在劳动关系</w:t>
      </w:r>
      <w:r>
        <w:rPr>
          <w:rFonts w:asciiTheme="minorEastAsia" w:eastAsiaTheme="minorEastAsia" w:hAnsiTheme="minorEastAsia" w:cs="宋体" w:hint="eastAsia"/>
          <w:szCs w:val="21"/>
          <w:lang w:eastAsia="zh-TW"/>
        </w:rPr>
        <w:t>；</w:t>
      </w:r>
    </w:p>
    <w:p w:rsidR="003D7F9B" w:rsidRDefault="00A5092D">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Pr>
          <w:rFonts w:asciiTheme="minorEastAsia" w:eastAsiaTheme="minorEastAsia" w:hAnsiTheme="minorEastAsia" w:cs="宋体" w:hint="eastAsia"/>
          <w:szCs w:val="21"/>
          <w:lang w:eastAsia="zh-TW"/>
        </w:rPr>
        <w:t>参加采购活动前</w:t>
      </w:r>
      <w:r>
        <w:rPr>
          <w:rFonts w:asciiTheme="minorEastAsia" w:eastAsiaTheme="minorEastAsia" w:hAnsiTheme="minorEastAsia" w:cs="宋体"/>
          <w:szCs w:val="21"/>
          <w:lang w:eastAsia="zh-TW"/>
        </w:rPr>
        <w:t>3年内担任供应商的董事、监事；</w:t>
      </w:r>
    </w:p>
    <w:p w:rsidR="003D7F9B" w:rsidRDefault="00A5092D">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Pr>
          <w:rFonts w:asciiTheme="minorEastAsia" w:eastAsiaTheme="minorEastAsia" w:hAnsiTheme="minorEastAsia" w:hint="eastAsia"/>
          <w:bCs/>
          <w:szCs w:val="21"/>
        </w:rPr>
        <w:t>参加采购活动前</w:t>
      </w:r>
      <w:r>
        <w:rPr>
          <w:rFonts w:asciiTheme="minorEastAsia" w:eastAsiaTheme="minorEastAsia" w:hAnsiTheme="minorEastAsia"/>
          <w:bCs/>
          <w:szCs w:val="21"/>
        </w:rPr>
        <w:t>3年内是供应商的控股股东或者实际控制人</w:t>
      </w:r>
      <w:r>
        <w:rPr>
          <w:rFonts w:asciiTheme="minorEastAsia" w:eastAsiaTheme="minorEastAsia" w:hAnsiTheme="minorEastAsia" w:hint="eastAsia"/>
          <w:bCs/>
          <w:szCs w:val="21"/>
        </w:rPr>
        <w:t>；</w:t>
      </w:r>
    </w:p>
    <w:p w:rsidR="003D7F9B" w:rsidRDefault="00A5092D">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Pr>
          <w:rFonts w:asciiTheme="minorEastAsia" w:eastAsiaTheme="minorEastAsia" w:hAnsiTheme="minorEastAsia" w:hint="eastAsia"/>
          <w:bCs/>
          <w:szCs w:val="21"/>
        </w:rPr>
        <w:t>与供应商的法定代表人或者负责人有夫妻、直系血亲、三代以内旁系血亲或者近姻亲关系</w:t>
      </w:r>
      <w:r>
        <w:rPr>
          <w:rFonts w:asciiTheme="minorEastAsia" w:eastAsiaTheme="minorEastAsia" w:hAnsiTheme="minorEastAsia" w:hint="eastAsia"/>
          <w:bCs/>
          <w:spacing w:val="-4"/>
          <w:szCs w:val="21"/>
        </w:rPr>
        <w:t>；</w:t>
      </w:r>
    </w:p>
    <w:p w:rsidR="003D7F9B" w:rsidRDefault="00A5092D">
      <w:pPr>
        <w:pStyle w:val="12"/>
        <w:numPr>
          <w:ilvl w:val="2"/>
          <w:numId w:val="52"/>
        </w:numPr>
        <w:tabs>
          <w:tab w:val="left" w:pos="709"/>
        </w:tabs>
        <w:snapToGrid w:val="0"/>
        <w:spacing w:line="360" w:lineRule="auto"/>
        <w:ind w:firstLineChars="0"/>
        <w:contextualSpacing/>
        <w:rPr>
          <w:rFonts w:asciiTheme="minorEastAsia" w:eastAsiaTheme="minorEastAsia" w:hAnsiTheme="minorEastAsia"/>
          <w:bCs/>
          <w:szCs w:val="21"/>
        </w:rPr>
      </w:pPr>
      <w:r>
        <w:rPr>
          <w:rFonts w:asciiTheme="minorEastAsia" w:eastAsiaTheme="minorEastAsia" w:hAnsiTheme="minorEastAsia" w:cs="宋体" w:hint="eastAsia"/>
          <w:szCs w:val="21"/>
          <w:lang w:eastAsia="zh-TW"/>
        </w:rPr>
        <w:t>与供应商有其他可能影响采购活动公平、公正进行的关系。</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bCs/>
          <w:sz w:val="21"/>
          <w:szCs w:val="21"/>
        </w:rPr>
      </w:pPr>
      <w:r>
        <w:rPr>
          <w:rFonts w:asciiTheme="minorEastAsia" w:hAnsiTheme="minorEastAsia"/>
          <w:bCs/>
          <w:sz w:val="21"/>
          <w:szCs w:val="21"/>
        </w:rPr>
        <w:t>磋商小组负责具体评审事务，并独立履行下列职责：</w:t>
      </w:r>
    </w:p>
    <w:p w:rsidR="003D7F9B" w:rsidRDefault="00A5092D">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Pr>
          <w:rFonts w:asciiTheme="minorEastAsia" w:eastAsiaTheme="minorEastAsia" w:hAnsiTheme="minorEastAsia" w:cs="宋体" w:hint="eastAsia"/>
          <w:szCs w:val="21"/>
          <w:lang w:eastAsia="zh-TW"/>
        </w:rPr>
        <w:t>审查、评价响应文件是否符合磋商文件的商务、技术等实质性要求；</w:t>
      </w:r>
    </w:p>
    <w:p w:rsidR="003D7F9B" w:rsidRDefault="00A5092D">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Pr>
          <w:rFonts w:asciiTheme="minorEastAsia" w:eastAsiaTheme="minorEastAsia" w:hAnsiTheme="minorEastAsia" w:cs="宋体" w:hint="eastAsia"/>
          <w:szCs w:val="21"/>
          <w:lang w:eastAsia="zh-TW"/>
        </w:rPr>
        <w:t>要求供应商对响应文件有关事项作出澄清或者说明；</w:t>
      </w:r>
    </w:p>
    <w:p w:rsidR="003D7F9B" w:rsidRDefault="00A5092D">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Pr>
          <w:rFonts w:asciiTheme="minorEastAsia" w:eastAsiaTheme="minorEastAsia" w:hAnsiTheme="minorEastAsia" w:cs="宋体" w:hint="eastAsia"/>
          <w:szCs w:val="21"/>
          <w:lang w:eastAsia="zh-TW"/>
        </w:rPr>
        <w:t>对响应文件进行比较和评价；</w:t>
      </w:r>
    </w:p>
    <w:p w:rsidR="003D7F9B" w:rsidRDefault="00A5092D">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Pr>
          <w:rFonts w:asciiTheme="minorEastAsia" w:eastAsiaTheme="minorEastAsia" w:hAnsiTheme="minorEastAsia" w:cs="宋体" w:hint="eastAsia"/>
          <w:szCs w:val="21"/>
          <w:lang w:eastAsia="zh-TW"/>
        </w:rPr>
        <w:t>确定</w:t>
      </w:r>
      <w:r>
        <w:rPr>
          <w:rFonts w:asciiTheme="minorEastAsia" w:eastAsiaTheme="minorEastAsia" w:hAnsiTheme="minorEastAsia" w:cs="宋体" w:hint="eastAsia"/>
          <w:szCs w:val="21"/>
        </w:rPr>
        <w:t>成交</w:t>
      </w:r>
      <w:r>
        <w:rPr>
          <w:rFonts w:asciiTheme="minorEastAsia" w:eastAsiaTheme="minorEastAsia" w:hAnsiTheme="minorEastAsia" w:cs="宋体" w:hint="eastAsia"/>
          <w:szCs w:val="21"/>
          <w:lang w:eastAsia="zh-TW"/>
        </w:rPr>
        <w:t>候选人名单，以及根据采购人委托直接确定成交人；</w:t>
      </w:r>
    </w:p>
    <w:p w:rsidR="003D7F9B" w:rsidRDefault="00A5092D">
      <w:pPr>
        <w:pStyle w:val="12"/>
        <w:widowControl/>
        <w:numPr>
          <w:ilvl w:val="2"/>
          <w:numId w:val="5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Pr>
          <w:rFonts w:asciiTheme="minorEastAsia" w:eastAsiaTheme="minorEastAsia" w:hAnsiTheme="minorEastAsia" w:cs="宋体" w:hint="eastAsia"/>
          <w:szCs w:val="21"/>
          <w:lang w:eastAsia="zh-TW"/>
        </w:rPr>
        <w:t>向采购人、采购代理机构或者有关部门报告</w:t>
      </w:r>
      <w:r>
        <w:rPr>
          <w:rFonts w:asciiTheme="minorEastAsia" w:eastAsiaTheme="minorEastAsia" w:hAnsiTheme="minorEastAsia" w:cs="宋体" w:hint="eastAsia"/>
          <w:szCs w:val="21"/>
        </w:rPr>
        <w:t>评审</w:t>
      </w:r>
      <w:r>
        <w:rPr>
          <w:rFonts w:asciiTheme="minorEastAsia" w:eastAsiaTheme="minorEastAsia" w:hAnsiTheme="minorEastAsia" w:cs="宋体" w:hint="eastAsia"/>
          <w:szCs w:val="21"/>
          <w:lang w:eastAsia="zh-TW"/>
        </w:rPr>
        <w:t>中发现的违法行为。</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rsidR="003D7F9B" w:rsidRDefault="00A5092D">
      <w:pPr>
        <w:pStyle w:val="null3"/>
        <w:numPr>
          <w:ilvl w:val="0"/>
          <w:numId w:val="51"/>
        </w:numPr>
        <w:snapToGrid w:val="0"/>
        <w:spacing w:line="360" w:lineRule="auto"/>
        <w:ind w:left="442" w:hanging="442"/>
        <w:contextualSpacing/>
        <w:rPr>
          <w:rFonts w:asciiTheme="minorEastAsia" w:hAnsiTheme="minorEastAsia" w:hint="default"/>
        </w:rPr>
      </w:pPr>
      <w:r>
        <w:rPr>
          <w:rFonts w:asciiTheme="minorEastAsia" w:hAnsiTheme="minorEastAsia"/>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有下列情形之一的，视为供应商串通响应，其响应无效</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不同供应商的响应文件由同一单位或者个人编制；</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不同供应商委托同一单位或者个人办理响应事宜；</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不同供应商的响应文件载明的项目管理成员或者联系人员为同一人；</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不同供应商的响应文件异常一致或者响应报价呈规律性差异；</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不同供应商的响应文件相互混装；</w:t>
      </w:r>
    </w:p>
    <w:p w:rsidR="003D7F9B" w:rsidRDefault="00A5092D">
      <w:pPr>
        <w:pStyle w:val="aff6"/>
        <w:numPr>
          <w:ilvl w:val="0"/>
          <w:numId w:val="54"/>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rPr>
        <w:t>不同供应商的响应保证金支付款为从同一单位或个人的账户转出。</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有下列情形之一的，属于恶意串通响应：</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供应商直接或者间接从采购人或者采购代理机构处获得其他供应商的相关情况并修改其响应文件；</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w:t>
      </w:r>
      <w:proofErr w:type="gramStart"/>
      <w:r>
        <w:rPr>
          <w:rFonts w:asciiTheme="minorEastAsia" w:eastAsiaTheme="minorEastAsia" w:hAnsiTheme="minorEastAsia"/>
        </w:rPr>
        <w:t>商按照</w:t>
      </w:r>
      <w:proofErr w:type="gramEnd"/>
      <w:r>
        <w:rPr>
          <w:rFonts w:asciiTheme="minorEastAsia" w:eastAsiaTheme="minorEastAsia" w:hAnsiTheme="minorEastAsia"/>
        </w:rPr>
        <w:t>采购人或者采购代理机构的授意撤换、修改响应文件；</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供应商之间协商报价、技术方案等响应文件的实质性内容；</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属于同一集团、协会、商会等组织成员的供应</w:t>
      </w:r>
      <w:proofErr w:type="gramStart"/>
      <w:r>
        <w:rPr>
          <w:rFonts w:asciiTheme="minorEastAsia" w:eastAsiaTheme="minorEastAsia" w:hAnsiTheme="minorEastAsia"/>
        </w:rPr>
        <w:t>商按照</w:t>
      </w:r>
      <w:proofErr w:type="gramEnd"/>
      <w:r>
        <w:rPr>
          <w:rFonts w:asciiTheme="minorEastAsia" w:eastAsiaTheme="minorEastAsia" w:hAnsiTheme="minorEastAsia"/>
        </w:rPr>
        <w:t>该组织要求协同参加政府采购活动；</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供应商之间事先约定由某一特定供应商成交；</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供应商之间商定部分供应商放弃参加政府采购活动或者放弃成交；</w:t>
      </w:r>
    </w:p>
    <w:p w:rsidR="003D7F9B" w:rsidRDefault="00A5092D">
      <w:pPr>
        <w:pStyle w:val="aff6"/>
        <w:numPr>
          <w:ilvl w:val="0"/>
          <w:numId w:val="55"/>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rPr>
        <w:t>供应商与采购人或者采购代理机构之间、供应商相互之间，为谋求特定供应</w:t>
      </w:r>
      <w:proofErr w:type="gramStart"/>
      <w:r>
        <w:rPr>
          <w:rFonts w:asciiTheme="minorEastAsia" w:eastAsiaTheme="minorEastAsia" w:hAnsiTheme="minorEastAsia"/>
        </w:rPr>
        <w:t>商成交</w:t>
      </w:r>
      <w:proofErr w:type="gramEnd"/>
      <w:r>
        <w:rPr>
          <w:rFonts w:asciiTheme="minorEastAsia" w:eastAsiaTheme="minorEastAsia" w:hAnsiTheme="minorEastAsia"/>
        </w:rPr>
        <w:t>或者排斥其他供应商的其他串通行为。</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其他响应无效的情形</w:t>
      </w:r>
    </w:p>
    <w:p w:rsidR="003D7F9B" w:rsidRDefault="00A5092D">
      <w:pPr>
        <w:snapToGrid w:val="0"/>
        <w:spacing w:line="360" w:lineRule="auto"/>
        <w:ind w:firstLineChars="200" w:firstLine="420"/>
        <w:contextualSpacing/>
        <w:rPr>
          <w:rFonts w:asciiTheme="minorEastAsia" w:eastAsiaTheme="minorEastAsia" w:hAnsiTheme="minorEastAsia"/>
        </w:rPr>
      </w:pPr>
      <w:r>
        <w:rPr>
          <w:rFonts w:asciiTheme="minorEastAsia" w:eastAsiaTheme="minorEastAsia" w:hAnsiTheme="minorEastAsia" w:hint="eastAsia"/>
        </w:rPr>
        <w:t>详见资格性审查、符合性审查和磋商文件其他响应无效条款。</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终止竞争性磋商采购活动的情形</w:t>
      </w:r>
    </w:p>
    <w:p w:rsidR="003D7F9B" w:rsidRDefault="00A5092D">
      <w:pPr>
        <w:pStyle w:val="aff6"/>
        <w:numPr>
          <w:ilvl w:val="0"/>
          <w:numId w:val="56"/>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hint="eastAsia"/>
        </w:rPr>
        <w:t>出现下列情形之一的，采购人或者采购代理机构应当终止竞争性磋商采购活动，发布项目终止公告并说明原因，重新开展采购活动：</w:t>
      </w:r>
    </w:p>
    <w:p w:rsidR="003D7F9B" w:rsidRDefault="00A5092D">
      <w:pPr>
        <w:pStyle w:val="aff6"/>
        <w:numPr>
          <w:ilvl w:val="0"/>
          <w:numId w:val="57"/>
        </w:numPr>
        <w:snapToGrid w:val="0"/>
        <w:spacing w:line="360" w:lineRule="auto"/>
        <w:ind w:left="567" w:firstLineChars="0" w:hanging="567"/>
        <w:contextualSpacing/>
        <w:rPr>
          <w:rFonts w:asciiTheme="minorEastAsia" w:eastAsiaTheme="minorEastAsia" w:hAnsiTheme="minorEastAsia"/>
        </w:rPr>
      </w:pPr>
      <w:r>
        <w:rPr>
          <w:rFonts w:asciiTheme="minorEastAsia" w:eastAsiaTheme="minorEastAsia" w:hAnsiTheme="minorEastAsia"/>
        </w:rPr>
        <w:t>因情况变化，不再符合规定的竞争性磋商采购方式适用情形的；</w:t>
      </w:r>
    </w:p>
    <w:p w:rsidR="003D7F9B" w:rsidRDefault="00A5092D">
      <w:pPr>
        <w:pStyle w:val="aff6"/>
        <w:numPr>
          <w:ilvl w:val="0"/>
          <w:numId w:val="57"/>
        </w:numPr>
        <w:snapToGrid w:val="0"/>
        <w:spacing w:line="360" w:lineRule="auto"/>
        <w:ind w:left="567" w:firstLineChars="0" w:hanging="567"/>
        <w:contextualSpacing/>
        <w:rPr>
          <w:rFonts w:asciiTheme="minorEastAsia" w:eastAsiaTheme="minorEastAsia" w:hAnsiTheme="minorEastAsia"/>
        </w:rPr>
      </w:pPr>
      <w:r>
        <w:rPr>
          <w:rFonts w:asciiTheme="minorEastAsia" w:eastAsiaTheme="minorEastAsia" w:hAnsiTheme="minorEastAsia"/>
        </w:rPr>
        <w:t>出现影响采购公正的违法、违规行为的；</w:t>
      </w:r>
    </w:p>
    <w:p w:rsidR="003D7F9B" w:rsidRDefault="00A5092D">
      <w:pPr>
        <w:pStyle w:val="aff6"/>
        <w:numPr>
          <w:ilvl w:val="0"/>
          <w:numId w:val="57"/>
        </w:numPr>
        <w:snapToGrid w:val="0"/>
        <w:spacing w:line="360" w:lineRule="auto"/>
        <w:ind w:left="567" w:firstLineChars="0" w:hanging="567"/>
        <w:contextualSpacing/>
        <w:rPr>
          <w:rFonts w:asciiTheme="minorEastAsia" w:eastAsiaTheme="minorEastAsia" w:hAnsiTheme="minorEastAsia"/>
        </w:rPr>
      </w:pPr>
      <w:r>
        <w:rPr>
          <w:rFonts w:asciiTheme="minorEastAsia" w:eastAsiaTheme="minorEastAsia" w:hAnsiTheme="minorEastAsia"/>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rsidR="003D7F9B" w:rsidRDefault="00A5092D">
      <w:pPr>
        <w:pStyle w:val="aff6"/>
        <w:numPr>
          <w:ilvl w:val="0"/>
          <w:numId w:val="57"/>
        </w:numPr>
        <w:snapToGrid w:val="0"/>
        <w:spacing w:line="360" w:lineRule="auto"/>
        <w:ind w:left="567" w:firstLineChars="0" w:hanging="567"/>
        <w:contextualSpacing/>
        <w:rPr>
          <w:rFonts w:asciiTheme="minorEastAsia" w:eastAsiaTheme="minorEastAsia" w:hAnsiTheme="minorEastAsia"/>
        </w:rPr>
      </w:pPr>
      <w:r>
        <w:rPr>
          <w:rFonts w:asciiTheme="minorEastAsia" w:eastAsiaTheme="minorEastAsia" w:hAnsiTheme="minorEastAsia"/>
        </w:rPr>
        <w:t>法律、法规以及磋商文件规定其他情形。</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确定成交供应商</w:t>
      </w:r>
    </w:p>
    <w:p w:rsidR="003D7F9B" w:rsidRDefault="00A5092D">
      <w:pPr>
        <w:snapToGrid w:val="0"/>
        <w:spacing w:line="360" w:lineRule="auto"/>
        <w:ind w:firstLineChars="200" w:firstLine="420"/>
        <w:contextualSpacing/>
        <w:rPr>
          <w:rFonts w:asciiTheme="minorEastAsia" w:eastAsiaTheme="minorEastAsia" w:hAnsiTheme="minorEastAsia"/>
        </w:rPr>
      </w:pPr>
      <w:r>
        <w:rPr>
          <w:rFonts w:asciiTheme="minorEastAsia" w:eastAsiaTheme="minorEastAsia" w:hAnsiTheme="minorEastAsia" w:hint="eastAsia"/>
        </w:rPr>
        <w:t>磋商小组按照磋商文件确定的评审方法、步骤、标准，对响应文件进行评审。评审结束后，对供应商的评审名次进行排序，确定成交供应商或者推荐成交候选供应商。</w:t>
      </w:r>
    </w:p>
    <w:p w:rsidR="003D7F9B" w:rsidRDefault="00A5092D">
      <w:pPr>
        <w:pStyle w:val="null3"/>
        <w:numPr>
          <w:ilvl w:val="3"/>
          <w:numId w:val="49"/>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价格修正</w:t>
      </w:r>
    </w:p>
    <w:p w:rsidR="003D7F9B" w:rsidRDefault="00A5092D">
      <w:pPr>
        <w:pStyle w:val="aff6"/>
        <w:numPr>
          <w:ilvl w:val="0"/>
          <w:numId w:val="58"/>
        </w:numPr>
        <w:snapToGrid w:val="0"/>
        <w:spacing w:line="360" w:lineRule="auto"/>
        <w:ind w:firstLineChars="0"/>
        <w:contextualSpacing/>
        <w:rPr>
          <w:rFonts w:asciiTheme="minorEastAsia" w:eastAsiaTheme="minorEastAsia" w:hAnsiTheme="minorEastAsia"/>
        </w:rPr>
      </w:pPr>
      <w:r>
        <w:rPr>
          <w:rFonts w:asciiTheme="minorEastAsia" w:eastAsiaTheme="minorEastAsia" w:hAnsiTheme="minorEastAsia" w:hint="eastAsia"/>
        </w:rPr>
        <w:t>对报价的计算错误按以下原则修正：</w:t>
      </w:r>
    </w:p>
    <w:p w:rsidR="003D7F9B" w:rsidRDefault="00A5092D">
      <w:pPr>
        <w:pStyle w:val="aff6"/>
        <w:numPr>
          <w:ilvl w:val="0"/>
          <w:numId w:val="59"/>
        </w:numPr>
        <w:snapToGrid w:val="0"/>
        <w:spacing w:line="360" w:lineRule="auto"/>
        <w:ind w:left="709" w:firstLineChars="0" w:hanging="709"/>
        <w:contextualSpacing/>
        <w:rPr>
          <w:rFonts w:asciiTheme="minorEastAsia" w:eastAsiaTheme="minorEastAsia" w:hAnsiTheme="minorEastAsia"/>
        </w:rPr>
      </w:pPr>
      <w:r>
        <w:rPr>
          <w:rFonts w:asciiTheme="minorEastAsia" w:eastAsiaTheme="minorEastAsia" w:hAnsiTheme="minorEastAsia"/>
        </w:rPr>
        <w:t>响应文件中首次报价表（报价表）内容与响应文件中相应内容不一致的，以首次报价表（报价表）为准；</w:t>
      </w:r>
    </w:p>
    <w:p w:rsidR="003D7F9B" w:rsidRDefault="00A5092D">
      <w:pPr>
        <w:pStyle w:val="aff6"/>
        <w:numPr>
          <w:ilvl w:val="0"/>
          <w:numId w:val="59"/>
        </w:numPr>
        <w:snapToGrid w:val="0"/>
        <w:spacing w:line="360" w:lineRule="auto"/>
        <w:ind w:left="709" w:firstLineChars="0" w:hanging="709"/>
        <w:contextualSpacing/>
        <w:rPr>
          <w:rFonts w:asciiTheme="minorEastAsia" w:eastAsiaTheme="minorEastAsia" w:hAnsiTheme="minorEastAsia"/>
        </w:rPr>
      </w:pPr>
      <w:r>
        <w:rPr>
          <w:rFonts w:asciiTheme="minorEastAsia" w:eastAsiaTheme="minorEastAsia" w:hAnsiTheme="minorEastAsia"/>
        </w:rPr>
        <w:t>大写金额和小写金额不一致的，以大写金额为准；</w:t>
      </w:r>
    </w:p>
    <w:p w:rsidR="003D7F9B" w:rsidRDefault="00A5092D">
      <w:pPr>
        <w:pStyle w:val="aff6"/>
        <w:numPr>
          <w:ilvl w:val="0"/>
          <w:numId w:val="59"/>
        </w:numPr>
        <w:snapToGrid w:val="0"/>
        <w:spacing w:line="360" w:lineRule="auto"/>
        <w:ind w:left="709" w:firstLineChars="0" w:hanging="709"/>
        <w:contextualSpacing/>
        <w:rPr>
          <w:rFonts w:asciiTheme="minorEastAsia" w:eastAsiaTheme="minorEastAsia" w:hAnsiTheme="minorEastAsia"/>
        </w:rPr>
      </w:pPr>
      <w:r>
        <w:rPr>
          <w:rFonts w:asciiTheme="minorEastAsia" w:eastAsiaTheme="minorEastAsia" w:hAnsiTheme="minorEastAsia"/>
        </w:rPr>
        <w:t>单价金额小数点或者百分比有明显错位的，以首次报价表的总价为准，并修改单价；</w:t>
      </w:r>
    </w:p>
    <w:p w:rsidR="003D7F9B" w:rsidRDefault="00A5092D">
      <w:pPr>
        <w:pStyle w:val="aff6"/>
        <w:numPr>
          <w:ilvl w:val="0"/>
          <w:numId w:val="59"/>
        </w:numPr>
        <w:snapToGrid w:val="0"/>
        <w:spacing w:line="360" w:lineRule="auto"/>
        <w:ind w:left="709" w:firstLineChars="0" w:hanging="709"/>
        <w:contextualSpacing/>
        <w:rPr>
          <w:rFonts w:asciiTheme="minorEastAsia" w:eastAsiaTheme="minorEastAsia" w:hAnsiTheme="minorEastAsia"/>
        </w:rPr>
      </w:pPr>
      <w:r>
        <w:rPr>
          <w:rFonts w:asciiTheme="minorEastAsia" w:eastAsiaTheme="minorEastAsia" w:hAnsiTheme="minorEastAsia"/>
        </w:rPr>
        <w:t>总价金额与按单价汇总金额不一致的，以单价金额计算结果为准。但是单价金额计算结果超过预算价的，对其按无效响应处理；</w:t>
      </w:r>
    </w:p>
    <w:p w:rsidR="003D7F9B" w:rsidRDefault="00A5092D">
      <w:pPr>
        <w:snapToGrid w:val="0"/>
        <w:spacing w:line="360" w:lineRule="auto"/>
        <w:contextualSpacing/>
        <w:rPr>
          <w:rFonts w:asciiTheme="minorEastAsia" w:eastAsiaTheme="minorEastAsia" w:hAnsiTheme="minorEastAsia"/>
        </w:rPr>
      </w:pPr>
      <w:r>
        <w:rPr>
          <w:rFonts w:asciiTheme="minorEastAsia" w:eastAsiaTheme="minorEastAsia" w:hAnsiTheme="minorEastAsia" w:hint="eastAsia"/>
        </w:rPr>
        <w:t>注：同时出现2种以上不一致的，按照前款规定的顺序修正。修正后的报价应当采用书面形式，并加盖公章，或者由法定代表人或其授权的代表签字，</w:t>
      </w:r>
      <w:proofErr w:type="gramStart"/>
      <w:r>
        <w:rPr>
          <w:rFonts w:asciiTheme="minorEastAsia" w:eastAsiaTheme="minorEastAsia" w:hAnsiTheme="minorEastAsia" w:hint="eastAsia"/>
        </w:rPr>
        <w:t>经供应</w:t>
      </w:r>
      <w:proofErr w:type="gramEnd"/>
      <w:r>
        <w:rPr>
          <w:rFonts w:asciiTheme="minorEastAsia" w:eastAsiaTheme="minorEastAsia" w:hAnsiTheme="minorEastAsia" w:hint="eastAsia"/>
        </w:rPr>
        <w:t>商确认后产生约束力，供应商不确认的，其响应无效。</w:t>
      </w:r>
    </w:p>
    <w:p w:rsidR="003D7F9B" w:rsidRDefault="00A5092D">
      <w:pPr>
        <w:pStyle w:val="aff6"/>
        <w:numPr>
          <w:ilvl w:val="0"/>
          <w:numId w:val="48"/>
        </w:numPr>
        <w:snapToGrid w:val="0"/>
        <w:spacing w:line="360" w:lineRule="auto"/>
        <w:ind w:left="442" w:firstLineChars="0" w:hanging="442"/>
        <w:contextualSpacing/>
        <w:rPr>
          <w:rFonts w:asciiTheme="minorEastAsia" w:eastAsiaTheme="minorEastAsia" w:hAnsiTheme="minorEastAsia"/>
          <w:b/>
          <w:bCs/>
          <w:szCs w:val="21"/>
        </w:rPr>
      </w:pPr>
      <w:r>
        <w:rPr>
          <w:rFonts w:asciiTheme="minorEastAsia" w:eastAsiaTheme="minorEastAsia" w:hAnsiTheme="minorEastAsia"/>
          <w:b/>
          <w:bCs/>
        </w:rPr>
        <w:t>政府采购政策</w:t>
      </w:r>
    </w:p>
    <w:p w:rsidR="003D7F9B" w:rsidRDefault="00A5092D">
      <w:pPr>
        <w:numPr>
          <w:ilvl w:val="1"/>
          <w:numId w:val="60"/>
        </w:numPr>
        <w:spacing w:line="360" w:lineRule="auto"/>
        <w:rPr>
          <w:rFonts w:asciiTheme="minorEastAsia" w:eastAsiaTheme="minorEastAsia" w:hAnsiTheme="minorEastAsia" w:cstheme="minorBidi"/>
        </w:rPr>
      </w:pPr>
      <w:r>
        <w:rPr>
          <w:rFonts w:asciiTheme="minorEastAsia" w:eastAsiaTheme="minorEastAsia" w:hAnsiTheme="minorEastAsia" w:cstheme="minorBidi" w:hint="eastAsia"/>
        </w:rPr>
        <w:t>节能产品、环境标志产品价格扣除：</w:t>
      </w:r>
    </w:p>
    <w:p w:rsidR="003D7F9B" w:rsidRDefault="00A5092D">
      <w:pPr>
        <w:pStyle w:val="aff6"/>
        <w:numPr>
          <w:ilvl w:val="0"/>
          <w:numId w:val="61"/>
        </w:numPr>
        <w:spacing w:line="360" w:lineRule="auto"/>
        <w:ind w:firstLineChars="0"/>
        <w:rPr>
          <w:rFonts w:asciiTheme="minorEastAsia" w:eastAsiaTheme="minorEastAsia" w:hAnsiTheme="minorEastAsia" w:cstheme="minorBidi"/>
          <w:szCs w:val="21"/>
        </w:rPr>
      </w:pPr>
      <w:r>
        <w:rPr>
          <w:rFonts w:asciiTheme="minorEastAsia" w:eastAsiaTheme="minorEastAsia" w:hAnsiTheme="minorEastAsia" w:cstheme="minorBidi" w:hint="eastAsia"/>
          <w:szCs w:val="21"/>
        </w:rPr>
        <w:t>产品(针对非政府强制采购产品)纳入财政部发展改革委颁发最新节能产品政府采购品目清单的，</w:t>
      </w:r>
      <w:r>
        <w:rPr>
          <w:rFonts w:asciiTheme="minorEastAsia" w:eastAsiaTheme="minorEastAsia" w:hAnsiTheme="minorEastAsia" w:cstheme="minorBidi" w:hint="eastAsia"/>
          <w:bCs/>
        </w:rPr>
        <w:t>对</w:t>
      </w:r>
      <w:r>
        <w:rPr>
          <w:rFonts w:asciiTheme="minorEastAsia" w:eastAsiaTheme="minorEastAsia" w:hAnsiTheme="minorEastAsia" w:cstheme="minorBidi" w:hint="eastAsia"/>
          <w:szCs w:val="21"/>
        </w:rPr>
        <w:t>节能</w:t>
      </w:r>
      <w:r>
        <w:rPr>
          <w:rFonts w:asciiTheme="minorEastAsia" w:eastAsiaTheme="minorEastAsia" w:hAnsiTheme="minorEastAsia" w:cstheme="minorBidi" w:hint="eastAsia"/>
          <w:bCs/>
        </w:rPr>
        <w:t>产品的价格给予1%的扣除，用扣除后的价格参与评审。（</w:t>
      </w:r>
      <w:r>
        <w:rPr>
          <w:rFonts w:asciiTheme="minorEastAsia" w:eastAsiaTheme="minorEastAsia" w:hAnsiTheme="minorEastAsia" w:cstheme="minorBidi" w:hint="eastAsia"/>
          <w:szCs w:val="21"/>
        </w:rPr>
        <w:t>提供产品有效期内的节能产品认证证书复印件加盖供应商公章）。</w:t>
      </w:r>
    </w:p>
    <w:p w:rsidR="003D7F9B" w:rsidRDefault="00A5092D">
      <w:pPr>
        <w:numPr>
          <w:ilvl w:val="0"/>
          <w:numId w:val="61"/>
        </w:numPr>
        <w:spacing w:line="360" w:lineRule="auto"/>
        <w:rPr>
          <w:rFonts w:asciiTheme="minorEastAsia" w:eastAsiaTheme="minorEastAsia" w:hAnsiTheme="minorEastAsia" w:cstheme="minorBidi"/>
          <w:szCs w:val="21"/>
        </w:rPr>
      </w:pPr>
      <w:r>
        <w:rPr>
          <w:rFonts w:asciiTheme="minorEastAsia" w:eastAsiaTheme="minorEastAsia" w:hAnsiTheme="minorEastAsia" w:cstheme="minorBidi" w:hint="eastAsia"/>
          <w:szCs w:val="21"/>
        </w:rPr>
        <w:t>产品纳入财政部环境保护部颁布最新环境标志产品政府采购品目清单的，</w:t>
      </w:r>
      <w:r>
        <w:rPr>
          <w:rFonts w:asciiTheme="minorEastAsia" w:eastAsiaTheme="minorEastAsia" w:hAnsiTheme="minorEastAsia" w:cstheme="minorBidi" w:hint="eastAsia"/>
          <w:bCs/>
        </w:rPr>
        <w:t>对</w:t>
      </w:r>
      <w:r>
        <w:rPr>
          <w:rFonts w:asciiTheme="minorEastAsia" w:eastAsiaTheme="minorEastAsia" w:hAnsiTheme="minorEastAsia" w:cstheme="minorBidi" w:hint="eastAsia"/>
          <w:szCs w:val="21"/>
        </w:rPr>
        <w:t>环境标志产品</w:t>
      </w:r>
      <w:r>
        <w:rPr>
          <w:rFonts w:asciiTheme="minorEastAsia" w:eastAsiaTheme="minorEastAsia" w:hAnsiTheme="minorEastAsia" w:cstheme="minorBidi" w:hint="eastAsia"/>
          <w:bCs/>
        </w:rPr>
        <w:t>的价格给予1%的扣除，用扣除后的价格参与评审。（</w:t>
      </w:r>
      <w:r>
        <w:rPr>
          <w:rFonts w:asciiTheme="minorEastAsia" w:eastAsiaTheme="minorEastAsia" w:hAnsiTheme="minorEastAsia" w:cstheme="minorBidi" w:hint="eastAsia"/>
          <w:szCs w:val="21"/>
        </w:rPr>
        <w:t>提供产品有效期内的环境标志产品认证证书复印件加盖供应商公章）。</w:t>
      </w:r>
    </w:p>
    <w:p w:rsidR="003D7F9B" w:rsidRDefault="00A5092D">
      <w:pPr>
        <w:numPr>
          <w:ilvl w:val="1"/>
          <w:numId w:val="60"/>
        </w:numPr>
        <w:spacing w:line="360" w:lineRule="auto"/>
        <w:rPr>
          <w:rFonts w:asciiTheme="minorEastAsia" w:eastAsiaTheme="minorEastAsia" w:hAnsiTheme="minorEastAsia"/>
          <w:bCs/>
          <w:szCs w:val="21"/>
        </w:rPr>
      </w:pPr>
      <w:r>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w:t>
      </w:r>
      <w:proofErr w:type="gramStart"/>
      <w:r>
        <w:rPr>
          <w:rFonts w:asciiTheme="minorEastAsia" w:eastAsiaTheme="minorEastAsia" w:hAnsiTheme="minorEastAsia" w:hint="eastAsia"/>
          <w:bCs/>
          <w:szCs w:val="21"/>
        </w:rPr>
        <w:t>分统一</w:t>
      </w:r>
      <w:proofErr w:type="gramEnd"/>
      <w:r>
        <w:rPr>
          <w:rFonts w:asciiTheme="minorEastAsia" w:eastAsiaTheme="minorEastAsia" w:hAnsiTheme="minorEastAsia" w:hint="eastAsia"/>
          <w:bCs/>
          <w:szCs w:val="21"/>
        </w:rPr>
        <w:t>按照下列公式计算：</w:t>
      </w:r>
    </w:p>
    <w:p w:rsidR="003D7F9B" w:rsidRDefault="00A5092D">
      <w:pPr>
        <w:pStyle w:val="12"/>
        <w:spacing w:line="360" w:lineRule="auto"/>
        <w:ind w:firstLineChars="0"/>
        <w:jc w:val="left"/>
        <w:rPr>
          <w:rFonts w:asciiTheme="minorEastAsia" w:eastAsiaTheme="minorEastAsia" w:hAnsiTheme="minorEastAsia"/>
        </w:rPr>
      </w:pPr>
      <w:r>
        <w:rPr>
          <w:rFonts w:asciiTheme="minorEastAsia" w:eastAsiaTheme="minorEastAsia" w:hAnsiTheme="minorEastAsia" w:hint="eastAsia"/>
          <w:bCs/>
          <w:szCs w:val="21"/>
        </w:rPr>
        <w:t>磋商报价得分</w:t>
      </w:r>
      <w:r>
        <w:rPr>
          <w:rFonts w:asciiTheme="minorEastAsia" w:eastAsiaTheme="minorEastAsia" w:hAnsiTheme="minorEastAsia"/>
          <w:bCs/>
          <w:szCs w:val="21"/>
        </w:rPr>
        <w:t>=(</w:t>
      </w:r>
      <w:r>
        <w:rPr>
          <w:rFonts w:asciiTheme="minorEastAsia" w:eastAsiaTheme="minorEastAsia" w:hAnsiTheme="minorEastAsia" w:hint="eastAsia"/>
          <w:bCs/>
          <w:szCs w:val="21"/>
        </w:rPr>
        <w:t>磋商</w:t>
      </w:r>
      <w:r>
        <w:rPr>
          <w:rFonts w:asciiTheme="minorEastAsia" w:eastAsiaTheme="minorEastAsia" w:hAnsiTheme="minorEastAsia"/>
          <w:bCs/>
          <w:szCs w:val="21"/>
        </w:rPr>
        <w:t>基准价／</w:t>
      </w:r>
      <w:r>
        <w:rPr>
          <w:rFonts w:asciiTheme="minorEastAsia" w:eastAsiaTheme="minorEastAsia" w:hAnsiTheme="minorEastAsia" w:hint="eastAsia"/>
          <w:bCs/>
          <w:szCs w:val="21"/>
        </w:rPr>
        <w:t>最后磋商报价</w:t>
      </w:r>
      <w:r>
        <w:rPr>
          <w:rFonts w:asciiTheme="minorEastAsia" w:eastAsiaTheme="minorEastAsia" w:hAnsiTheme="minorEastAsia"/>
          <w:bCs/>
          <w:szCs w:val="21"/>
        </w:rPr>
        <w:t>)×</w:t>
      </w:r>
      <w:proofErr w:type="gramStart"/>
      <w:r>
        <w:rPr>
          <w:rFonts w:asciiTheme="minorEastAsia" w:eastAsiaTheme="minorEastAsia" w:hAnsiTheme="minorEastAsia" w:hint="eastAsia"/>
          <w:bCs/>
          <w:szCs w:val="21"/>
        </w:rPr>
        <w:t>价格权</w:t>
      </w:r>
      <w:proofErr w:type="gramEnd"/>
      <w:r>
        <w:rPr>
          <w:rFonts w:asciiTheme="minorEastAsia" w:eastAsiaTheme="minorEastAsia" w:hAnsiTheme="minorEastAsia" w:hint="eastAsia"/>
          <w:bCs/>
          <w:szCs w:val="21"/>
        </w:rPr>
        <w:t>值×</w:t>
      </w:r>
      <w:r>
        <w:rPr>
          <w:rFonts w:asciiTheme="minorEastAsia" w:eastAsiaTheme="minorEastAsia" w:hAnsiTheme="minorEastAsia" w:hint="eastAsia"/>
        </w:rPr>
        <w:t>100</w:t>
      </w:r>
    </w:p>
    <w:p w:rsidR="003D7F9B" w:rsidRDefault="00A5092D">
      <w:pPr>
        <w:pStyle w:val="12"/>
        <w:spacing w:line="360" w:lineRule="auto"/>
        <w:ind w:leftChars="-1" w:left="-2" w:firstLineChars="0" w:firstLine="0"/>
        <w:jc w:val="left"/>
        <w:rPr>
          <w:rFonts w:asciiTheme="minorEastAsia" w:eastAsiaTheme="minorEastAsia" w:hAnsiTheme="minorEastAsia"/>
          <w:bCs/>
          <w:szCs w:val="21"/>
        </w:rPr>
      </w:pPr>
      <w:r>
        <w:rPr>
          <w:rFonts w:asciiTheme="minorEastAsia" w:eastAsiaTheme="minorEastAsia" w:hAnsiTheme="minorEastAsia" w:hint="eastAsia"/>
          <w:bCs/>
          <w:szCs w:val="21"/>
        </w:rPr>
        <w:t>注：因落实政府采购政策进行价格调整的，以调整后的价格计算磋商</w:t>
      </w:r>
      <w:r>
        <w:rPr>
          <w:rFonts w:asciiTheme="minorEastAsia" w:eastAsiaTheme="minorEastAsia" w:hAnsiTheme="minorEastAsia"/>
          <w:bCs/>
          <w:szCs w:val="21"/>
        </w:rPr>
        <w:t>基准价</w:t>
      </w:r>
      <w:r>
        <w:rPr>
          <w:rFonts w:asciiTheme="minorEastAsia" w:eastAsiaTheme="minorEastAsia" w:hAnsiTheme="minorEastAsia" w:hint="eastAsia"/>
          <w:bCs/>
          <w:szCs w:val="21"/>
        </w:rPr>
        <w:t>和最后磋商报价。</w:t>
      </w:r>
    </w:p>
    <w:p w:rsidR="003D7F9B" w:rsidRDefault="00A5092D">
      <w:pPr>
        <w:pStyle w:val="12"/>
        <w:numPr>
          <w:ilvl w:val="0"/>
          <w:numId w:val="62"/>
        </w:numPr>
        <w:tabs>
          <w:tab w:val="left" w:pos="426"/>
        </w:tabs>
        <w:spacing w:beforeLines="50" w:before="156" w:afterLines="50" w:after="156" w:line="360" w:lineRule="auto"/>
        <w:ind w:firstLineChars="0"/>
        <w:rPr>
          <w:rFonts w:asciiTheme="minorEastAsia" w:eastAsiaTheme="minorEastAsia" w:hAnsiTheme="minorEastAsia"/>
          <w:b/>
          <w:bCs/>
          <w:szCs w:val="21"/>
        </w:rPr>
      </w:pPr>
      <w:r>
        <w:rPr>
          <w:rFonts w:asciiTheme="minorEastAsia" w:eastAsiaTheme="minorEastAsia" w:hAnsiTheme="minorEastAsia" w:hint="eastAsia"/>
          <w:b/>
          <w:bCs/>
          <w:szCs w:val="21"/>
        </w:rPr>
        <w:t>商务技术及价格评</w:t>
      </w:r>
      <w:proofErr w:type="gramStart"/>
      <w:r>
        <w:rPr>
          <w:rFonts w:asciiTheme="minorEastAsia" w:eastAsiaTheme="minorEastAsia" w:hAnsiTheme="minorEastAsia" w:hint="eastAsia"/>
          <w:b/>
          <w:bCs/>
          <w:szCs w:val="21"/>
        </w:rPr>
        <w:t>分权值</w:t>
      </w:r>
      <w:proofErr w:type="gramEnd"/>
      <w:r>
        <w:rPr>
          <w:rFonts w:asciiTheme="minorEastAsia" w:eastAsiaTheme="minorEastAsia" w:hAnsiTheme="minorEastAsia" w:hint="eastAsia"/>
          <w:b/>
          <w:bCs/>
          <w:szCs w:val="21"/>
        </w:rPr>
        <w:t>分配</w:t>
      </w:r>
    </w:p>
    <w:tbl>
      <w:tblPr>
        <w:tblW w:w="484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57"/>
        <w:gridCol w:w="1756"/>
        <w:gridCol w:w="1756"/>
        <w:gridCol w:w="1756"/>
        <w:gridCol w:w="1756"/>
      </w:tblGrid>
      <w:tr w:rsidR="003D7F9B">
        <w:trPr>
          <w:trHeight w:val="400"/>
          <w:jc w:val="center"/>
        </w:trPr>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lastRenderedPageBreak/>
              <w:t>评分项目</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t>价格部分</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t>商务部分</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t>技术部分</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t>合计</w:t>
            </w:r>
          </w:p>
        </w:tc>
      </w:tr>
      <w:tr w:rsidR="003D7F9B">
        <w:trPr>
          <w:trHeight w:val="400"/>
          <w:jc w:val="center"/>
        </w:trPr>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hint="eastAsia"/>
              </w:rPr>
              <w:t>权值（%）</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rPr>
              <w:t>25</w:t>
            </w:r>
            <w:r>
              <w:rPr>
                <w:rFonts w:asciiTheme="minorEastAsia" w:eastAsiaTheme="minorEastAsia" w:hAnsiTheme="minorEastAsia" w:hint="eastAsia"/>
              </w:rPr>
              <w:t>%</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rPr>
              <w:t>15</w:t>
            </w:r>
            <w:r>
              <w:rPr>
                <w:rFonts w:asciiTheme="minorEastAsia" w:eastAsiaTheme="minorEastAsia" w:hAnsiTheme="minorEastAsia" w:hint="eastAsia"/>
              </w:rPr>
              <w:t>%</w:t>
            </w:r>
          </w:p>
        </w:tc>
        <w:tc>
          <w:tcPr>
            <w:tcW w:w="1000" w:type="pct"/>
            <w:vAlign w:val="center"/>
          </w:tcPr>
          <w:p w:rsidR="003D7F9B" w:rsidRDefault="00A5092D">
            <w:pPr>
              <w:jc w:val="center"/>
              <w:rPr>
                <w:rFonts w:asciiTheme="minorEastAsia" w:eastAsiaTheme="minorEastAsia" w:hAnsiTheme="minorEastAsia"/>
                <w:i/>
              </w:rPr>
            </w:pPr>
            <w:r>
              <w:rPr>
                <w:rFonts w:asciiTheme="minorEastAsia" w:eastAsiaTheme="minorEastAsia" w:hAnsiTheme="minorEastAsia"/>
              </w:rPr>
              <w:t>60</w:t>
            </w:r>
            <w:r>
              <w:rPr>
                <w:rFonts w:asciiTheme="minorEastAsia" w:eastAsiaTheme="minorEastAsia" w:hAnsiTheme="minorEastAsia" w:hint="eastAsia"/>
              </w:rPr>
              <w:t>%</w:t>
            </w:r>
          </w:p>
        </w:tc>
        <w:tc>
          <w:tcPr>
            <w:tcW w:w="1000" w:type="pct"/>
            <w:vAlign w:val="center"/>
          </w:tcPr>
          <w:p w:rsidR="003D7F9B" w:rsidRDefault="00A5092D">
            <w:pPr>
              <w:jc w:val="center"/>
              <w:rPr>
                <w:rFonts w:asciiTheme="minorEastAsia" w:eastAsiaTheme="minorEastAsia" w:hAnsiTheme="minorEastAsia"/>
              </w:rPr>
            </w:pPr>
            <w:r>
              <w:rPr>
                <w:rFonts w:asciiTheme="minorEastAsia" w:eastAsiaTheme="minorEastAsia" w:hAnsiTheme="minorEastAsia"/>
              </w:rPr>
              <w:t>100</w:t>
            </w:r>
            <w:r>
              <w:rPr>
                <w:rFonts w:asciiTheme="minorEastAsia" w:eastAsiaTheme="minorEastAsia" w:hAnsiTheme="minorEastAsia" w:hint="eastAsia"/>
              </w:rPr>
              <w:t>%</w:t>
            </w:r>
          </w:p>
        </w:tc>
      </w:tr>
    </w:tbl>
    <w:p w:rsidR="003D7F9B" w:rsidRDefault="00A5092D">
      <w:pPr>
        <w:pStyle w:val="12"/>
        <w:numPr>
          <w:ilvl w:val="0"/>
          <w:numId w:val="63"/>
        </w:numPr>
        <w:spacing w:beforeLines="50" w:before="156" w:line="360" w:lineRule="auto"/>
        <w:ind w:firstLineChars="0"/>
        <w:rPr>
          <w:rFonts w:asciiTheme="minorEastAsia" w:eastAsiaTheme="minorEastAsia" w:hAnsiTheme="minorEastAsia"/>
          <w:bCs/>
          <w:szCs w:val="21"/>
        </w:rPr>
      </w:pPr>
      <w:r>
        <w:rPr>
          <w:rFonts w:asciiTheme="minorEastAsia" w:eastAsiaTheme="minorEastAsia" w:hAnsiTheme="minorEastAsia" w:hint="eastAsia"/>
          <w:bCs/>
          <w:szCs w:val="21"/>
        </w:rPr>
        <w:t>综合得分＝商务得分＋技术得分＋价格得分</w:t>
      </w:r>
    </w:p>
    <w:p w:rsidR="003D7F9B" w:rsidRDefault="00A5092D">
      <w:pPr>
        <w:pStyle w:val="aff6"/>
        <w:numPr>
          <w:ilvl w:val="0"/>
          <w:numId w:val="48"/>
        </w:numPr>
        <w:snapToGrid w:val="0"/>
        <w:spacing w:line="360" w:lineRule="auto"/>
        <w:ind w:left="442" w:firstLineChars="0" w:hanging="442"/>
        <w:contextualSpacing/>
        <w:rPr>
          <w:rFonts w:asciiTheme="minorEastAsia" w:eastAsiaTheme="minorEastAsia" w:hAnsiTheme="minorEastAsia"/>
        </w:rPr>
      </w:pPr>
      <w:r>
        <w:rPr>
          <w:rFonts w:asciiTheme="minorEastAsia" w:eastAsiaTheme="minorEastAsia" w:hAnsiTheme="minorEastAsia"/>
          <w:b/>
          <w:bCs/>
        </w:rPr>
        <w:t>评审程序</w:t>
      </w:r>
    </w:p>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sz w:val="21"/>
          <w:szCs w:val="21"/>
        </w:rPr>
      </w:pPr>
      <w:r>
        <w:rPr>
          <w:rFonts w:asciiTheme="minorEastAsia" w:hAnsiTheme="minorEastAsia"/>
          <w:b/>
          <w:sz w:val="21"/>
          <w:szCs w:val="21"/>
        </w:rPr>
        <w:t>资格性审查和符合性审查</w:t>
      </w:r>
    </w:p>
    <w:p w:rsidR="003D7F9B" w:rsidRDefault="00A5092D">
      <w:pPr>
        <w:pStyle w:val="null3"/>
        <w:numPr>
          <w:ilvl w:val="0"/>
          <w:numId w:val="65"/>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rsidR="003D7F9B" w:rsidRDefault="00A5092D">
      <w:pPr>
        <w:pStyle w:val="null3"/>
        <w:numPr>
          <w:ilvl w:val="0"/>
          <w:numId w:val="65"/>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磋商小组对各磋商供应商进行资格性和符合性审查过程中，对初步被认定为初审不合格或无效响应者应实行及时告知，由磋商小组组长或采购人代表将集体意见及时告知报价当事人。</w:t>
      </w:r>
    </w:p>
    <w:p w:rsidR="003D7F9B" w:rsidRDefault="00A5092D">
      <w:pPr>
        <w:pStyle w:val="null3"/>
        <w:snapToGrid w:val="0"/>
        <w:spacing w:line="360" w:lineRule="auto"/>
        <w:contextualSpacing/>
        <w:rPr>
          <w:rFonts w:asciiTheme="minorEastAsia" w:hAnsiTheme="minorEastAsia" w:hint="default"/>
          <w:b/>
          <w:bCs/>
        </w:rPr>
      </w:pPr>
      <w:r>
        <w:rPr>
          <w:rFonts w:asciiTheme="minorEastAsia" w:hAnsiTheme="minorEastAsia"/>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3D7F9B">
        <w:trPr>
          <w:trHeight w:val="699"/>
        </w:trPr>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序号</w:t>
            </w:r>
          </w:p>
        </w:tc>
        <w:tc>
          <w:tcPr>
            <w:tcW w:w="4540" w:type="pct"/>
            <w:gridSpan w:val="2"/>
            <w:vAlign w:val="center"/>
          </w:tcPr>
          <w:p w:rsidR="003D7F9B" w:rsidRDefault="00A5092D">
            <w:pPr>
              <w:widowControl/>
              <w:snapToGrid w:val="0"/>
              <w:spacing w:line="360" w:lineRule="auto"/>
              <w:contextualSpacing/>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资格审查内容</w:t>
            </w:r>
          </w:p>
        </w:tc>
      </w:tr>
      <w:tr w:rsidR="003D7F9B">
        <w:trPr>
          <w:trHeight w:val="709"/>
        </w:trPr>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w:t>
            </w:r>
          </w:p>
        </w:tc>
        <w:tc>
          <w:tcPr>
            <w:tcW w:w="4540" w:type="pct"/>
            <w:gridSpan w:val="2"/>
            <w:vAlign w:val="center"/>
          </w:tcPr>
          <w:p w:rsidR="003D7F9B" w:rsidRDefault="00A5092D">
            <w:pPr>
              <w:widowControl/>
              <w:snapToGrid w:val="0"/>
              <w:spacing w:line="360" w:lineRule="auto"/>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rPr>
              <w:t>满足《中华人民共和国政府采购法》第二十二条规定：</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kern w:val="0"/>
                <w:szCs w:val="21"/>
                <w:lang w:eastAsia="zh-Hans"/>
              </w:rPr>
              <w:t>1</w:t>
            </w:r>
            <w:r>
              <w:rPr>
                <w:rFonts w:asciiTheme="minorEastAsia" w:eastAsiaTheme="minorEastAsia" w:hAnsiTheme="minorEastAsia" w:hint="eastAsia"/>
                <w:kern w:val="0"/>
                <w:szCs w:val="21"/>
              </w:rPr>
              <w:t>.1</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具有独立承担民事责任的能力</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1.2</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具有良好的商业信誉和健全的财务会计制度</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1.3</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履行合同所必需的设备和专业技术能力</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1.4</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有依法缴纳税收和社会保障资金的良好记录</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1.5</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参加采购活动前3年内，在经营活动中没有重大违法记录</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cs="宋体" w:hint="eastAsia"/>
                <w:bCs/>
                <w:kern w:val="0"/>
                <w:szCs w:val="21"/>
              </w:rPr>
              <w:t>提供资格条件承诺函（</w:t>
            </w:r>
            <w:r>
              <w:rPr>
                <w:rFonts w:asciiTheme="minorEastAsia" w:eastAsiaTheme="minorEastAsia" w:hAnsiTheme="minorEastAsia" w:cs="宋体"/>
                <w:bCs/>
                <w:kern w:val="0"/>
                <w:szCs w:val="21"/>
              </w:rPr>
              <w:t>详见</w:t>
            </w:r>
            <w:r>
              <w:rPr>
                <w:rFonts w:asciiTheme="minorEastAsia" w:eastAsiaTheme="minorEastAsia" w:hAnsiTheme="minorEastAsia" w:cs="宋体" w:hint="eastAsia"/>
                <w:bCs/>
                <w:kern w:val="0"/>
                <w:szCs w:val="21"/>
              </w:rPr>
              <w:t>响应</w:t>
            </w:r>
            <w:r>
              <w:rPr>
                <w:rFonts w:asciiTheme="minorEastAsia" w:eastAsiaTheme="minorEastAsia" w:hAnsiTheme="minorEastAsia" w:cs="宋体"/>
                <w:bCs/>
                <w:kern w:val="0"/>
                <w:szCs w:val="21"/>
              </w:rPr>
              <w:t>文件格式</w:t>
            </w:r>
            <w:r>
              <w:rPr>
                <w:rFonts w:asciiTheme="minorEastAsia" w:eastAsiaTheme="minorEastAsia" w:hAnsiTheme="minorEastAsia" w:cs="宋体" w:hint="eastAsia"/>
                <w:bCs/>
                <w:kern w:val="0"/>
                <w:szCs w:val="21"/>
              </w:rPr>
              <w:t>）</w:t>
            </w:r>
            <w:r>
              <w:rPr>
                <w:rFonts w:asciiTheme="minorEastAsia" w:eastAsiaTheme="minorEastAsia" w:hAnsiTheme="minorEastAsia" w:cs="宋体"/>
                <w:bCs/>
                <w:kern w:val="0"/>
                <w:szCs w:val="21"/>
              </w:rPr>
              <w:t>。</w:t>
            </w:r>
            <w:r>
              <w:rPr>
                <w:rFonts w:asciiTheme="minorEastAsia" w:eastAsiaTheme="minorEastAsia" w:hAnsiTheme="minorEastAsia" w:cs="宋体" w:hint="eastAsia"/>
                <w:bCs/>
                <w:kern w:val="0"/>
                <w:szCs w:val="21"/>
              </w:rPr>
              <w:t>重大违法记录，是指供应商因违法经营受到刑事处罚或者责令停产停业、吊销许可证或者执照、较大数额罚款等行政处罚。（根据财库</w:t>
            </w:r>
            <w:r>
              <w:rPr>
                <w:rFonts w:asciiTheme="minorEastAsia" w:eastAsiaTheme="minorEastAsia" w:hAnsiTheme="minorEastAsia" w:cs="宋体" w:hint="eastAsia"/>
                <w:bCs/>
                <w:kern w:val="0"/>
                <w:szCs w:val="21"/>
              </w:rPr>
              <w:lastRenderedPageBreak/>
              <w:t>〔</w:t>
            </w:r>
            <w:r>
              <w:rPr>
                <w:rFonts w:asciiTheme="minorEastAsia" w:eastAsiaTheme="minorEastAsia" w:hAnsiTheme="minorEastAsia" w:cs="宋体"/>
                <w:bCs/>
                <w:kern w:val="0"/>
                <w:szCs w:val="21"/>
              </w:rPr>
              <w:t>2022〕3号文，“较大数额罚款”认定为200万元以上的罚款，法律、行政法规以及国务院有关部门明确规定相关领域“较大数额罚款”标准高于200万元的，从其规定。）</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2</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落实政府采购政策需满足的资格要求</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rPr>
              <w:t>无。</w:t>
            </w:r>
          </w:p>
        </w:tc>
      </w:tr>
      <w:tr w:rsidR="003D7F9B">
        <w:trPr>
          <w:trHeight w:val="655"/>
        </w:trPr>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w:t>
            </w:r>
          </w:p>
        </w:tc>
        <w:tc>
          <w:tcPr>
            <w:tcW w:w="4540" w:type="pct"/>
            <w:gridSpan w:val="2"/>
            <w:vAlign w:val="center"/>
          </w:tcPr>
          <w:p w:rsidR="003D7F9B" w:rsidRDefault="00A5092D">
            <w:pPr>
              <w:widowControl/>
              <w:snapToGrid w:val="0"/>
              <w:spacing w:line="360" w:lineRule="auto"/>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本项目的特定资格要求：</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3.1</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供应商信用记录</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3D7F9B">
        <w:tc>
          <w:tcPr>
            <w:tcW w:w="46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3.2</w:t>
            </w:r>
          </w:p>
        </w:tc>
        <w:tc>
          <w:tcPr>
            <w:tcW w:w="1381"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供应商必须符合法律、行政法规规定的其他条件</w:t>
            </w:r>
          </w:p>
        </w:tc>
        <w:tc>
          <w:tcPr>
            <w:tcW w:w="3159" w:type="pct"/>
            <w:vAlign w:val="center"/>
          </w:tcPr>
          <w:p w:rsidR="003D7F9B" w:rsidRDefault="00A5092D">
            <w:pPr>
              <w:widowControl/>
              <w:snapToGrid w:val="0"/>
              <w:spacing w:line="360" w:lineRule="auto"/>
              <w:contextualSpacing/>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Theme="minorEastAsia" w:eastAsiaTheme="minorEastAsia" w:hAnsiTheme="minorEastAsia"/>
                <w:bCs/>
                <w:kern w:val="0"/>
                <w:szCs w:val="21"/>
              </w:rPr>
              <w:t>提供资格条件承诺函（详见</w:t>
            </w:r>
            <w:r>
              <w:rPr>
                <w:rFonts w:asciiTheme="minorEastAsia" w:eastAsiaTheme="minorEastAsia" w:hAnsiTheme="minorEastAsia" w:hint="eastAsia"/>
                <w:bCs/>
                <w:kern w:val="0"/>
                <w:szCs w:val="21"/>
              </w:rPr>
              <w:t>响应</w:t>
            </w:r>
            <w:r>
              <w:rPr>
                <w:rFonts w:asciiTheme="minorEastAsia" w:eastAsiaTheme="minorEastAsia" w:hAnsiTheme="minorEastAsia"/>
                <w:bCs/>
                <w:kern w:val="0"/>
                <w:szCs w:val="21"/>
              </w:rPr>
              <w:t>文件格式）</w:t>
            </w:r>
          </w:p>
        </w:tc>
      </w:tr>
    </w:tbl>
    <w:p w:rsidR="003D7F9B" w:rsidRDefault="00A5092D">
      <w:pP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3D7F9B">
        <w:trPr>
          <w:jc w:val="center"/>
        </w:trPr>
        <w:tc>
          <w:tcPr>
            <w:tcW w:w="379" w:type="pct"/>
            <w:vAlign w:val="center"/>
          </w:tcPr>
          <w:p w:rsidR="003D7F9B" w:rsidRDefault="00A5092D">
            <w:pPr>
              <w:widowControl/>
              <w:spacing w:line="360" w:lineRule="auto"/>
              <w:jc w:val="left"/>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序号</w:t>
            </w:r>
          </w:p>
        </w:tc>
        <w:tc>
          <w:tcPr>
            <w:tcW w:w="4621" w:type="pct"/>
            <w:vAlign w:val="center"/>
          </w:tcPr>
          <w:p w:rsidR="003D7F9B" w:rsidRDefault="00A5092D">
            <w:pPr>
              <w:widowControl/>
              <w:spacing w:line="360" w:lineRule="auto"/>
              <w:jc w:val="left"/>
              <w:rPr>
                <w:rFonts w:asciiTheme="minorEastAsia" w:eastAsiaTheme="minorEastAsia" w:hAnsiTheme="minorEastAsia"/>
                <w:b/>
                <w:bCs/>
                <w:kern w:val="0"/>
                <w:szCs w:val="21"/>
                <w:lang w:eastAsia="zh-Hans"/>
              </w:rPr>
            </w:pPr>
            <w:r>
              <w:rPr>
                <w:rFonts w:asciiTheme="minorEastAsia" w:eastAsiaTheme="minorEastAsia" w:hAnsiTheme="minorEastAsia" w:hint="eastAsia"/>
                <w:b/>
                <w:bCs/>
                <w:kern w:val="0"/>
                <w:szCs w:val="21"/>
                <w:lang w:eastAsia="zh-Hans"/>
              </w:rPr>
              <w:t>审查内容</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p>
        </w:tc>
        <w:tc>
          <w:tcPr>
            <w:tcW w:w="4621" w:type="pct"/>
          </w:tcPr>
          <w:p w:rsidR="003D7F9B" w:rsidRDefault="00A5092D">
            <w:pPr>
              <w:widowControl/>
              <w:spacing w:line="360" w:lineRule="auto"/>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报价</w:t>
            </w:r>
            <w:r>
              <w:rPr>
                <w:rFonts w:asciiTheme="minorEastAsia" w:eastAsiaTheme="minorEastAsia" w:hAnsiTheme="minorEastAsia" w:hint="eastAsia"/>
                <w:kern w:val="0"/>
                <w:szCs w:val="21"/>
              </w:rPr>
              <w:t>不超过</w:t>
            </w:r>
            <w:r>
              <w:rPr>
                <w:rFonts w:asciiTheme="minorEastAsia" w:eastAsiaTheme="minorEastAsia" w:hAnsiTheme="minorEastAsia"/>
                <w:kern w:val="0"/>
                <w:szCs w:val="21"/>
                <w:lang w:eastAsia="zh-Hans"/>
              </w:rPr>
              <w:t>本项目</w:t>
            </w:r>
            <w:r>
              <w:rPr>
                <w:rFonts w:asciiTheme="minorEastAsia" w:eastAsiaTheme="minorEastAsia" w:hAnsiTheme="minorEastAsia" w:hint="eastAsia"/>
                <w:kern w:val="0"/>
                <w:szCs w:val="21"/>
              </w:rPr>
              <w:t>预算金额</w:t>
            </w:r>
            <w:r>
              <w:rPr>
                <w:rFonts w:asciiTheme="minorEastAsia" w:eastAsiaTheme="minorEastAsia" w:hAnsiTheme="minorEastAsia"/>
                <w:kern w:val="0"/>
                <w:szCs w:val="21"/>
                <w:lang w:eastAsia="zh-Hans"/>
              </w:rPr>
              <w:t>。</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w:t>
            </w:r>
          </w:p>
        </w:tc>
        <w:tc>
          <w:tcPr>
            <w:tcW w:w="4621" w:type="pct"/>
          </w:tcPr>
          <w:p w:rsidR="003D7F9B" w:rsidRDefault="00A5092D">
            <w:pPr>
              <w:widowControl/>
              <w:spacing w:line="360" w:lineRule="auto"/>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法人授权委托证明。(</w:t>
            </w: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代表为法定代表人的除外)</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w:t>
            </w:r>
          </w:p>
        </w:tc>
        <w:tc>
          <w:tcPr>
            <w:tcW w:w="4621" w:type="pct"/>
          </w:tcPr>
          <w:p w:rsidR="003D7F9B" w:rsidRDefault="00A5092D">
            <w:pPr>
              <w:widowControl/>
              <w:spacing w:line="360" w:lineRule="auto"/>
              <w:jc w:val="left"/>
              <w:rPr>
                <w:rFonts w:asciiTheme="minorEastAsia" w:eastAsiaTheme="minorEastAsia" w:hAnsiTheme="minorEastAsia"/>
                <w:spacing w:val="-4"/>
                <w:kern w:val="0"/>
                <w:szCs w:val="21"/>
              </w:rPr>
            </w:pPr>
            <w:r>
              <w:rPr>
                <w:rFonts w:asciiTheme="minorEastAsia" w:eastAsiaTheme="minorEastAsia" w:hAnsiTheme="minorEastAsia" w:hint="eastAsia"/>
                <w:spacing w:val="-4"/>
                <w:kern w:val="0"/>
                <w:szCs w:val="21"/>
                <w:lang w:eastAsia="zh-Hans"/>
              </w:rPr>
              <w:t>磋商</w:t>
            </w:r>
            <w:r>
              <w:rPr>
                <w:rFonts w:asciiTheme="minorEastAsia" w:eastAsiaTheme="minorEastAsia" w:hAnsiTheme="minorEastAsia"/>
                <w:spacing w:val="-4"/>
                <w:kern w:val="0"/>
                <w:szCs w:val="21"/>
                <w:lang w:eastAsia="zh-Hans"/>
              </w:rPr>
              <w:t>函已提交并符合</w:t>
            </w:r>
            <w:r>
              <w:rPr>
                <w:rFonts w:asciiTheme="minorEastAsia" w:eastAsiaTheme="minorEastAsia" w:hAnsiTheme="minorEastAsia" w:hint="eastAsia"/>
                <w:spacing w:val="-4"/>
                <w:kern w:val="0"/>
                <w:szCs w:val="21"/>
                <w:lang w:eastAsia="zh-Hans"/>
              </w:rPr>
              <w:t>磋商</w:t>
            </w:r>
            <w:r>
              <w:rPr>
                <w:rFonts w:asciiTheme="minorEastAsia" w:eastAsiaTheme="minorEastAsia" w:hAnsiTheme="minorEastAsia"/>
                <w:spacing w:val="-4"/>
                <w:kern w:val="0"/>
                <w:szCs w:val="21"/>
                <w:lang w:eastAsia="zh-Hans"/>
              </w:rPr>
              <w:t>文件要求的，且</w:t>
            </w:r>
            <w:r>
              <w:rPr>
                <w:rFonts w:asciiTheme="minorEastAsia" w:eastAsiaTheme="minorEastAsia" w:hAnsiTheme="minorEastAsia" w:hint="eastAsia"/>
                <w:spacing w:val="-4"/>
                <w:kern w:val="0"/>
                <w:szCs w:val="21"/>
                <w:lang w:eastAsia="zh-Hans"/>
              </w:rPr>
              <w:t>响应</w:t>
            </w:r>
            <w:r>
              <w:rPr>
                <w:rFonts w:asciiTheme="minorEastAsia" w:eastAsiaTheme="minorEastAsia" w:hAnsiTheme="minorEastAsia"/>
                <w:spacing w:val="-4"/>
                <w:kern w:val="0"/>
                <w:szCs w:val="21"/>
                <w:lang w:eastAsia="zh-Hans"/>
              </w:rPr>
              <w:t>有效期不少于</w:t>
            </w:r>
            <w:r>
              <w:rPr>
                <w:rFonts w:asciiTheme="minorEastAsia" w:eastAsiaTheme="minorEastAsia" w:hAnsiTheme="minorEastAsia" w:hint="eastAsia"/>
                <w:spacing w:val="-4"/>
                <w:kern w:val="0"/>
                <w:szCs w:val="21"/>
                <w:lang w:eastAsia="zh-Hans"/>
              </w:rPr>
              <w:t>磋商</w:t>
            </w:r>
            <w:r>
              <w:rPr>
                <w:rFonts w:asciiTheme="minorEastAsia" w:eastAsiaTheme="minorEastAsia" w:hAnsiTheme="minorEastAsia"/>
                <w:spacing w:val="-4"/>
                <w:kern w:val="0"/>
                <w:szCs w:val="21"/>
                <w:lang w:eastAsia="zh-Hans"/>
              </w:rPr>
              <w:t>文件中载明的</w:t>
            </w:r>
            <w:r>
              <w:rPr>
                <w:rFonts w:asciiTheme="minorEastAsia" w:eastAsiaTheme="minorEastAsia" w:hAnsiTheme="minorEastAsia" w:hint="eastAsia"/>
                <w:spacing w:val="-4"/>
                <w:kern w:val="0"/>
                <w:szCs w:val="21"/>
                <w:lang w:eastAsia="zh-Hans"/>
              </w:rPr>
              <w:t>响应</w:t>
            </w:r>
            <w:r>
              <w:rPr>
                <w:rFonts w:asciiTheme="minorEastAsia" w:eastAsiaTheme="minorEastAsia" w:hAnsiTheme="minorEastAsia"/>
                <w:spacing w:val="-4"/>
                <w:kern w:val="0"/>
                <w:szCs w:val="21"/>
                <w:lang w:eastAsia="zh-Hans"/>
              </w:rPr>
              <w:t>有效期。</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w:t>
            </w:r>
          </w:p>
        </w:tc>
        <w:tc>
          <w:tcPr>
            <w:tcW w:w="4621" w:type="pct"/>
          </w:tcPr>
          <w:p w:rsidR="003D7F9B" w:rsidRDefault="00A5092D">
            <w:pPr>
              <w:widowControl/>
              <w:spacing w:line="360" w:lineRule="auto"/>
              <w:jc w:val="left"/>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文件的签署、盖章符合</w:t>
            </w:r>
            <w:r>
              <w:rPr>
                <w:rFonts w:asciiTheme="minorEastAsia" w:eastAsiaTheme="minorEastAsia" w:hAnsiTheme="minorEastAsia" w:hint="eastAsia"/>
                <w:kern w:val="0"/>
                <w:szCs w:val="21"/>
                <w:lang w:eastAsia="zh-Hans"/>
              </w:rPr>
              <w:t>磋商</w:t>
            </w:r>
            <w:r>
              <w:rPr>
                <w:rFonts w:asciiTheme="minorEastAsia" w:eastAsiaTheme="minorEastAsia" w:hAnsiTheme="minorEastAsia"/>
                <w:kern w:val="0"/>
                <w:szCs w:val="21"/>
                <w:lang w:eastAsia="zh-Hans"/>
              </w:rPr>
              <w:t>文件要求。</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5</w:t>
            </w:r>
          </w:p>
        </w:tc>
        <w:tc>
          <w:tcPr>
            <w:tcW w:w="4621" w:type="pct"/>
          </w:tcPr>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采购需求当中的</w:t>
            </w:r>
            <w:r>
              <w:rPr>
                <w:rFonts w:asciiTheme="minorEastAsia" w:eastAsiaTheme="minorEastAsia" w:hAnsiTheme="minorEastAsia" w:cs="Segoe UI Symbol"/>
                <w:kern w:val="0"/>
                <w:szCs w:val="21"/>
                <w:lang w:eastAsia="zh-Hans"/>
              </w:rPr>
              <w:t>★</w:t>
            </w:r>
            <w:r>
              <w:rPr>
                <w:rFonts w:asciiTheme="minorEastAsia" w:eastAsiaTheme="minorEastAsia" w:hAnsiTheme="minorEastAsia"/>
                <w:kern w:val="0"/>
                <w:szCs w:val="21"/>
                <w:lang w:eastAsia="zh-Hans"/>
              </w:rPr>
              <w:t>条款满足要求。(若本项目无</w:t>
            </w:r>
            <w:r>
              <w:rPr>
                <w:rFonts w:asciiTheme="minorEastAsia" w:eastAsiaTheme="minorEastAsia" w:hAnsiTheme="minorEastAsia" w:cs="Segoe UI Symbol"/>
                <w:kern w:val="0"/>
                <w:szCs w:val="21"/>
                <w:lang w:eastAsia="zh-Hans"/>
              </w:rPr>
              <w:t>★</w:t>
            </w:r>
            <w:r>
              <w:rPr>
                <w:rFonts w:asciiTheme="minorEastAsia" w:eastAsiaTheme="minorEastAsia" w:hAnsiTheme="minorEastAsia"/>
                <w:kern w:val="0"/>
                <w:szCs w:val="21"/>
                <w:lang w:eastAsia="zh-Hans"/>
              </w:rPr>
              <w:t>条款，此项通过)</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6</w:t>
            </w:r>
          </w:p>
        </w:tc>
        <w:tc>
          <w:tcPr>
            <w:tcW w:w="4621" w:type="pct"/>
          </w:tcPr>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文件未出现选择性报价或有附加条件报价的情形。</w:t>
            </w:r>
          </w:p>
        </w:tc>
      </w:tr>
      <w:tr w:rsidR="003D7F9B">
        <w:trPr>
          <w:jc w:val="center"/>
        </w:trPr>
        <w:tc>
          <w:tcPr>
            <w:tcW w:w="379" w:type="pct"/>
            <w:vAlign w:val="center"/>
          </w:tcPr>
          <w:p w:rsidR="003D7F9B" w:rsidRDefault="00A5092D">
            <w:pPr>
              <w:widowControl/>
              <w:spacing w:line="360" w:lineRule="auto"/>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7</w:t>
            </w:r>
          </w:p>
        </w:tc>
        <w:tc>
          <w:tcPr>
            <w:tcW w:w="4621" w:type="pct"/>
          </w:tcPr>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文件没有</w:t>
            </w:r>
            <w:r>
              <w:rPr>
                <w:rFonts w:asciiTheme="minorEastAsia" w:eastAsiaTheme="minorEastAsia" w:hAnsiTheme="minorEastAsia" w:hint="eastAsia"/>
                <w:kern w:val="0"/>
                <w:szCs w:val="21"/>
                <w:lang w:eastAsia="zh-Hans"/>
              </w:rPr>
              <w:t>磋商</w:t>
            </w:r>
            <w:r>
              <w:rPr>
                <w:rFonts w:asciiTheme="minorEastAsia" w:eastAsiaTheme="minorEastAsia" w:hAnsiTheme="minorEastAsia"/>
                <w:kern w:val="0"/>
                <w:szCs w:val="21"/>
                <w:lang w:eastAsia="zh-Hans"/>
              </w:rPr>
              <w:t>文件中规定的其它无效</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条款的。</w:t>
            </w:r>
          </w:p>
        </w:tc>
      </w:tr>
    </w:tbl>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响应文件澄清</w:t>
      </w:r>
    </w:p>
    <w:p w:rsidR="003D7F9B" w:rsidRDefault="00A5092D">
      <w:pPr>
        <w:pStyle w:val="null3"/>
        <w:numPr>
          <w:ilvl w:val="0"/>
          <w:numId w:val="66"/>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对于响应文件中含义不明确、同类问题表述不一致或者有明显文字和计算错误的内容，磋商小组应当在评审过程中发起澄清，要求供应商针对价格或内容做出必要的澄清、说明或补正。</w:t>
      </w:r>
    </w:p>
    <w:p w:rsidR="003D7F9B" w:rsidRDefault="00A5092D">
      <w:pPr>
        <w:pStyle w:val="null3"/>
        <w:numPr>
          <w:ilvl w:val="0"/>
          <w:numId w:val="66"/>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lastRenderedPageBreak/>
        <w:t>供应商的澄清、说明或者补正不得超出响应文件的范围或者改变响应文件的实质性内容。</w:t>
      </w:r>
    </w:p>
    <w:p w:rsidR="003D7F9B" w:rsidRDefault="00A5092D">
      <w:pPr>
        <w:pStyle w:val="null3"/>
        <w:numPr>
          <w:ilvl w:val="0"/>
          <w:numId w:val="66"/>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磋商小组不接受供应商主动提出的澄清、说明或补正。</w:t>
      </w:r>
    </w:p>
    <w:p w:rsidR="003D7F9B" w:rsidRDefault="00A5092D">
      <w:pPr>
        <w:pStyle w:val="null3"/>
        <w:numPr>
          <w:ilvl w:val="0"/>
          <w:numId w:val="66"/>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磋商小组对供应商提交的澄清、说明或补正有疑问的，可以要求供应商进一步澄清、说明或补正。</w:t>
      </w:r>
    </w:p>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磋商</w:t>
      </w:r>
    </w:p>
    <w:p w:rsidR="003D7F9B" w:rsidRDefault="00A5092D">
      <w:pPr>
        <w:pStyle w:val="null3"/>
        <w:numPr>
          <w:ilvl w:val="0"/>
          <w:numId w:val="67"/>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磋商小组所有成员应当集中与单一供应商分别进行磋商，并给予所有参加磋商的供应商平等的磋商机会。</w:t>
      </w:r>
    </w:p>
    <w:p w:rsidR="003D7F9B" w:rsidRDefault="00A5092D">
      <w:pPr>
        <w:pStyle w:val="null3"/>
        <w:numPr>
          <w:ilvl w:val="0"/>
          <w:numId w:val="67"/>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rsidR="003D7F9B" w:rsidRDefault="00A5092D">
      <w:pPr>
        <w:pStyle w:val="null3"/>
        <w:numPr>
          <w:ilvl w:val="0"/>
          <w:numId w:val="67"/>
        </w:numPr>
        <w:snapToGrid w:val="0"/>
        <w:spacing w:line="360" w:lineRule="auto"/>
        <w:ind w:left="442" w:hanging="442"/>
        <w:contextualSpacing/>
        <w:rPr>
          <w:rFonts w:asciiTheme="minorEastAsia" w:hAnsiTheme="minorEastAsia" w:hint="default"/>
          <w:sz w:val="21"/>
          <w:szCs w:val="21"/>
        </w:rPr>
      </w:pPr>
      <w:r>
        <w:rPr>
          <w:rFonts w:asciiTheme="minorEastAsia" w:hAnsiTheme="minorEastAsia"/>
          <w:sz w:val="21"/>
          <w:szCs w:val="21"/>
        </w:rPr>
        <w:t>对磋商文件作出的实质性变动是磋商文件的有效组成部分，磋商小组应当及时、同时通知所有参加磋商的供应商。</w:t>
      </w:r>
    </w:p>
    <w:p w:rsidR="003D7F9B" w:rsidRDefault="00A5092D">
      <w:pPr>
        <w:pStyle w:val="null3"/>
        <w:numPr>
          <w:ilvl w:val="0"/>
          <w:numId w:val="67"/>
        </w:numPr>
        <w:snapToGrid w:val="0"/>
        <w:spacing w:line="360" w:lineRule="auto"/>
        <w:ind w:left="442" w:hanging="442"/>
        <w:contextualSpacing/>
        <w:rPr>
          <w:rFonts w:asciiTheme="minorEastAsia" w:hAnsiTheme="minorEastAsia" w:hint="default"/>
        </w:rPr>
      </w:pPr>
      <w:r>
        <w:rPr>
          <w:rFonts w:asciiTheme="minorEastAsia" w:hAnsiTheme="minorEastAsia"/>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最后报价</w:t>
      </w:r>
    </w:p>
    <w:p w:rsidR="003D7F9B" w:rsidRDefault="00A5092D">
      <w:pPr>
        <w:pStyle w:val="null3"/>
        <w:numPr>
          <w:ilvl w:val="0"/>
          <w:numId w:val="68"/>
        </w:numPr>
        <w:snapToGrid w:val="0"/>
        <w:spacing w:line="360" w:lineRule="auto"/>
        <w:contextualSpacing/>
        <w:rPr>
          <w:rFonts w:asciiTheme="minorEastAsia" w:hAnsiTheme="minorEastAsia" w:hint="default"/>
          <w:sz w:val="21"/>
          <w:szCs w:val="21"/>
        </w:rPr>
      </w:pPr>
      <w:r>
        <w:rPr>
          <w:rFonts w:asciiTheme="minorEastAsia" w:hAnsiTheme="minorEastAsia"/>
          <w:sz w:val="21"/>
          <w:szCs w:val="21"/>
        </w:rPr>
        <w:t>磋商结束后，磋商小组应当要求所有实质性响应的供应商在规定时间内提交最后报价。最后报价是供应商响应文件的有效组成部分。</w:t>
      </w:r>
    </w:p>
    <w:p w:rsidR="003D7F9B" w:rsidRDefault="00A5092D">
      <w:pPr>
        <w:pStyle w:val="null3"/>
        <w:numPr>
          <w:ilvl w:val="0"/>
          <w:numId w:val="68"/>
        </w:numPr>
        <w:snapToGrid w:val="0"/>
        <w:spacing w:line="360" w:lineRule="auto"/>
        <w:contextualSpacing/>
        <w:rPr>
          <w:rFonts w:asciiTheme="minorEastAsia" w:hAnsiTheme="minorEastAsia" w:hint="default"/>
          <w:sz w:val="21"/>
          <w:szCs w:val="21"/>
          <w:lang w:eastAsia="zh-CN"/>
        </w:rPr>
      </w:pPr>
      <w:r>
        <w:rPr>
          <w:rFonts w:asciiTheme="minorEastAsia" w:hAnsiTheme="minorEastAsia"/>
          <w:sz w:val="21"/>
          <w:szCs w:val="21"/>
        </w:rPr>
        <w:t>已提交响应文件的供应商，在提交最后报价之前，可以根据磋商情况退出磋商。</w:t>
      </w:r>
    </w:p>
    <w:p w:rsidR="003D7F9B" w:rsidRDefault="00A5092D">
      <w:pPr>
        <w:pStyle w:val="null3"/>
        <w:numPr>
          <w:ilvl w:val="0"/>
          <w:numId w:val="68"/>
        </w:numPr>
        <w:snapToGrid w:val="0"/>
        <w:spacing w:line="360" w:lineRule="auto"/>
        <w:contextualSpacing/>
        <w:rPr>
          <w:rFonts w:asciiTheme="minorEastAsia" w:hAnsiTheme="minorEastAsia" w:hint="default"/>
        </w:rPr>
      </w:pPr>
      <w:r>
        <w:rPr>
          <w:rFonts w:asciiTheme="minorEastAsia" w:hAnsiTheme="minorEastAsia"/>
          <w:sz w:val="21"/>
          <w:szCs w:val="21"/>
        </w:rPr>
        <w:t>除法规规定的特殊性情形外，提交最后报价的供应商不得少于3家。</w:t>
      </w:r>
    </w:p>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b/>
          <w:bCs/>
          <w:szCs w:val="21"/>
        </w:rPr>
      </w:pPr>
      <w:r>
        <w:rPr>
          <w:rFonts w:asciiTheme="minorEastAsia" w:hAnsiTheme="minorEastAsia"/>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
        <w:gridCol w:w="1489"/>
        <w:gridCol w:w="16"/>
        <w:gridCol w:w="959"/>
        <w:gridCol w:w="5728"/>
      </w:tblGrid>
      <w:tr w:rsidR="003D7F9B">
        <w:trPr>
          <w:trHeight w:val="483"/>
          <w:jc w:val="center"/>
        </w:trPr>
        <w:tc>
          <w:tcPr>
            <w:tcW w:w="479" w:type="pct"/>
            <w:vAlign w:val="center"/>
          </w:tcPr>
          <w:p w:rsidR="003D7F9B" w:rsidRDefault="00A5092D">
            <w:pPr>
              <w:spacing w:line="400" w:lineRule="exact"/>
              <w:jc w:val="center"/>
              <w:rPr>
                <w:rFonts w:asciiTheme="minorEastAsia" w:eastAsiaTheme="minorEastAsia" w:hAnsiTheme="minorEastAsia"/>
                <w:b/>
                <w:szCs w:val="21"/>
              </w:rPr>
            </w:pPr>
            <w:bookmarkStart w:id="58" w:name="_Hlk169889554"/>
            <w:r>
              <w:rPr>
                <w:rFonts w:asciiTheme="minorEastAsia" w:eastAsiaTheme="minorEastAsia" w:hAnsiTheme="minorEastAsia" w:hint="eastAsia"/>
                <w:b/>
                <w:szCs w:val="21"/>
              </w:rPr>
              <w:t>序号</w:t>
            </w:r>
          </w:p>
        </w:tc>
        <w:tc>
          <w:tcPr>
            <w:tcW w:w="831" w:type="pct"/>
            <w:gridSpan w:val="2"/>
            <w:vAlign w:val="center"/>
          </w:tcPr>
          <w:p w:rsidR="003D7F9B" w:rsidRDefault="00A5092D">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评分内容</w:t>
            </w:r>
          </w:p>
        </w:tc>
        <w:tc>
          <w:tcPr>
            <w:tcW w:w="529" w:type="pct"/>
            <w:vAlign w:val="center"/>
          </w:tcPr>
          <w:p w:rsidR="003D7F9B" w:rsidRDefault="00A5092D">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分值</w:t>
            </w:r>
          </w:p>
        </w:tc>
        <w:tc>
          <w:tcPr>
            <w:tcW w:w="3161" w:type="pct"/>
            <w:vAlign w:val="center"/>
          </w:tcPr>
          <w:p w:rsidR="003D7F9B" w:rsidRDefault="00A5092D">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评审标准</w:t>
            </w:r>
          </w:p>
        </w:tc>
      </w:tr>
      <w:tr w:rsidR="003D7F9B">
        <w:trPr>
          <w:trHeight w:val="418"/>
          <w:jc w:val="center"/>
        </w:trPr>
        <w:tc>
          <w:tcPr>
            <w:tcW w:w="5000" w:type="pct"/>
            <w:gridSpan w:val="5"/>
            <w:vAlign w:val="center"/>
          </w:tcPr>
          <w:p w:rsidR="003D7F9B" w:rsidRDefault="00A5092D">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商务评审细则（</w:t>
            </w:r>
            <w:r>
              <w:rPr>
                <w:rFonts w:asciiTheme="minorEastAsia" w:eastAsiaTheme="minorEastAsia" w:hAnsiTheme="minorEastAsia"/>
                <w:b/>
                <w:szCs w:val="21"/>
              </w:rPr>
              <w:t>15</w:t>
            </w:r>
            <w:r>
              <w:rPr>
                <w:rFonts w:asciiTheme="minorEastAsia" w:eastAsiaTheme="minorEastAsia" w:hAnsiTheme="minorEastAsia" w:hint="eastAsia"/>
                <w:b/>
                <w:szCs w:val="21"/>
              </w:rPr>
              <w:t>分）</w:t>
            </w:r>
          </w:p>
        </w:tc>
      </w:tr>
      <w:tr w:rsidR="003D7F9B">
        <w:trPr>
          <w:trHeight w:val="1016"/>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822" w:type="pct"/>
            <w:vAlign w:val="center"/>
          </w:tcPr>
          <w:p w:rsidR="003D7F9B" w:rsidRDefault="00A5092D">
            <w:pPr>
              <w:spacing w:line="40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企业认证</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bCs/>
                <w:szCs w:val="21"/>
              </w:rPr>
            </w:pPr>
            <w:r>
              <w:rPr>
                <w:rFonts w:asciiTheme="minorEastAsia" w:eastAsiaTheme="minorEastAsia" w:hAnsiTheme="minorEastAsia"/>
                <w:bCs/>
                <w:szCs w:val="21"/>
              </w:rPr>
              <w:t>3</w:t>
            </w:r>
            <w:r>
              <w:rPr>
                <w:rFonts w:asciiTheme="minorEastAsia" w:eastAsiaTheme="minorEastAsia" w:hAnsiTheme="minorEastAsia" w:hint="eastAsia"/>
                <w:bCs/>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供应商具有由国家认证认可监督管理部门批准设立的认证机构颁发并在有效期内的证书，每提供一个得</w:t>
            </w:r>
            <w:r>
              <w:rPr>
                <w:rFonts w:asciiTheme="minorEastAsia" w:eastAsiaTheme="minorEastAsia" w:hAnsiTheme="minorEastAsia"/>
                <w:szCs w:val="21"/>
              </w:rPr>
              <w:t>1</w:t>
            </w:r>
            <w:r>
              <w:rPr>
                <w:rFonts w:asciiTheme="minorEastAsia" w:eastAsiaTheme="minorEastAsia" w:hAnsiTheme="minorEastAsia" w:hint="eastAsia"/>
                <w:szCs w:val="21"/>
              </w:rPr>
              <w:t>分，最高得</w:t>
            </w:r>
            <w:r>
              <w:rPr>
                <w:rFonts w:asciiTheme="minorEastAsia" w:eastAsiaTheme="minorEastAsia" w:hAnsiTheme="minorEastAsia"/>
                <w:szCs w:val="21"/>
              </w:rPr>
              <w:t>3</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①质量管理体系认证证书</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②职业健康安全管理体系认证证书</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③环境管理体系认证证书</w:t>
            </w:r>
          </w:p>
          <w:p w:rsidR="003D7F9B" w:rsidRDefault="00A5092D">
            <w:pPr>
              <w:spacing w:line="400" w:lineRule="exact"/>
              <w:rPr>
                <w:rFonts w:asciiTheme="minorEastAsia" w:eastAsiaTheme="minorEastAsia" w:hAnsiTheme="minorEastAsia"/>
                <w:b/>
                <w:bCs/>
                <w:szCs w:val="21"/>
                <w:u w:val="single"/>
              </w:rPr>
            </w:pPr>
            <w:r>
              <w:rPr>
                <w:rFonts w:asciiTheme="minorEastAsia" w:eastAsiaTheme="minorEastAsia" w:hAnsiTheme="minorEastAsia" w:hint="eastAsia"/>
                <w:b/>
                <w:szCs w:val="21"/>
                <w:u w:val="single"/>
              </w:rPr>
              <w:t>注：须提供有效证书复印件及</w:t>
            </w:r>
            <w:r>
              <w:rPr>
                <w:rFonts w:asciiTheme="minorEastAsia" w:eastAsiaTheme="minorEastAsia" w:hAnsiTheme="minorEastAsia" w:hint="eastAsia"/>
                <w:b/>
                <w:bCs/>
                <w:szCs w:val="21"/>
                <w:u w:val="single"/>
              </w:rPr>
              <w:t>全国认证认可信息公共服务平台查询截图</w:t>
            </w:r>
            <w:r>
              <w:rPr>
                <w:rFonts w:asciiTheme="minorEastAsia" w:eastAsiaTheme="minorEastAsia" w:hAnsiTheme="minorEastAsia" w:hint="eastAsia"/>
                <w:b/>
                <w:szCs w:val="21"/>
                <w:u w:val="single"/>
              </w:rPr>
              <w:t>加盖供应商公章。</w:t>
            </w:r>
          </w:p>
        </w:tc>
      </w:tr>
      <w:tr w:rsidR="003D7F9B">
        <w:trPr>
          <w:trHeight w:val="1016"/>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2</w:t>
            </w:r>
          </w:p>
        </w:tc>
        <w:tc>
          <w:tcPr>
            <w:tcW w:w="822" w:type="pct"/>
            <w:vAlign w:val="center"/>
          </w:tcPr>
          <w:p w:rsidR="003D7F9B" w:rsidRDefault="00A5092D">
            <w:pPr>
              <w:spacing w:line="400" w:lineRule="exact"/>
              <w:jc w:val="center"/>
              <w:rPr>
                <w:rFonts w:asciiTheme="minorEastAsia" w:eastAsiaTheme="minorEastAsia" w:hAnsiTheme="minorEastAsia"/>
                <w:bCs/>
                <w:szCs w:val="21"/>
              </w:rPr>
            </w:pPr>
            <w:r>
              <w:rPr>
                <w:rFonts w:asciiTheme="minorEastAsia" w:eastAsiaTheme="minorEastAsia" w:hAnsiTheme="minorEastAsia" w:hint="eastAsia"/>
                <w:szCs w:val="21"/>
              </w:rPr>
              <w:t>业绩情况</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bCs/>
                <w:szCs w:val="21"/>
              </w:rPr>
            </w:pPr>
            <w:r>
              <w:rPr>
                <w:rFonts w:asciiTheme="minorEastAsia" w:eastAsiaTheme="minorEastAsia" w:hAnsiTheme="minorEastAsia"/>
                <w:szCs w:val="21"/>
              </w:rPr>
              <w:t>12</w:t>
            </w:r>
            <w:r>
              <w:rPr>
                <w:rFonts w:asciiTheme="minorEastAsia" w:eastAsiaTheme="minorEastAsia" w:hAnsiTheme="minorEastAsia" w:hint="eastAsia"/>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根据供应商2022年1月1日至响应截止之日（</w:t>
            </w:r>
            <w:r>
              <w:rPr>
                <w:rFonts w:asciiTheme="minorEastAsia" w:eastAsiaTheme="minorEastAsia" w:hAnsiTheme="minorEastAsia" w:cs="宋体" w:hint="eastAsia"/>
                <w:szCs w:val="21"/>
              </w:rPr>
              <w:t>时间以合同签订时间为准</w:t>
            </w:r>
            <w:r>
              <w:rPr>
                <w:rFonts w:asciiTheme="minorEastAsia" w:eastAsiaTheme="minorEastAsia" w:hAnsiTheme="minorEastAsia" w:hint="eastAsia"/>
                <w:szCs w:val="21"/>
              </w:rPr>
              <w:t>）具有</w:t>
            </w:r>
            <w:r>
              <w:rPr>
                <w:rFonts w:asciiTheme="minorEastAsia" w:eastAsiaTheme="minorEastAsia" w:hAnsiTheme="minorEastAsia" w:cs="宋体" w:hint="eastAsia"/>
                <w:szCs w:val="21"/>
              </w:rPr>
              <w:t>桥航标养护或维护</w:t>
            </w:r>
            <w:proofErr w:type="gramStart"/>
            <w:r>
              <w:rPr>
                <w:rFonts w:asciiTheme="minorEastAsia" w:eastAsiaTheme="minorEastAsia" w:hAnsiTheme="minorEastAsia" w:cs="宋体" w:hint="eastAsia"/>
                <w:szCs w:val="21"/>
              </w:rPr>
              <w:t>类</w:t>
            </w:r>
            <w:r>
              <w:rPr>
                <w:rFonts w:asciiTheme="minorEastAsia" w:eastAsiaTheme="minorEastAsia" w:hAnsiTheme="minorEastAsia" w:hint="eastAsia"/>
                <w:szCs w:val="21"/>
              </w:rPr>
              <w:t>业绩</w:t>
            </w:r>
            <w:proofErr w:type="gramEnd"/>
            <w:r>
              <w:rPr>
                <w:rFonts w:asciiTheme="minorEastAsia" w:eastAsiaTheme="minorEastAsia" w:hAnsiTheme="minorEastAsia" w:hint="eastAsia"/>
                <w:szCs w:val="21"/>
              </w:rPr>
              <w:t>进行评审，每提供一项得</w:t>
            </w:r>
            <w:r>
              <w:rPr>
                <w:rFonts w:asciiTheme="minorEastAsia" w:eastAsiaTheme="minorEastAsia" w:hAnsiTheme="minorEastAsia"/>
                <w:szCs w:val="21"/>
              </w:rPr>
              <w:t>4</w:t>
            </w:r>
            <w:r>
              <w:rPr>
                <w:rFonts w:asciiTheme="minorEastAsia" w:eastAsiaTheme="minorEastAsia" w:hAnsiTheme="minorEastAsia" w:hint="eastAsia"/>
                <w:szCs w:val="21"/>
              </w:rPr>
              <w:t>分，本项最高得</w:t>
            </w:r>
            <w:r>
              <w:rPr>
                <w:rFonts w:asciiTheme="minorEastAsia" w:eastAsiaTheme="minorEastAsia" w:hAnsiTheme="minorEastAsia"/>
                <w:szCs w:val="21"/>
              </w:rPr>
              <w:t>12</w:t>
            </w:r>
            <w:r>
              <w:rPr>
                <w:rFonts w:asciiTheme="minorEastAsia" w:eastAsiaTheme="minorEastAsia" w:hAnsiTheme="minorEastAsia" w:hint="eastAsia"/>
                <w:szCs w:val="21"/>
              </w:rPr>
              <w:t>分。</w:t>
            </w:r>
            <w:r>
              <w:rPr>
                <w:rFonts w:asciiTheme="minorEastAsia" w:eastAsiaTheme="minorEastAsia" w:hAnsiTheme="minorEastAsia"/>
                <w:szCs w:val="21"/>
              </w:rPr>
              <w:t xml:space="preserve"> </w:t>
            </w:r>
          </w:p>
          <w:p w:rsidR="003D7F9B" w:rsidRDefault="00A5092D">
            <w:pPr>
              <w:spacing w:line="400" w:lineRule="exact"/>
              <w:rPr>
                <w:rFonts w:asciiTheme="minorEastAsia" w:eastAsiaTheme="minorEastAsia" w:hAnsiTheme="minorEastAsia"/>
                <w:b/>
                <w:bCs/>
                <w:szCs w:val="21"/>
                <w:u w:val="single"/>
              </w:rPr>
            </w:pPr>
            <w:r>
              <w:rPr>
                <w:rFonts w:asciiTheme="minorEastAsia" w:eastAsiaTheme="minorEastAsia" w:hAnsiTheme="minorEastAsia" w:hint="eastAsia"/>
                <w:b/>
                <w:szCs w:val="21"/>
                <w:u w:val="single"/>
              </w:rPr>
              <w:t>注：须提供合同关键页复印件加盖供应商公章。</w:t>
            </w:r>
          </w:p>
        </w:tc>
      </w:tr>
      <w:tr w:rsidR="003D7F9B">
        <w:trPr>
          <w:trHeight w:val="484"/>
          <w:jc w:val="center"/>
        </w:trPr>
        <w:tc>
          <w:tcPr>
            <w:tcW w:w="5000" w:type="pct"/>
            <w:gridSpan w:val="5"/>
            <w:vAlign w:val="center"/>
          </w:tcPr>
          <w:p w:rsidR="003D7F9B" w:rsidRDefault="00A5092D">
            <w:pPr>
              <w:spacing w:line="400" w:lineRule="exact"/>
              <w:jc w:val="center"/>
              <w:rPr>
                <w:rFonts w:asciiTheme="minorEastAsia" w:eastAsiaTheme="minorEastAsia" w:hAnsiTheme="minorEastAsia"/>
                <w:sz w:val="31"/>
                <w:szCs w:val="28"/>
              </w:rPr>
            </w:pPr>
            <w:r>
              <w:rPr>
                <w:rFonts w:asciiTheme="minorEastAsia" w:eastAsiaTheme="minorEastAsia" w:hAnsiTheme="minorEastAsia" w:hint="eastAsia"/>
                <w:b/>
                <w:szCs w:val="21"/>
              </w:rPr>
              <w:t>技术评审细则（</w:t>
            </w:r>
            <w:r>
              <w:rPr>
                <w:rFonts w:asciiTheme="minorEastAsia" w:eastAsiaTheme="minorEastAsia" w:hAnsiTheme="minorEastAsia"/>
                <w:b/>
                <w:szCs w:val="21"/>
              </w:rPr>
              <w:t>60</w:t>
            </w:r>
            <w:r>
              <w:rPr>
                <w:rFonts w:asciiTheme="minorEastAsia" w:eastAsiaTheme="minorEastAsia" w:hAnsiTheme="minorEastAsia" w:hint="eastAsia"/>
                <w:b/>
                <w:szCs w:val="21"/>
              </w:rPr>
              <w:t>分）</w:t>
            </w:r>
          </w:p>
        </w:tc>
      </w:tr>
      <w:tr w:rsidR="003D7F9B">
        <w:trPr>
          <w:trHeight w:val="1118"/>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822"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rPr>
              <w:t>对本项目采购需求的理解及重点难点的分析</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szCs w:val="21"/>
              </w:rPr>
            </w:pPr>
            <w:r>
              <w:rPr>
                <w:rFonts w:asciiTheme="minorEastAsia" w:eastAsiaTheme="minorEastAsia" w:hAnsiTheme="minorEastAsia"/>
                <w:szCs w:val="21"/>
              </w:rPr>
              <w:t>15</w:t>
            </w:r>
            <w:r>
              <w:rPr>
                <w:rFonts w:asciiTheme="minorEastAsia" w:eastAsiaTheme="minorEastAsia" w:hAnsiTheme="minorEastAsia" w:hint="eastAsia"/>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供应商需理解采购需求，对本项目重点难点进行分析，包括但不限于：应对措施、相关合理化建议等进行评审：</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①对项目重点难点的理解分析十分到位，根据项目实际情况提出有利于项目实施的应对方案，具有总体框架及技术框架的，得</w:t>
            </w:r>
            <w:r>
              <w:rPr>
                <w:rFonts w:asciiTheme="minorEastAsia" w:eastAsiaTheme="minorEastAsia" w:hAnsiTheme="minorEastAsia"/>
                <w:szCs w:val="21"/>
              </w:rPr>
              <w:t>15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②对项目重点难点的理解分析比较到位，根据项目实际情况提出较有利项目实施的应对方案，对采购文件采购需求的针对性较好，综合</w:t>
            </w:r>
            <w:proofErr w:type="gramStart"/>
            <w:r>
              <w:rPr>
                <w:rFonts w:asciiTheme="minorEastAsia" w:eastAsiaTheme="minorEastAsia" w:hAnsiTheme="minorEastAsia" w:hint="eastAsia"/>
                <w:szCs w:val="21"/>
              </w:rPr>
              <w:t>考量</w:t>
            </w:r>
            <w:proofErr w:type="gramEnd"/>
            <w:r>
              <w:rPr>
                <w:rFonts w:asciiTheme="minorEastAsia" w:eastAsiaTheme="minorEastAsia" w:hAnsiTheme="minorEastAsia" w:hint="eastAsia"/>
                <w:szCs w:val="21"/>
              </w:rPr>
              <w:t>分析比较到位的，得</w:t>
            </w:r>
            <w:r>
              <w:rPr>
                <w:rFonts w:asciiTheme="minorEastAsia" w:eastAsiaTheme="minorEastAsia" w:hAnsiTheme="minorEastAsia"/>
                <w:szCs w:val="21"/>
              </w:rPr>
              <w:t>10</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③对项目重点难点的理解分析基本到位，提出的应对方案基本合理，对采购文件采购需求的针对性一般的，得</w:t>
            </w:r>
            <w:r>
              <w:rPr>
                <w:rFonts w:asciiTheme="minorEastAsia" w:eastAsiaTheme="minorEastAsia" w:hAnsiTheme="minorEastAsia"/>
                <w:szCs w:val="21"/>
              </w:rPr>
              <w:t>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④对项目重点难点的理解分析一般，提出的应对措施较差，对采购文件采购需求的针对性及分析较差的，得1分；</w:t>
            </w:r>
          </w:p>
          <w:p w:rsidR="003D7F9B" w:rsidRDefault="00A5092D">
            <w:pPr>
              <w:spacing w:line="400" w:lineRule="exact"/>
              <w:rPr>
                <w:rFonts w:asciiTheme="minorEastAsia" w:eastAsiaTheme="minorEastAsia" w:hAnsiTheme="minorEastAsia"/>
                <w:szCs w:val="21"/>
              </w:rPr>
            </w:pPr>
            <w:r>
              <w:rPr>
                <w:rFonts w:asciiTheme="minorEastAsia" w:eastAsiaTheme="minorEastAsia" w:hAnsiTheme="minorEastAsia" w:hint="eastAsia"/>
                <w:szCs w:val="21"/>
              </w:rPr>
              <w:t>⑤未提供对应方案不得分。</w:t>
            </w:r>
          </w:p>
        </w:tc>
      </w:tr>
      <w:tr w:rsidR="003D7F9B">
        <w:trPr>
          <w:trHeight w:val="77"/>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szCs w:val="21"/>
              </w:rPr>
              <w:t>2</w:t>
            </w:r>
          </w:p>
        </w:tc>
        <w:tc>
          <w:tcPr>
            <w:tcW w:w="822" w:type="pct"/>
            <w:vAlign w:val="center"/>
          </w:tcPr>
          <w:p w:rsidR="003D7F9B" w:rsidRDefault="00A5092D">
            <w:pPr>
              <w:spacing w:line="400" w:lineRule="exact"/>
              <w:jc w:val="center"/>
              <w:rPr>
                <w:rFonts w:asciiTheme="minorEastAsia" w:eastAsiaTheme="minorEastAsia" w:hAnsiTheme="minorEastAsia"/>
                <w:bCs/>
                <w:szCs w:val="21"/>
              </w:rPr>
            </w:pPr>
            <w:r>
              <w:rPr>
                <w:rFonts w:asciiTheme="minorEastAsia" w:eastAsiaTheme="minorEastAsia" w:hAnsiTheme="minorEastAsia" w:hint="eastAsia"/>
                <w:szCs w:val="21"/>
              </w:rPr>
              <w:t>服务方案</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bCs/>
                <w:szCs w:val="21"/>
              </w:rPr>
            </w:pPr>
            <w:r>
              <w:rPr>
                <w:rFonts w:asciiTheme="minorEastAsia" w:eastAsiaTheme="minorEastAsia" w:hAnsiTheme="minorEastAsia" w:hint="eastAsia"/>
                <w:szCs w:val="21"/>
              </w:rPr>
              <w:t>1</w:t>
            </w:r>
            <w:r>
              <w:rPr>
                <w:rFonts w:asciiTheme="minorEastAsia" w:eastAsiaTheme="minorEastAsia" w:hAnsiTheme="minorEastAsia"/>
                <w:szCs w:val="21"/>
              </w:rPr>
              <w:t>5</w:t>
            </w:r>
            <w:r>
              <w:rPr>
                <w:rFonts w:asciiTheme="minorEastAsia" w:eastAsiaTheme="minorEastAsia" w:hAnsiTheme="minorEastAsia" w:hint="eastAsia"/>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根据供应商提供的服务方案(包括但不限于：服务范围、服务内容、服务安排等)进行评审：</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①服务方案非常明确、详尽、合理、规范，服务内容全面具体，服务流程详细具体，管理服务架构方案非常合理，可操作性非常强的，得</w:t>
            </w:r>
            <w:r>
              <w:rPr>
                <w:rFonts w:asciiTheme="minorEastAsia" w:eastAsiaTheme="minorEastAsia" w:hAnsiTheme="minorEastAsia"/>
                <w:szCs w:val="21"/>
              </w:rPr>
              <w:t>15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②服务方案比较明确、详尽、合理、规范，服务内容比较全面，服务流程比较详细，管理服务架构方案比较合理，可操作性比较强的，得</w:t>
            </w:r>
            <w:r>
              <w:rPr>
                <w:rFonts w:asciiTheme="minorEastAsia" w:eastAsiaTheme="minorEastAsia" w:hAnsiTheme="minorEastAsia"/>
                <w:szCs w:val="21"/>
              </w:rPr>
              <w:t>10</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③服务方案基本明确、合理、规范，服务内容基本详细，服务流程基本详细，管理服务架构方案基本合理，操作性基本可行的，得</w:t>
            </w:r>
            <w:r>
              <w:rPr>
                <w:rFonts w:asciiTheme="minorEastAsia" w:eastAsiaTheme="minorEastAsia" w:hAnsiTheme="minorEastAsia"/>
                <w:szCs w:val="21"/>
              </w:rPr>
              <w:t>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④服务方案简单，可操作性一般的，得</w:t>
            </w:r>
            <w:r>
              <w:rPr>
                <w:rFonts w:asciiTheme="minorEastAsia" w:eastAsiaTheme="minorEastAsia" w:hAnsiTheme="minorEastAsia"/>
                <w:szCs w:val="21"/>
              </w:rPr>
              <w:t>1</w:t>
            </w:r>
            <w:r>
              <w:rPr>
                <w:rFonts w:asciiTheme="minorEastAsia" w:eastAsiaTheme="minorEastAsia" w:hAnsiTheme="minorEastAsia" w:hint="eastAsia"/>
                <w:szCs w:val="21"/>
              </w:rPr>
              <w:t>分；</w:t>
            </w:r>
          </w:p>
          <w:p w:rsidR="003D7F9B" w:rsidRDefault="00A5092D">
            <w:pPr>
              <w:spacing w:line="400" w:lineRule="exact"/>
              <w:rPr>
                <w:rFonts w:asciiTheme="minorEastAsia" w:eastAsiaTheme="minorEastAsia" w:hAnsiTheme="minorEastAsia" w:cs="宋体"/>
                <w:kern w:val="0"/>
                <w:szCs w:val="21"/>
              </w:rPr>
            </w:pPr>
            <w:r>
              <w:rPr>
                <w:rFonts w:asciiTheme="minorEastAsia" w:eastAsiaTheme="minorEastAsia" w:hAnsiTheme="minorEastAsia" w:hint="eastAsia"/>
                <w:szCs w:val="21"/>
              </w:rPr>
              <w:lastRenderedPageBreak/>
              <w:t>⑤未提供对应方案不得分。</w:t>
            </w:r>
          </w:p>
        </w:tc>
      </w:tr>
      <w:tr w:rsidR="003D7F9B">
        <w:trPr>
          <w:trHeight w:val="771"/>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szCs w:val="21"/>
              </w:rPr>
              <w:lastRenderedPageBreak/>
              <w:t>3</w:t>
            </w:r>
          </w:p>
        </w:tc>
        <w:tc>
          <w:tcPr>
            <w:tcW w:w="822" w:type="pct"/>
            <w:vAlign w:val="center"/>
          </w:tcPr>
          <w:p w:rsidR="003D7F9B" w:rsidRDefault="00A5092D">
            <w:pPr>
              <w:spacing w:line="40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服务质量管理方案</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szCs w:val="21"/>
              </w:rPr>
            </w:pPr>
            <w:r>
              <w:rPr>
                <w:rFonts w:asciiTheme="minorEastAsia" w:eastAsiaTheme="minorEastAsia" w:hAnsiTheme="minorEastAsia"/>
                <w:szCs w:val="21"/>
              </w:rPr>
              <w:t>15</w:t>
            </w:r>
            <w:r>
              <w:rPr>
                <w:rFonts w:asciiTheme="minorEastAsia" w:eastAsiaTheme="minorEastAsia" w:hAnsiTheme="minorEastAsia" w:hint="eastAsia"/>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根据采购需求“服务质量要求”对投标人提供服务质量管理方案进行评审：</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①服务质量目标非常明确，具有完整的质量控制体系对项目质量实施控制、管控制度覆盖项目全过程；服务质量管理方案完全满足采购需求，有利于项目实施的，得</w:t>
            </w:r>
            <w:r>
              <w:rPr>
                <w:rFonts w:asciiTheme="minorEastAsia" w:eastAsiaTheme="minorEastAsia" w:hAnsiTheme="minorEastAsia"/>
                <w:szCs w:val="21"/>
              </w:rPr>
              <w:t>15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②针对本项目具有清晰的服务质量目标，具备基本的质量管控方案；服务质量管理方案与采购需求贴合的，得</w:t>
            </w:r>
            <w:r>
              <w:rPr>
                <w:rFonts w:asciiTheme="minorEastAsia" w:eastAsiaTheme="minorEastAsia" w:hAnsiTheme="minorEastAsia"/>
                <w:szCs w:val="21"/>
              </w:rPr>
              <w:t>10</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③提出的服务质量目标能满足项目实施，具备一定的质量管控方案；服务质量管理方案与采购需求基本贴合的，得</w:t>
            </w:r>
            <w:r>
              <w:rPr>
                <w:rFonts w:asciiTheme="minorEastAsia" w:eastAsiaTheme="minorEastAsia" w:hAnsiTheme="minorEastAsia"/>
                <w:szCs w:val="21"/>
              </w:rPr>
              <w:t>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④质量管</w:t>
            </w:r>
            <w:proofErr w:type="gramStart"/>
            <w:r>
              <w:rPr>
                <w:rFonts w:asciiTheme="minorEastAsia" w:eastAsiaTheme="minorEastAsia" w:hAnsiTheme="minorEastAsia" w:hint="eastAsia"/>
                <w:szCs w:val="21"/>
              </w:rPr>
              <w:t>控方案</w:t>
            </w:r>
            <w:proofErr w:type="gramEnd"/>
            <w:r>
              <w:rPr>
                <w:rFonts w:asciiTheme="minorEastAsia" w:eastAsiaTheme="minorEastAsia" w:hAnsiTheme="minorEastAsia" w:hint="eastAsia"/>
                <w:szCs w:val="21"/>
              </w:rPr>
              <w:t>较差；服务质量管理方案不太符合采购需求的，得</w:t>
            </w:r>
            <w:r>
              <w:rPr>
                <w:rFonts w:asciiTheme="minorEastAsia" w:eastAsiaTheme="minorEastAsia" w:hAnsiTheme="minorEastAsia"/>
                <w:szCs w:val="21"/>
              </w:rPr>
              <w:t>1</w:t>
            </w:r>
            <w:r>
              <w:rPr>
                <w:rFonts w:asciiTheme="minorEastAsia" w:eastAsiaTheme="minorEastAsia" w:hAnsiTheme="minorEastAsia" w:hint="eastAsia"/>
                <w:szCs w:val="21"/>
              </w:rPr>
              <w:t>分；</w:t>
            </w:r>
          </w:p>
          <w:p w:rsidR="003D7F9B" w:rsidRDefault="00A5092D">
            <w:pPr>
              <w:spacing w:line="400" w:lineRule="exact"/>
              <w:rPr>
                <w:rFonts w:asciiTheme="minorEastAsia" w:eastAsiaTheme="minorEastAsia" w:hAnsiTheme="minorEastAsia"/>
                <w:szCs w:val="21"/>
              </w:rPr>
            </w:pPr>
            <w:r>
              <w:rPr>
                <w:rFonts w:asciiTheme="minorEastAsia" w:eastAsiaTheme="minorEastAsia" w:hAnsiTheme="minorEastAsia" w:cs="宋体" w:hint="eastAsia"/>
                <w:kern w:val="0"/>
                <w:szCs w:val="21"/>
              </w:rPr>
              <w:t>⑤</w:t>
            </w:r>
            <w:r>
              <w:rPr>
                <w:rFonts w:asciiTheme="minorEastAsia" w:eastAsiaTheme="minorEastAsia" w:hAnsiTheme="minorEastAsia" w:hint="eastAsia"/>
                <w:szCs w:val="21"/>
              </w:rPr>
              <w:t>未提供对应方案不得分。</w:t>
            </w:r>
          </w:p>
        </w:tc>
      </w:tr>
      <w:tr w:rsidR="003D7F9B">
        <w:trPr>
          <w:trHeight w:val="771"/>
          <w:jc w:val="center"/>
        </w:trPr>
        <w:tc>
          <w:tcPr>
            <w:tcW w:w="479" w:type="pct"/>
            <w:vAlign w:val="center"/>
          </w:tcPr>
          <w:p w:rsidR="003D7F9B" w:rsidRDefault="00A5092D">
            <w:pPr>
              <w:spacing w:line="400" w:lineRule="exact"/>
              <w:jc w:val="center"/>
              <w:rPr>
                <w:rFonts w:asciiTheme="minorEastAsia" w:eastAsiaTheme="minorEastAsia" w:hAnsiTheme="minorEastAsia"/>
                <w:szCs w:val="21"/>
              </w:rPr>
            </w:pPr>
            <w:r>
              <w:rPr>
                <w:rFonts w:asciiTheme="minorEastAsia" w:eastAsiaTheme="minorEastAsia" w:hAnsiTheme="minorEastAsia"/>
                <w:szCs w:val="21"/>
              </w:rPr>
              <w:t>4</w:t>
            </w:r>
          </w:p>
        </w:tc>
        <w:tc>
          <w:tcPr>
            <w:tcW w:w="822" w:type="pct"/>
            <w:vAlign w:val="center"/>
          </w:tcPr>
          <w:p w:rsidR="003D7F9B" w:rsidRDefault="00A5092D">
            <w:pPr>
              <w:spacing w:line="400" w:lineRule="exact"/>
              <w:jc w:val="center"/>
              <w:rPr>
                <w:rFonts w:asciiTheme="minorEastAsia" w:eastAsiaTheme="minorEastAsia" w:hAnsiTheme="minorEastAsia"/>
                <w:bCs/>
                <w:szCs w:val="21"/>
              </w:rPr>
            </w:pPr>
            <w:r>
              <w:rPr>
                <w:rFonts w:asciiTheme="minorEastAsia" w:eastAsiaTheme="minorEastAsia" w:hAnsiTheme="minorEastAsia" w:hint="eastAsia"/>
                <w:szCs w:val="21"/>
              </w:rPr>
              <w:t>应急处置预案</w:t>
            </w:r>
          </w:p>
        </w:tc>
        <w:tc>
          <w:tcPr>
            <w:tcW w:w="538" w:type="pct"/>
            <w:gridSpan w:val="2"/>
            <w:vAlign w:val="center"/>
          </w:tcPr>
          <w:p w:rsidR="003D7F9B" w:rsidRDefault="00A5092D">
            <w:pPr>
              <w:widowControl/>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5</w:t>
            </w:r>
            <w:r>
              <w:rPr>
                <w:rFonts w:asciiTheme="minorEastAsia" w:eastAsiaTheme="minorEastAsia" w:hAnsiTheme="minorEastAsia" w:hint="eastAsia"/>
                <w:szCs w:val="21"/>
              </w:rPr>
              <w:t>分</w:t>
            </w:r>
          </w:p>
        </w:tc>
        <w:tc>
          <w:tcPr>
            <w:tcW w:w="3161" w:type="pct"/>
            <w:vAlign w:val="center"/>
          </w:tcPr>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供应商需了解项目采购需求，对项目实施过程中可能发生的各类紧急情况（包括但不限于服务过程中突发事件</w:t>
            </w:r>
            <w:r>
              <w:rPr>
                <w:rFonts w:asciiTheme="minorEastAsia" w:eastAsiaTheme="minorEastAsia" w:hAnsiTheme="minorEastAsia" w:cstheme="minorBidi" w:hint="eastAsia"/>
                <w:iCs/>
                <w:szCs w:val="21"/>
              </w:rPr>
              <w:t>、现场纠纷、人员调换、工伤事故处理</w:t>
            </w:r>
            <w:r>
              <w:rPr>
                <w:rFonts w:asciiTheme="minorEastAsia" w:eastAsiaTheme="minorEastAsia" w:hAnsiTheme="minorEastAsia" w:hint="eastAsia"/>
                <w:szCs w:val="21"/>
              </w:rPr>
              <w:t>等）提供紧急情况预判及解决方案：</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①供应商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w:t>
            </w:r>
            <w:r>
              <w:rPr>
                <w:rFonts w:asciiTheme="minorEastAsia" w:eastAsiaTheme="minorEastAsia" w:hAnsiTheme="minorEastAsia"/>
                <w:szCs w:val="21"/>
              </w:rPr>
              <w:t>15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Pr>
                <w:rFonts w:asciiTheme="minorEastAsia" w:eastAsiaTheme="minorEastAsia" w:hAnsiTheme="minorEastAsia"/>
                <w:szCs w:val="21"/>
              </w:rPr>
              <w:t>10</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③供应商基本能提供上述的项目实施过程中可能发生的紧急情况及对应解决方案；具有基本的紧急情况处理能力及应急处理能力，符合采购需求，得</w:t>
            </w:r>
            <w:r>
              <w:rPr>
                <w:rFonts w:asciiTheme="minorEastAsia" w:eastAsiaTheme="minorEastAsia" w:hAnsiTheme="minorEastAsia"/>
                <w:szCs w:val="21"/>
              </w:rPr>
              <w:t>5</w:t>
            </w:r>
            <w:r>
              <w:rPr>
                <w:rFonts w:asciiTheme="minorEastAsia" w:eastAsiaTheme="minorEastAsia" w:hAnsiTheme="minorEastAsia" w:hint="eastAsia"/>
                <w:szCs w:val="21"/>
              </w:rPr>
              <w:t>分；</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④紧急情况处理能力及应急处理能力较差，提供的应急处置</w:t>
            </w:r>
            <w:r>
              <w:rPr>
                <w:rFonts w:asciiTheme="minorEastAsia" w:eastAsiaTheme="minorEastAsia" w:hAnsiTheme="minorEastAsia" w:hint="eastAsia"/>
                <w:szCs w:val="21"/>
              </w:rPr>
              <w:lastRenderedPageBreak/>
              <w:t>预案一般的，得1分；</w:t>
            </w:r>
          </w:p>
          <w:p w:rsidR="003D7F9B" w:rsidRDefault="00A5092D">
            <w:pPr>
              <w:spacing w:line="400" w:lineRule="exact"/>
              <w:rPr>
                <w:rFonts w:asciiTheme="minorEastAsia" w:eastAsiaTheme="minorEastAsia" w:hAnsiTheme="minorEastAsia"/>
                <w:szCs w:val="21"/>
              </w:rPr>
            </w:pPr>
            <w:r>
              <w:rPr>
                <w:rFonts w:asciiTheme="minorEastAsia" w:eastAsiaTheme="minorEastAsia" w:hAnsiTheme="minorEastAsia" w:hint="eastAsia"/>
                <w:szCs w:val="21"/>
              </w:rPr>
              <w:t>⑤未提供对应方案不得分。</w:t>
            </w:r>
          </w:p>
        </w:tc>
      </w:tr>
    </w:tbl>
    <w:bookmarkEnd w:id="58"/>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lastRenderedPageBreak/>
        <w:t>汇总、排序</w:t>
      </w:r>
    </w:p>
    <w:p w:rsidR="003D7F9B" w:rsidRDefault="00A5092D">
      <w:pPr>
        <w:pStyle w:val="null3"/>
        <w:snapToGrid w:val="0"/>
        <w:spacing w:afterLines="50" w:after="156" w:line="360" w:lineRule="auto"/>
        <w:ind w:firstLineChars="200" w:firstLine="420"/>
        <w:contextualSpacing/>
        <w:rPr>
          <w:rFonts w:asciiTheme="minorEastAsia" w:hAnsiTheme="minorEastAsia" w:hint="default"/>
          <w:sz w:val="24"/>
          <w:szCs w:val="24"/>
        </w:rPr>
      </w:pPr>
      <w:r>
        <w:rPr>
          <w:rFonts w:asciiTheme="minorEastAsia" w:hAnsiTheme="minorEastAsia"/>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rsidR="003D7F9B" w:rsidRDefault="00A5092D">
      <w:pPr>
        <w:pStyle w:val="null3"/>
        <w:numPr>
          <w:ilvl w:val="0"/>
          <w:numId w:val="64"/>
        </w:numPr>
        <w:snapToGrid w:val="0"/>
        <w:spacing w:line="360" w:lineRule="auto"/>
        <w:ind w:left="284" w:hanging="284"/>
        <w:contextualSpacing/>
        <w:outlineLvl w:val="3"/>
        <w:rPr>
          <w:rFonts w:asciiTheme="minorEastAsia" w:hAnsiTheme="minorEastAsia" w:hint="default"/>
        </w:rPr>
      </w:pPr>
      <w:r>
        <w:rPr>
          <w:rFonts w:asciiTheme="minorEastAsia" w:hAnsiTheme="minorEastAsia"/>
          <w:b/>
          <w:sz w:val="21"/>
          <w:szCs w:val="21"/>
        </w:rPr>
        <w:t>其他无效响应的情形</w:t>
      </w:r>
    </w:p>
    <w:p w:rsidR="003D7F9B" w:rsidRDefault="00A5092D">
      <w:pPr>
        <w:pStyle w:val="null3"/>
        <w:numPr>
          <w:ilvl w:val="0"/>
          <w:numId w:val="69"/>
        </w:numPr>
        <w:spacing w:line="360" w:lineRule="auto"/>
        <w:ind w:left="442" w:hanging="442"/>
        <w:rPr>
          <w:rFonts w:asciiTheme="minorEastAsia" w:hAnsiTheme="minorEastAsia" w:hint="default"/>
          <w:sz w:val="21"/>
          <w:szCs w:val="21"/>
        </w:rPr>
      </w:pPr>
      <w:r>
        <w:rPr>
          <w:rFonts w:asciiTheme="minorEastAsia" w:hAnsiTheme="minorEastAsia"/>
          <w:sz w:val="21"/>
          <w:szCs w:val="21"/>
        </w:rPr>
        <w:t>评审期间，供应商没有按磋商小组的要求提交法定代表人或其委托代理人签字的澄清、说明、补正或改变了响应文件的实质性内容的。</w:t>
      </w:r>
    </w:p>
    <w:p w:rsidR="003D7F9B" w:rsidRDefault="00A5092D">
      <w:pPr>
        <w:pStyle w:val="null3"/>
        <w:numPr>
          <w:ilvl w:val="0"/>
          <w:numId w:val="69"/>
        </w:numPr>
        <w:spacing w:line="360" w:lineRule="auto"/>
        <w:ind w:left="442" w:hanging="442"/>
        <w:rPr>
          <w:rFonts w:asciiTheme="minorEastAsia" w:hAnsiTheme="minorEastAsia" w:hint="default"/>
          <w:sz w:val="21"/>
          <w:szCs w:val="21"/>
        </w:rPr>
      </w:pPr>
      <w:r>
        <w:rPr>
          <w:rFonts w:asciiTheme="minorEastAsia" w:hAnsiTheme="minorEastAsia"/>
          <w:sz w:val="21"/>
          <w:szCs w:val="21"/>
        </w:rPr>
        <w:t>响应文件提供虚假材料的。</w:t>
      </w:r>
    </w:p>
    <w:p w:rsidR="003D7F9B" w:rsidRDefault="00A5092D">
      <w:pPr>
        <w:pStyle w:val="null3"/>
        <w:numPr>
          <w:ilvl w:val="0"/>
          <w:numId w:val="69"/>
        </w:numPr>
        <w:spacing w:line="360" w:lineRule="auto"/>
        <w:ind w:left="442" w:hanging="442"/>
        <w:rPr>
          <w:rFonts w:asciiTheme="minorEastAsia" w:hAnsiTheme="minorEastAsia" w:hint="default"/>
          <w:sz w:val="21"/>
          <w:szCs w:val="21"/>
        </w:rPr>
      </w:pPr>
      <w:r>
        <w:rPr>
          <w:rFonts w:asciiTheme="minorEastAsia" w:hAnsiTheme="minorEastAsia"/>
          <w:sz w:val="21"/>
          <w:szCs w:val="21"/>
        </w:rPr>
        <w:t>供应商以他人名义响应、串通响应、以行贿手段谋取成交或者以其他弄虚作假方式响应的。</w:t>
      </w:r>
    </w:p>
    <w:p w:rsidR="003D7F9B" w:rsidRDefault="00A5092D">
      <w:pPr>
        <w:pStyle w:val="null3"/>
        <w:numPr>
          <w:ilvl w:val="0"/>
          <w:numId w:val="69"/>
        </w:numPr>
        <w:spacing w:line="360" w:lineRule="auto"/>
        <w:ind w:left="442" w:hanging="442"/>
        <w:rPr>
          <w:rFonts w:asciiTheme="minorEastAsia" w:hAnsiTheme="minorEastAsia" w:hint="default"/>
          <w:sz w:val="21"/>
          <w:szCs w:val="21"/>
        </w:rPr>
      </w:pPr>
      <w:r>
        <w:rPr>
          <w:rFonts w:asciiTheme="minorEastAsia" w:hAnsiTheme="minorEastAsia"/>
          <w:sz w:val="21"/>
          <w:szCs w:val="21"/>
        </w:rPr>
        <w:t>供应商对采购人、采购代理机构、磋商小组及其工作人员施加影响，有碍招标公平、公正的。</w:t>
      </w:r>
    </w:p>
    <w:p w:rsidR="003D7F9B" w:rsidRDefault="00A5092D">
      <w:pPr>
        <w:pStyle w:val="null3"/>
        <w:numPr>
          <w:ilvl w:val="0"/>
          <w:numId w:val="69"/>
        </w:numPr>
        <w:spacing w:line="360" w:lineRule="auto"/>
        <w:ind w:left="442" w:hanging="442"/>
        <w:rPr>
          <w:rFonts w:asciiTheme="minorEastAsia" w:hAnsiTheme="minorEastAsia" w:hint="default"/>
          <w:sz w:val="21"/>
          <w:szCs w:val="21"/>
        </w:rPr>
      </w:pPr>
      <w:r>
        <w:rPr>
          <w:rFonts w:asciiTheme="minorEastAsia" w:hAnsiTheme="minorEastAsia"/>
          <w:sz w:val="21"/>
          <w:szCs w:val="21"/>
        </w:rPr>
        <w:t>响应文件含有采购人不能接受的附加条件的。</w:t>
      </w:r>
    </w:p>
    <w:p w:rsidR="003D7F9B" w:rsidRDefault="00A5092D">
      <w:pPr>
        <w:pStyle w:val="null3"/>
        <w:numPr>
          <w:ilvl w:val="0"/>
          <w:numId w:val="69"/>
        </w:numPr>
        <w:spacing w:line="360" w:lineRule="auto"/>
        <w:ind w:left="442" w:hanging="442"/>
        <w:rPr>
          <w:rFonts w:asciiTheme="minorEastAsia" w:hAnsiTheme="minorEastAsia" w:hint="default"/>
          <w:sz w:val="16"/>
          <w:szCs w:val="16"/>
        </w:rPr>
      </w:pPr>
      <w:r>
        <w:rPr>
          <w:rFonts w:asciiTheme="minorEastAsia" w:hAnsiTheme="minorEastAsia"/>
          <w:sz w:val="21"/>
          <w:szCs w:val="21"/>
        </w:rPr>
        <w:t>法律、法规和磋商文件规定的其他无效情形。</w:t>
      </w:r>
    </w:p>
    <w:p w:rsidR="003D7F9B" w:rsidRDefault="00A5092D">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59" w:name="_Toc170228132"/>
      <w:bookmarkStart w:id="60" w:name="_Toc169799783"/>
      <w:bookmarkStart w:id="61" w:name="_Toc169807544"/>
      <w:bookmarkStart w:id="62" w:name="_Toc521951136"/>
      <w:bookmarkStart w:id="63" w:name="_Toc405313956"/>
      <w:bookmarkStart w:id="64" w:name="_Toc391627752"/>
      <w:r>
        <w:rPr>
          <w:rFonts w:asciiTheme="minorEastAsia" w:eastAsiaTheme="minorEastAsia" w:hAnsiTheme="minorEastAsia"/>
          <w:spacing w:val="20"/>
          <w:sz w:val="32"/>
          <w:szCs w:val="32"/>
        </w:rPr>
        <w:lastRenderedPageBreak/>
        <w:t>第五章 合同文本</w:t>
      </w:r>
      <w:bookmarkEnd w:id="59"/>
      <w:bookmarkEnd w:id="60"/>
      <w:bookmarkEnd w:id="61"/>
    </w:p>
    <w:p w:rsidR="003D7F9B" w:rsidRDefault="003D7F9B">
      <w:pPr>
        <w:pStyle w:val="aff4"/>
        <w:rPr>
          <w:rFonts w:asciiTheme="minorEastAsia" w:eastAsiaTheme="minorEastAsia" w:hAnsiTheme="minorEastAsia"/>
        </w:rPr>
      </w:pPr>
    </w:p>
    <w:p w:rsidR="003D7F9B" w:rsidRDefault="00A5092D">
      <w:pPr>
        <w:tabs>
          <w:tab w:val="left" w:pos="720"/>
        </w:tabs>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甲    方</w:t>
      </w:r>
      <w:r>
        <w:rPr>
          <w:rFonts w:asciiTheme="minorEastAsia" w:eastAsiaTheme="minorEastAsia" w:hAnsiTheme="minorEastAsia" w:cs="宋体" w:hint="eastAsia"/>
          <w:szCs w:val="21"/>
        </w:rPr>
        <w:t>（采购人）</w:t>
      </w:r>
      <w:r>
        <w:rPr>
          <w:rFonts w:asciiTheme="minorEastAsia" w:eastAsiaTheme="minorEastAsia" w:hAnsiTheme="minorEastAsia" w:hint="eastAsia"/>
          <w:b/>
          <w:szCs w:val="21"/>
        </w:rPr>
        <w:t>：</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电    话：                传  真：           地  址：</w:t>
      </w:r>
    </w:p>
    <w:p w:rsidR="003D7F9B" w:rsidRDefault="00A5092D">
      <w:pPr>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乙    方</w:t>
      </w:r>
      <w:r>
        <w:rPr>
          <w:rFonts w:asciiTheme="minorEastAsia" w:eastAsiaTheme="minorEastAsia" w:hAnsiTheme="minorEastAsia" w:cs="宋体" w:hint="eastAsia"/>
          <w:szCs w:val="21"/>
        </w:rPr>
        <w:t>（成交供应商）</w:t>
      </w:r>
      <w:r>
        <w:rPr>
          <w:rFonts w:asciiTheme="minorEastAsia" w:eastAsiaTheme="minorEastAsia" w:hAnsiTheme="minorEastAsia" w:hint="eastAsia"/>
          <w:b/>
          <w:szCs w:val="21"/>
        </w:rPr>
        <w:t>：</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 xml:space="preserve">电    话：                传  真：           地  址：   </w:t>
      </w:r>
    </w:p>
    <w:p w:rsidR="003D7F9B" w:rsidRDefault="00A5092D">
      <w:pPr>
        <w:tabs>
          <w:tab w:val="left" w:pos="720"/>
        </w:tabs>
        <w:spacing w:beforeLines="50" w:before="156" w:afterLines="50" w:after="156" w:line="420" w:lineRule="auto"/>
        <w:rPr>
          <w:rFonts w:asciiTheme="minorEastAsia" w:eastAsiaTheme="minorEastAsia" w:hAnsiTheme="minorEastAsia" w:cs="宋体"/>
          <w:szCs w:val="21"/>
        </w:rPr>
      </w:pPr>
      <w:r>
        <w:rPr>
          <w:rFonts w:asciiTheme="minorEastAsia" w:eastAsiaTheme="minorEastAsia" w:hAnsiTheme="minorEastAsia" w:cs="宋体" w:hint="eastAsia"/>
          <w:szCs w:val="21"/>
        </w:rPr>
        <w:t>项目名称：汕头市</w:t>
      </w:r>
      <w:proofErr w:type="gramStart"/>
      <w:r>
        <w:rPr>
          <w:rFonts w:asciiTheme="minorEastAsia" w:eastAsiaTheme="minorEastAsia" w:hAnsiTheme="minorEastAsia" w:cs="宋体" w:hint="eastAsia"/>
          <w:szCs w:val="21"/>
        </w:rPr>
        <w:t>濠</w:t>
      </w:r>
      <w:proofErr w:type="gramEnd"/>
      <w:r>
        <w:rPr>
          <w:rFonts w:asciiTheme="minorEastAsia" w:eastAsiaTheme="minorEastAsia" w:hAnsiTheme="minorEastAsia" w:cs="宋体" w:hint="eastAsia"/>
          <w:szCs w:val="21"/>
        </w:rPr>
        <w:t>江一桥、</w:t>
      </w:r>
      <w:proofErr w:type="gramStart"/>
      <w:r>
        <w:rPr>
          <w:rFonts w:asciiTheme="minorEastAsia" w:eastAsiaTheme="minorEastAsia" w:hAnsiTheme="minorEastAsia" w:cs="宋体" w:hint="eastAsia"/>
          <w:szCs w:val="21"/>
        </w:rPr>
        <w:t>濠</w:t>
      </w:r>
      <w:proofErr w:type="gramEnd"/>
      <w:r>
        <w:rPr>
          <w:rFonts w:asciiTheme="minorEastAsia" w:eastAsiaTheme="minorEastAsia" w:hAnsiTheme="minorEastAsia" w:cs="宋体" w:hint="eastAsia"/>
          <w:szCs w:val="21"/>
        </w:rPr>
        <w:t xml:space="preserve">江二桥助航标志设施日常养护采购项目  </w:t>
      </w:r>
    </w:p>
    <w:p w:rsidR="003D7F9B" w:rsidRDefault="00A5092D">
      <w:pPr>
        <w:spacing w:beforeLines="50" w:before="156" w:afterLines="50" w:after="156" w:line="360" w:lineRule="auto"/>
        <w:rPr>
          <w:rFonts w:asciiTheme="minorEastAsia" w:eastAsiaTheme="minorEastAsia" w:hAnsiTheme="minorEastAsia"/>
          <w:szCs w:val="21"/>
        </w:rPr>
      </w:pPr>
      <w:r>
        <w:rPr>
          <w:rFonts w:asciiTheme="minorEastAsia" w:eastAsiaTheme="minorEastAsia" w:hAnsiTheme="minorEastAsia" w:cs="宋体" w:hint="eastAsia"/>
          <w:szCs w:val="21"/>
        </w:rPr>
        <w:t>项目编号：ZY24QY0023</w:t>
      </w:r>
      <w:r>
        <w:rPr>
          <w:rFonts w:asciiTheme="minorEastAsia" w:eastAsiaTheme="minorEastAsia" w:hAnsiTheme="minorEastAsia" w:hint="eastAsia"/>
          <w:szCs w:val="21"/>
        </w:rPr>
        <w:t xml:space="preserve"> </w:t>
      </w:r>
    </w:p>
    <w:p w:rsidR="003D7F9B" w:rsidRDefault="00A5092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根据项目的采购结果，参照《政府采购竞争性磋商采购方式管理暂行办法》、《中华人民共和国民法典》的规定，</w:t>
      </w:r>
      <w:r>
        <w:rPr>
          <w:rFonts w:asciiTheme="minorEastAsia" w:eastAsiaTheme="minorEastAsia" w:hAnsiTheme="minorEastAsia" w:hint="eastAsia"/>
          <w:kern w:val="28"/>
          <w:szCs w:val="21"/>
        </w:rPr>
        <w:t>经双方协商，</w:t>
      </w:r>
      <w:r>
        <w:rPr>
          <w:rFonts w:asciiTheme="minorEastAsia" w:eastAsiaTheme="minorEastAsia" w:hAnsiTheme="minorEastAsia" w:hint="eastAsia"/>
          <w:szCs w:val="21"/>
        </w:rPr>
        <w:t>本着平等互利和诚实信用的原则，</w:t>
      </w:r>
      <w:r>
        <w:rPr>
          <w:rFonts w:asciiTheme="minorEastAsia" w:eastAsiaTheme="minorEastAsia" w:hAnsiTheme="minorEastAsia" w:hint="eastAsia"/>
          <w:kern w:val="28"/>
          <w:szCs w:val="21"/>
        </w:rPr>
        <w:t>一致同意签订本合同如下</w:t>
      </w:r>
      <w:r>
        <w:rPr>
          <w:rFonts w:asciiTheme="minorEastAsia" w:eastAsiaTheme="minorEastAsia" w:hAnsiTheme="minorEastAsia" w:hint="eastAsia"/>
          <w:szCs w:val="21"/>
        </w:rPr>
        <w:t>。</w:t>
      </w:r>
    </w:p>
    <w:p w:rsidR="003D7F9B" w:rsidRDefault="00A5092D">
      <w:pPr>
        <w:numPr>
          <w:ilvl w:val="0"/>
          <w:numId w:val="70"/>
        </w:numPr>
        <w:tabs>
          <w:tab w:val="clear" w:pos="420"/>
          <w:tab w:val="left" w:pos="426"/>
        </w:tabs>
        <w:autoSpaceDE w:val="0"/>
        <w:autoSpaceDN w:val="0"/>
        <w:adjustRightIn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合同金额</w:t>
      </w:r>
    </w:p>
    <w:p w:rsidR="003D7F9B" w:rsidRDefault="00A5092D">
      <w:pPr>
        <w:pStyle w:val="a9"/>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合同金额为（大写）：_________________元（￥_______________元）。</w:t>
      </w:r>
    </w:p>
    <w:p w:rsidR="003D7F9B" w:rsidRDefault="00A5092D">
      <w:pPr>
        <w:numPr>
          <w:ilvl w:val="0"/>
          <w:numId w:val="70"/>
        </w:numPr>
        <w:tabs>
          <w:tab w:val="clear" w:pos="420"/>
          <w:tab w:val="left" w:pos="426"/>
        </w:tabs>
        <w:autoSpaceDE w:val="0"/>
        <w:autoSpaceDN w:val="0"/>
        <w:adjustRightInd w:val="0"/>
        <w:spacing w:line="360" w:lineRule="auto"/>
        <w:jc w:val="left"/>
        <w:rPr>
          <w:rFonts w:asciiTheme="minorEastAsia" w:eastAsiaTheme="minorEastAsia" w:hAnsiTheme="minorEastAsia"/>
        </w:rPr>
      </w:pPr>
      <w:r>
        <w:rPr>
          <w:rFonts w:asciiTheme="minorEastAsia" w:eastAsiaTheme="minorEastAsia" w:hAnsiTheme="minorEastAsia" w:hint="eastAsia"/>
          <w:b/>
          <w:szCs w:val="21"/>
        </w:rPr>
        <w:t>服务范围</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spacing w:val="7"/>
          <w:szCs w:val="21"/>
        </w:rPr>
        <w:t>（一）管理范围：</w:t>
      </w:r>
      <w:proofErr w:type="gramStart"/>
      <w:r>
        <w:rPr>
          <w:rFonts w:asciiTheme="minorEastAsia" w:eastAsiaTheme="minorEastAsia" w:hAnsiTheme="minorEastAsia" w:cs="宋体"/>
          <w:spacing w:val="7"/>
          <w:szCs w:val="21"/>
        </w:rPr>
        <w:t>濠</w:t>
      </w:r>
      <w:proofErr w:type="gramEnd"/>
      <w:r>
        <w:rPr>
          <w:rFonts w:asciiTheme="minorEastAsia" w:eastAsiaTheme="minorEastAsia" w:hAnsiTheme="minorEastAsia" w:cs="宋体"/>
          <w:spacing w:val="7"/>
          <w:szCs w:val="21"/>
        </w:rPr>
        <w:t>江区</w:t>
      </w:r>
      <w:proofErr w:type="gramStart"/>
      <w:r>
        <w:rPr>
          <w:rFonts w:asciiTheme="minorEastAsia" w:eastAsiaTheme="minorEastAsia" w:hAnsiTheme="minorEastAsia" w:cs="宋体" w:hint="eastAsia"/>
          <w:spacing w:val="7"/>
          <w:szCs w:val="21"/>
        </w:rPr>
        <w:t>濠</w:t>
      </w:r>
      <w:proofErr w:type="gramEnd"/>
      <w:r>
        <w:rPr>
          <w:rFonts w:asciiTheme="minorEastAsia" w:eastAsiaTheme="minorEastAsia" w:hAnsiTheme="minorEastAsia" w:cs="宋体" w:hint="eastAsia"/>
          <w:spacing w:val="7"/>
          <w:szCs w:val="21"/>
        </w:rPr>
        <w:t>江一桥、</w:t>
      </w:r>
      <w:proofErr w:type="gramStart"/>
      <w:r>
        <w:rPr>
          <w:rFonts w:asciiTheme="minorEastAsia" w:eastAsiaTheme="minorEastAsia" w:hAnsiTheme="minorEastAsia" w:cs="宋体" w:hint="eastAsia"/>
          <w:spacing w:val="7"/>
          <w:szCs w:val="21"/>
        </w:rPr>
        <w:t>濠</w:t>
      </w:r>
      <w:proofErr w:type="gramEnd"/>
      <w:r>
        <w:rPr>
          <w:rFonts w:asciiTheme="minorEastAsia" w:eastAsiaTheme="minorEastAsia" w:hAnsiTheme="minorEastAsia" w:cs="宋体" w:hint="eastAsia"/>
          <w:spacing w:val="7"/>
          <w:szCs w:val="21"/>
        </w:rPr>
        <w:t>江二桥</w:t>
      </w:r>
      <w:r>
        <w:rPr>
          <w:rFonts w:asciiTheme="minorEastAsia" w:eastAsiaTheme="minorEastAsia" w:hAnsiTheme="minorEastAsia" w:cs="宋体"/>
          <w:spacing w:val="7"/>
          <w:szCs w:val="21"/>
        </w:rPr>
        <w:t>助航标志</w:t>
      </w:r>
      <w:r>
        <w:rPr>
          <w:rFonts w:asciiTheme="minorEastAsia" w:eastAsiaTheme="minorEastAsia" w:hAnsiTheme="minorEastAsia" w:cs="宋体" w:hint="eastAsia"/>
          <w:spacing w:val="7"/>
          <w:szCs w:val="21"/>
        </w:rPr>
        <w:t>；</w:t>
      </w:r>
    </w:p>
    <w:p w:rsidR="003D7F9B" w:rsidRDefault="00A5092D">
      <w:pPr>
        <w:spacing w:line="360" w:lineRule="auto"/>
        <w:ind w:firstLineChars="300" w:firstLine="672"/>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1、</w:t>
      </w:r>
      <w:proofErr w:type="gramStart"/>
      <w:r>
        <w:rPr>
          <w:rFonts w:asciiTheme="minorEastAsia" w:eastAsiaTheme="minorEastAsia" w:hAnsiTheme="minorEastAsia" w:cs="宋体" w:hint="eastAsia"/>
          <w:spacing w:val="7"/>
          <w:szCs w:val="21"/>
        </w:rPr>
        <w:t>濠</w:t>
      </w:r>
      <w:proofErr w:type="gramEnd"/>
      <w:r>
        <w:rPr>
          <w:rFonts w:asciiTheme="minorEastAsia" w:eastAsiaTheme="minorEastAsia" w:hAnsiTheme="minorEastAsia" w:cs="宋体" w:hint="eastAsia"/>
          <w:spacing w:val="7"/>
          <w:szCs w:val="21"/>
        </w:rPr>
        <w:t>江一桥</w:t>
      </w:r>
      <w:r>
        <w:rPr>
          <w:rFonts w:asciiTheme="minorEastAsia" w:eastAsiaTheme="minorEastAsia" w:hAnsiTheme="minorEastAsia" w:cs="宋体"/>
          <w:spacing w:val="7"/>
          <w:szCs w:val="21"/>
        </w:rPr>
        <w:t>主要有：</w:t>
      </w:r>
      <w:r>
        <w:rPr>
          <w:rFonts w:asciiTheme="minorEastAsia" w:eastAsiaTheme="minorEastAsia" w:hAnsiTheme="minorEastAsia" w:cs="宋体" w:hint="eastAsia"/>
          <w:spacing w:val="7"/>
          <w:szCs w:val="21"/>
        </w:rPr>
        <w:t>上下游桥涵标共2座（1.5m*1.5m不锈钢结构，红色）、上下游</w:t>
      </w:r>
      <w:proofErr w:type="gramStart"/>
      <w:r>
        <w:rPr>
          <w:rFonts w:asciiTheme="minorEastAsia" w:eastAsiaTheme="minorEastAsia" w:hAnsiTheme="minorEastAsia" w:cs="宋体" w:hint="eastAsia"/>
          <w:spacing w:val="7"/>
          <w:szCs w:val="21"/>
        </w:rPr>
        <w:t>桥涵灯共2盏</w:t>
      </w:r>
      <w:proofErr w:type="gramEnd"/>
      <w:r>
        <w:rPr>
          <w:rFonts w:asciiTheme="minorEastAsia" w:eastAsiaTheme="minorEastAsia" w:hAnsiTheme="minorEastAsia" w:cs="宋体" w:hint="eastAsia"/>
          <w:spacing w:val="7"/>
          <w:szCs w:val="21"/>
        </w:rPr>
        <w:t>（型号：MYGPS-210,灯质：红色定光，配套太阳能板、遥感遥测终端系统、蓄电池、电池箱、电源线）、乙类警示主标志共2套（3m*1m*3块，不锈钢结构，红白相间），桥名标志牌共2座（3.2m*1m不锈钢结构，绿底白字）。</w:t>
      </w:r>
    </w:p>
    <w:p w:rsidR="003D7F9B" w:rsidRDefault="00A5092D">
      <w:pPr>
        <w:spacing w:line="360" w:lineRule="auto"/>
        <w:ind w:firstLineChars="300" w:firstLine="672"/>
        <w:jc w:val="left"/>
        <w:rPr>
          <w:rFonts w:asciiTheme="minorEastAsia" w:eastAsiaTheme="minorEastAsia" w:hAnsiTheme="minorEastAsia" w:cs="宋体"/>
          <w:szCs w:val="21"/>
        </w:rPr>
      </w:pPr>
      <w:r>
        <w:rPr>
          <w:rFonts w:asciiTheme="minorEastAsia" w:eastAsiaTheme="minorEastAsia" w:hAnsiTheme="minorEastAsia" w:cs="宋体" w:hint="eastAsia"/>
          <w:spacing w:val="7"/>
          <w:szCs w:val="21"/>
        </w:rPr>
        <w:t>2、</w:t>
      </w:r>
      <w:proofErr w:type="gramStart"/>
      <w:r>
        <w:rPr>
          <w:rFonts w:asciiTheme="minorEastAsia" w:eastAsiaTheme="minorEastAsia" w:hAnsiTheme="minorEastAsia" w:cs="宋体" w:hint="eastAsia"/>
          <w:spacing w:val="7"/>
          <w:szCs w:val="21"/>
        </w:rPr>
        <w:t>濠</w:t>
      </w:r>
      <w:proofErr w:type="gramEnd"/>
      <w:r>
        <w:rPr>
          <w:rFonts w:asciiTheme="minorEastAsia" w:eastAsiaTheme="minorEastAsia" w:hAnsiTheme="minorEastAsia" w:cs="宋体" w:hint="eastAsia"/>
          <w:spacing w:val="7"/>
          <w:szCs w:val="21"/>
        </w:rPr>
        <w:t>江二</w:t>
      </w:r>
      <w:proofErr w:type="gramStart"/>
      <w:r>
        <w:rPr>
          <w:rFonts w:asciiTheme="minorEastAsia" w:eastAsiaTheme="minorEastAsia" w:hAnsiTheme="minorEastAsia" w:cs="宋体" w:hint="eastAsia"/>
          <w:spacing w:val="7"/>
          <w:szCs w:val="21"/>
        </w:rPr>
        <w:t>桥主要</w:t>
      </w:r>
      <w:proofErr w:type="gramEnd"/>
      <w:r>
        <w:rPr>
          <w:rFonts w:asciiTheme="minorEastAsia" w:eastAsiaTheme="minorEastAsia" w:hAnsiTheme="minorEastAsia" w:cs="宋体" w:hint="eastAsia"/>
          <w:spacing w:val="7"/>
          <w:szCs w:val="21"/>
        </w:rPr>
        <w:t>有：上下游桥涵标共2座（1.5m*1.5m不锈钢结构，红色）；上下游</w:t>
      </w:r>
      <w:proofErr w:type="gramStart"/>
      <w:r>
        <w:rPr>
          <w:rFonts w:asciiTheme="minorEastAsia" w:eastAsiaTheme="minorEastAsia" w:hAnsiTheme="minorEastAsia" w:cs="宋体" w:hint="eastAsia"/>
          <w:spacing w:val="7"/>
          <w:szCs w:val="21"/>
        </w:rPr>
        <w:t>桥涵灯共2盏</w:t>
      </w:r>
      <w:proofErr w:type="gramEnd"/>
      <w:r>
        <w:rPr>
          <w:rFonts w:asciiTheme="minorEastAsia" w:eastAsiaTheme="minorEastAsia" w:hAnsiTheme="minorEastAsia" w:cs="宋体" w:hint="eastAsia"/>
          <w:spacing w:val="7"/>
          <w:szCs w:val="21"/>
        </w:rPr>
        <w:t>（型号：MYGPS-210,灯质：红色定光，配套太阳能板、遥感遥测终端系统、蓄电池、电池箱、电源线）；上下游桥柱灯共12盏（型号：MYGPS-210,灯质：绿色定光，配套太阳能板、遥感遥测终端系统、蓄电池、电池箱、电源线）；上下游通航净高标尺共4座（6m*0.75m+1.49m*8.13m不锈钢结构，绿底白字），甲类警示主标志共4座（6m*0.5m不锈钢结构，红白相间），乙类警示主标志共2套（1.5m*0.5m*3块，不锈钢结构，红白相间），桥名标志牌共2座（3.2m*1m不锈钢结构，绿底白字），侧面灯桩1座（高2m，镀锌管结构），灯桩灯1盏（型号：MYGPS-210,灯质：红色双闪，配套太阳能板、遥感遥测终端系统、蓄电池、电池箱、电源线），上游提示牌1座（3.78m*2.52m不锈钢结构，牌面绿底白字，立柱黑白相间）。</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lastRenderedPageBreak/>
        <w:t>（二）维护要求：依照《广东省航道局航标质量标准》《广东省航道局航标维护管理办法》等要求进行检查和维护。</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1、桥梁上的助航标志每季度清洗一次。</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2、</w:t>
      </w:r>
      <w:proofErr w:type="gramStart"/>
      <w:r>
        <w:rPr>
          <w:rFonts w:asciiTheme="minorEastAsia" w:eastAsiaTheme="minorEastAsia" w:hAnsiTheme="minorEastAsia" w:cs="宋体" w:hint="eastAsia"/>
          <w:spacing w:val="7"/>
          <w:szCs w:val="21"/>
        </w:rPr>
        <w:t>各标志</w:t>
      </w:r>
      <w:proofErr w:type="gramEnd"/>
      <w:r>
        <w:rPr>
          <w:rFonts w:asciiTheme="minorEastAsia" w:eastAsiaTheme="minorEastAsia" w:hAnsiTheme="minorEastAsia" w:cs="宋体" w:hint="eastAsia"/>
          <w:spacing w:val="7"/>
          <w:szCs w:val="21"/>
        </w:rPr>
        <w:t>及附属设备遇反光膜脱落或颜色不鲜明时，应及时修补换新，遇损坏应及时修复或更新。</w:t>
      </w:r>
    </w:p>
    <w:p w:rsidR="003D7F9B" w:rsidRDefault="00A5092D">
      <w:pPr>
        <w:spacing w:line="360" w:lineRule="auto"/>
        <w:ind w:firstLineChars="200" w:firstLine="460"/>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10"/>
          <w:szCs w:val="21"/>
        </w:rPr>
        <w:t>3</w:t>
      </w:r>
      <w:r>
        <w:rPr>
          <w:rFonts w:asciiTheme="minorEastAsia" w:eastAsiaTheme="minorEastAsia" w:hAnsiTheme="minorEastAsia" w:cs="宋体"/>
          <w:spacing w:val="10"/>
          <w:szCs w:val="21"/>
        </w:rPr>
        <w:t>、</w:t>
      </w:r>
      <w:r>
        <w:rPr>
          <w:rFonts w:asciiTheme="minorEastAsia" w:eastAsiaTheme="minorEastAsia" w:hAnsiTheme="minorEastAsia" w:cs="宋体" w:hint="eastAsia"/>
          <w:spacing w:val="7"/>
          <w:szCs w:val="21"/>
        </w:rPr>
        <w:t>航标灯、蓄电池、太阳能电池等航标设备每月进行一次全面清洁保养，航标灯、蓄电池每季度进行一次质量检测，太阳能电池每半年进行一次质量检测，并做好记录，达不到技术性能指标，应及时修理或更换。</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4、新购航标灯（包灯泡、 电源灯）必须经过检测符合使用要求后，方可使用。航标电源的使用必须按照各种电池规则严格执行，保证电源有限供电。</w:t>
      </w:r>
    </w:p>
    <w:p w:rsidR="003D7F9B" w:rsidRDefault="00A5092D">
      <w:pPr>
        <w:spacing w:line="360" w:lineRule="auto"/>
        <w:ind w:firstLineChars="200" w:firstLine="448"/>
        <w:jc w:val="left"/>
        <w:rPr>
          <w:rFonts w:asciiTheme="minorEastAsia" w:eastAsiaTheme="minorEastAsia" w:hAnsiTheme="minorEastAsia" w:cs="宋体"/>
          <w:spacing w:val="8"/>
          <w:sz w:val="20"/>
          <w:szCs w:val="20"/>
        </w:rPr>
      </w:pPr>
      <w:r>
        <w:rPr>
          <w:rFonts w:asciiTheme="minorEastAsia" w:eastAsiaTheme="minorEastAsia" w:hAnsiTheme="minorEastAsia" w:cs="宋体"/>
          <w:spacing w:val="7"/>
          <w:szCs w:val="21"/>
        </w:rPr>
        <w:t>（三）</w:t>
      </w:r>
      <w:r>
        <w:rPr>
          <w:rFonts w:asciiTheme="minorEastAsia" w:eastAsiaTheme="minorEastAsia" w:hAnsiTheme="minorEastAsia" w:cs="宋体" w:hint="eastAsia"/>
          <w:spacing w:val="7"/>
          <w:szCs w:val="21"/>
        </w:rPr>
        <w:t>监管考评：汕头市</w:t>
      </w:r>
      <w:proofErr w:type="gramStart"/>
      <w:r>
        <w:rPr>
          <w:rFonts w:asciiTheme="minorEastAsia" w:eastAsiaTheme="minorEastAsia" w:hAnsiTheme="minorEastAsia" w:cs="宋体" w:hint="eastAsia"/>
          <w:spacing w:val="7"/>
          <w:szCs w:val="21"/>
        </w:rPr>
        <w:t>濠</w:t>
      </w:r>
      <w:proofErr w:type="gramEnd"/>
      <w:r>
        <w:rPr>
          <w:rFonts w:asciiTheme="minorEastAsia" w:eastAsiaTheme="minorEastAsia" w:hAnsiTheme="minorEastAsia" w:cs="宋体" w:hint="eastAsia"/>
          <w:spacing w:val="7"/>
          <w:szCs w:val="21"/>
        </w:rPr>
        <w:t>江区城市管理和综合执法局将该项目每周不定期检查和月底检 查情况作为考评依据，按照《助航设施维护与管养考核评分表》（附后）评分标准逐项对照 评分，当月得分 90 分以上（含 90 分）为合格，低于 90 分为不合格。凡当月得分低于 90 分的，每低 1 分扣 1%</w:t>
      </w:r>
      <w:proofErr w:type="gramStart"/>
      <w:r>
        <w:rPr>
          <w:rFonts w:asciiTheme="minorEastAsia" w:eastAsiaTheme="minorEastAsia" w:hAnsiTheme="minorEastAsia" w:cs="宋体" w:hint="eastAsia"/>
          <w:spacing w:val="7"/>
          <w:szCs w:val="21"/>
        </w:rPr>
        <w:t>月管养</w:t>
      </w:r>
      <w:proofErr w:type="gramEnd"/>
      <w:r>
        <w:rPr>
          <w:rFonts w:asciiTheme="minorEastAsia" w:eastAsiaTheme="minorEastAsia" w:hAnsiTheme="minorEastAsia" w:cs="宋体" w:hint="eastAsia"/>
          <w:spacing w:val="7"/>
          <w:szCs w:val="21"/>
        </w:rPr>
        <w:t>费，并要求对存在问题限时整改，逾期不整改则可对管养单位暂停支付当月管养费等违约处罚。</w:t>
      </w:r>
    </w:p>
    <w:p w:rsidR="003D7F9B" w:rsidRDefault="00A5092D">
      <w:pPr>
        <w:numPr>
          <w:ilvl w:val="0"/>
          <w:numId w:val="70"/>
        </w:numPr>
        <w:tabs>
          <w:tab w:val="clear" w:pos="420"/>
          <w:tab w:val="left" w:pos="426"/>
        </w:tabs>
        <w:autoSpaceDE w:val="0"/>
        <w:autoSpaceDN w:val="0"/>
        <w:adjustRightIn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服务期限</w:t>
      </w:r>
    </w:p>
    <w:p w:rsidR="003D7F9B" w:rsidRDefault="00A5092D">
      <w:pPr>
        <w:spacing w:before="221" w:line="228" w:lineRule="auto"/>
        <w:ind w:left="455"/>
        <w:rPr>
          <w:rFonts w:asciiTheme="minorEastAsia" w:eastAsiaTheme="minorEastAsia" w:hAnsiTheme="minorEastAsia" w:cs="宋体"/>
          <w:sz w:val="20"/>
          <w:szCs w:val="20"/>
        </w:rPr>
      </w:pPr>
      <w:r>
        <w:rPr>
          <w:rFonts w:asciiTheme="minorEastAsia" w:eastAsiaTheme="minorEastAsia" w:hAnsiTheme="minorEastAsia" w:cs="宋体"/>
          <w:spacing w:val="5"/>
          <w:szCs w:val="21"/>
        </w:rPr>
        <w:t>委托服务期间自</w:t>
      </w:r>
      <w:r>
        <w:rPr>
          <w:rFonts w:asciiTheme="minorEastAsia" w:eastAsiaTheme="minorEastAsia" w:hAnsiTheme="minorEastAsia" w:cs="宋体"/>
          <w:spacing w:val="-98"/>
          <w:szCs w:val="21"/>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spacing w:val="-93"/>
          <w:szCs w:val="21"/>
        </w:rPr>
        <w:t xml:space="preserve"> </w:t>
      </w:r>
      <w:r>
        <w:rPr>
          <w:rFonts w:asciiTheme="minorEastAsia" w:eastAsiaTheme="minorEastAsia" w:hAnsiTheme="minorEastAsia" w:cs="宋体"/>
          <w:spacing w:val="5"/>
          <w:szCs w:val="21"/>
        </w:rPr>
        <w:t>年</w:t>
      </w:r>
      <w:r>
        <w:rPr>
          <w:rFonts w:asciiTheme="minorEastAsia" w:eastAsiaTheme="minorEastAsia" w:hAnsiTheme="minorEastAsia" w:cs="宋体"/>
          <w:spacing w:val="-97"/>
          <w:szCs w:val="21"/>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spacing w:val="-89"/>
          <w:szCs w:val="21"/>
        </w:rPr>
        <w:t xml:space="preserve"> </w:t>
      </w:r>
      <w:r>
        <w:rPr>
          <w:rFonts w:asciiTheme="minorEastAsia" w:eastAsiaTheme="minorEastAsia" w:hAnsiTheme="minorEastAsia" w:cs="宋体"/>
          <w:spacing w:val="5"/>
          <w:szCs w:val="21"/>
        </w:rPr>
        <w:t>月</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hint="eastAsia"/>
          <w:spacing w:val="5"/>
          <w:szCs w:val="21"/>
        </w:rPr>
        <w:t>日</w:t>
      </w:r>
      <w:r>
        <w:rPr>
          <w:rFonts w:asciiTheme="minorEastAsia" w:eastAsiaTheme="minorEastAsia" w:hAnsiTheme="minorEastAsia" w:cs="宋体"/>
          <w:spacing w:val="5"/>
          <w:szCs w:val="21"/>
        </w:rPr>
        <w:t>至</w:t>
      </w:r>
      <w:r>
        <w:rPr>
          <w:rFonts w:asciiTheme="minorEastAsia" w:eastAsiaTheme="minorEastAsia" w:hAnsiTheme="minorEastAsia" w:cs="宋体"/>
          <w:spacing w:val="-97"/>
          <w:szCs w:val="21"/>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spacing w:val="-90"/>
          <w:szCs w:val="21"/>
        </w:rPr>
        <w:t xml:space="preserve"> </w:t>
      </w:r>
      <w:r>
        <w:rPr>
          <w:rFonts w:asciiTheme="minorEastAsia" w:eastAsiaTheme="minorEastAsia" w:hAnsiTheme="minorEastAsia" w:cs="宋体"/>
          <w:spacing w:val="5"/>
          <w:szCs w:val="21"/>
        </w:rPr>
        <w:t>年</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spacing w:val="5"/>
          <w:szCs w:val="21"/>
          <w:u w:val="single"/>
        </w:rPr>
        <w:t xml:space="preserve"> </w:t>
      </w:r>
      <w:r>
        <w:rPr>
          <w:rFonts w:asciiTheme="minorEastAsia" w:eastAsiaTheme="minorEastAsia" w:hAnsiTheme="minorEastAsia" w:cs="宋体"/>
          <w:spacing w:val="-86"/>
          <w:szCs w:val="21"/>
        </w:rPr>
        <w:t xml:space="preserve"> </w:t>
      </w:r>
      <w:r>
        <w:rPr>
          <w:rFonts w:asciiTheme="minorEastAsia" w:eastAsiaTheme="minorEastAsia" w:hAnsiTheme="minorEastAsia" w:cs="宋体"/>
          <w:spacing w:val="5"/>
          <w:szCs w:val="21"/>
        </w:rPr>
        <w:t>月</w:t>
      </w:r>
      <w:r>
        <w:rPr>
          <w:rFonts w:asciiTheme="minorEastAsia" w:eastAsiaTheme="minorEastAsia" w:hAnsiTheme="minorEastAsia" w:cs="宋体" w:hint="eastAsia"/>
          <w:spacing w:val="5"/>
          <w:szCs w:val="21"/>
          <w:u w:val="single"/>
        </w:rPr>
        <w:t xml:space="preserve">     </w:t>
      </w:r>
      <w:r>
        <w:rPr>
          <w:rFonts w:asciiTheme="minorEastAsia" w:eastAsiaTheme="minorEastAsia" w:hAnsiTheme="minorEastAsia" w:cs="宋体" w:hint="eastAsia"/>
          <w:spacing w:val="5"/>
          <w:szCs w:val="21"/>
        </w:rPr>
        <w:t>日</w:t>
      </w:r>
      <w:r>
        <w:rPr>
          <w:rFonts w:asciiTheme="minorEastAsia" w:eastAsiaTheme="minorEastAsia" w:hAnsiTheme="minorEastAsia" w:cs="宋体"/>
          <w:spacing w:val="5"/>
          <w:szCs w:val="21"/>
        </w:rPr>
        <w:t>止</w:t>
      </w:r>
      <w:r>
        <w:rPr>
          <w:rFonts w:asciiTheme="minorEastAsia" w:eastAsiaTheme="minorEastAsia" w:hAnsiTheme="minorEastAsia" w:cs="宋体"/>
          <w:spacing w:val="5"/>
          <w:sz w:val="20"/>
          <w:szCs w:val="20"/>
        </w:rPr>
        <w:t>。</w:t>
      </w:r>
    </w:p>
    <w:p w:rsidR="003D7F9B" w:rsidRDefault="00A5092D">
      <w:pPr>
        <w:numPr>
          <w:ilvl w:val="0"/>
          <w:numId w:val="70"/>
        </w:numPr>
        <w:tabs>
          <w:tab w:val="clear" w:pos="420"/>
          <w:tab w:val="left" w:pos="426"/>
        </w:tabs>
        <w:autoSpaceDE w:val="0"/>
        <w:autoSpaceDN w:val="0"/>
        <w:adjustRightInd w:val="0"/>
        <w:spacing w:beforeLines="100" w:before="312"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付款方式</w:t>
      </w:r>
    </w:p>
    <w:p w:rsidR="003D7F9B" w:rsidRDefault="00A5092D">
      <w:pPr>
        <w:spacing w:line="360" w:lineRule="auto"/>
        <w:ind w:firstLineChars="400" w:firstLine="408"/>
        <w:jc w:val="left"/>
        <w:rPr>
          <w:rFonts w:asciiTheme="minorEastAsia" w:eastAsiaTheme="minorEastAsia" w:hAnsiTheme="minorEastAsia" w:cs="宋体"/>
          <w:spacing w:val="7"/>
          <w:szCs w:val="21"/>
        </w:rPr>
      </w:pPr>
      <w:r>
        <w:rPr>
          <w:rFonts w:asciiTheme="minorEastAsia" w:eastAsiaTheme="minorEastAsia" w:hAnsiTheme="minorEastAsia" w:cs="宋体"/>
          <w:spacing w:val="-49"/>
          <w:sz w:val="20"/>
          <w:szCs w:val="20"/>
        </w:rPr>
        <w:t xml:space="preserve"> </w:t>
      </w:r>
      <w:r>
        <w:rPr>
          <w:rFonts w:asciiTheme="minorEastAsia" w:eastAsiaTheme="minorEastAsia" w:hAnsiTheme="minorEastAsia" w:cs="宋体"/>
          <w:spacing w:val="7"/>
          <w:sz w:val="20"/>
          <w:szCs w:val="20"/>
        </w:rPr>
        <w:t>(</w:t>
      </w:r>
      <w:r>
        <w:rPr>
          <w:rFonts w:asciiTheme="minorEastAsia" w:eastAsiaTheme="minorEastAsia" w:hAnsiTheme="minorEastAsia" w:cs="宋体" w:hint="eastAsia"/>
          <w:spacing w:val="7"/>
          <w:sz w:val="20"/>
          <w:szCs w:val="20"/>
        </w:rPr>
        <w:t xml:space="preserve">1) </w:t>
      </w:r>
      <w:r>
        <w:rPr>
          <w:rFonts w:asciiTheme="minorEastAsia" w:eastAsiaTheme="minorEastAsia" w:hAnsiTheme="minorEastAsia" w:cs="宋体" w:hint="eastAsia"/>
          <w:spacing w:val="7"/>
          <w:szCs w:val="21"/>
        </w:rPr>
        <w:t>服务费按月结算，乙方于完成每一个结算周期（一个月）工作任务后的15 天内，向甲方提交有效的发票，甲方收到上述材料并审核通过后，在次月15个工作日内按核实数服务费支付给乙方。</w:t>
      </w:r>
    </w:p>
    <w:p w:rsidR="003D7F9B" w:rsidRDefault="00A5092D">
      <w:pPr>
        <w:spacing w:line="360" w:lineRule="auto"/>
        <w:ind w:firstLineChars="200" w:firstLine="42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 w:val="20"/>
          <w:szCs w:val="20"/>
        </w:rPr>
        <w:t xml:space="preserve">(2) </w:t>
      </w:r>
      <w:r>
        <w:rPr>
          <w:rFonts w:asciiTheme="minorEastAsia" w:eastAsiaTheme="minorEastAsia" w:hAnsiTheme="minorEastAsia" w:cs="宋体" w:hint="eastAsia"/>
          <w:spacing w:val="7"/>
          <w:szCs w:val="21"/>
        </w:rPr>
        <w:t>乙方必须向甲方提交有效的发票，收款方、出具发票方、合同</w:t>
      </w:r>
      <w:proofErr w:type="gramStart"/>
      <w:r>
        <w:rPr>
          <w:rFonts w:asciiTheme="minorEastAsia" w:eastAsiaTheme="minorEastAsia" w:hAnsiTheme="minorEastAsia" w:cs="宋体" w:hint="eastAsia"/>
          <w:spacing w:val="7"/>
          <w:szCs w:val="21"/>
        </w:rPr>
        <w:t>乙方均</w:t>
      </w:r>
      <w:proofErr w:type="gramEnd"/>
      <w:r>
        <w:rPr>
          <w:rFonts w:asciiTheme="minorEastAsia" w:eastAsiaTheme="minorEastAsia" w:hAnsiTheme="minorEastAsia" w:cs="宋体" w:hint="eastAsia"/>
          <w:spacing w:val="7"/>
          <w:szCs w:val="21"/>
        </w:rPr>
        <w:t>必须与成交供应商名称一致。</w:t>
      </w:r>
    </w:p>
    <w:p w:rsidR="003D7F9B" w:rsidRDefault="00A5092D">
      <w:pPr>
        <w:spacing w:line="360" w:lineRule="auto"/>
        <w:ind w:firstLineChars="200" w:firstLine="42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 w:val="20"/>
          <w:szCs w:val="20"/>
        </w:rPr>
        <w:t xml:space="preserve">(3) </w:t>
      </w:r>
      <w:r>
        <w:rPr>
          <w:rFonts w:asciiTheme="minorEastAsia" w:eastAsiaTheme="minorEastAsia" w:hAnsiTheme="minorEastAsia" w:cs="宋体" w:hint="eastAsia"/>
          <w:spacing w:val="7"/>
          <w:szCs w:val="21"/>
        </w:rPr>
        <w:t>乙方凭以下有效文件与甲方结算：</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1)合同；</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2</w:t>
      </w:r>
      <w:bookmarkStart w:id="65" w:name="OLE_LINK3"/>
      <w:r>
        <w:rPr>
          <w:rFonts w:asciiTheme="minorEastAsia" w:eastAsiaTheme="minorEastAsia" w:hAnsiTheme="minorEastAsia" w:cs="宋体" w:hint="eastAsia"/>
          <w:spacing w:val="7"/>
          <w:szCs w:val="21"/>
        </w:rPr>
        <w:t>)</w:t>
      </w:r>
      <w:bookmarkEnd w:id="65"/>
      <w:r>
        <w:rPr>
          <w:rFonts w:asciiTheme="minorEastAsia" w:eastAsiaTheme="minorEastAsia" w:hAnsiTheme="minorEastAsia" w:cs="宋体" w:hint="eastAsia"/>
          <w:spacing w:val="7"/>
          <w:szCs w:val="21"/>
        </w:rPr>
        <w:t>乙方开具的正式发票；</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3)成交通知书。</w:t>
      </w:r>
    </w:p>
    <w:p w:rsidR="003D7F9B" w:rsidRDefault="00A5092D">
      <w:pPr>
        <w:spacing w:line="360" w:lineRule="auto"/>
        <w:ind w:left="420"/>
        <w:contextualSpacing/>
        <w:rPr>
          <w:rFonts w:asciiTheme="minorEastAsia" w:eastAsiaTheme="minorEastAsia" w:hAnsiTheme="minorEastAsia" w:cstheme="minorBidi"/>
          <w:iCs/>
          <w:szCs w:val="21"/>
        </w:rPr>
      </w:pPr>
      <w:r>
        <w:rPr>
          <w:rFonts w:asciiTheme="minorEastAsia" w:eastAsiaTheme="minorEastAsia" w:hAnsiTheme="minorEastAsia" w:cstheme="minorBidi" w:hint="eastAsia"/>
          <w:iCs/>
          <w:szCs w:val="21"/>
        </w:rPr>
        <w:t>4</w:t>
      </w:r>
      <w:r w:rsidR="00393AE1">
        <w:rPr>
          <w:rFonts w:asciiTheme="minorEastAsia" w:eastAsiaTheme="minorEastAsia" w:hAnsiTheme="minorEastAsia" w:cs="宋体" w:hint="eastAsia"/>
          <w:spacing w:val="7"/>
          <w:szCs w:val="21"/>
        </w:rPr>
        <w:t>)</w:t>
      </w:r>
      <w:r>
        <w:rPr>
          <w:rFonts w:asciiTheme="minorEastAsia" w:eastAsiaTheme="minorEastAsia" w:hAnsiTheme="minorEastAsia" w:cstheme="minorBidi" w:hint="eastAsia"/>
          <w:iCs/>
          <w:szCs w:val="21"/>
        </w:rPr>
        <w:t>《汕头市濠江一桥、濠江二桥助航标志设施日常养护采购项目月度考核评分表》。</w:t>
      </w:r>
    </w:p>
    <w:p w:rsidR="003D7F9B" w:rsidRDefault="00A5092D">
      <w:pPr>
        <w:spacing w:line="360" w:lineRule="auto"/>
        <w:ind w:firstLineChars="200" w:firstLine="42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 w:val="20"/>
          <w:szCs w:val="20"/>
        </w:rPr>
        <w:t xml:space="preserve">(4) </w:t>
      </w:r>
      <w:r>
        <w:rPr>
          <w:rFonts w:asciiTheme="minorEastAsia" w:eastAsiaTheme="minorEastAsia" w:hAnsiTheme="minorEastAsia" w:cs="宋体" w:hint="eastAsia"/>
          <w:spacing w:val="7"/>
          <w:szCs w:val="21"/>
        </w:rPr>
        <w:t>本项目的经费属于财政性资金，如因政策性影响或拨款逾期过</w:t>
      </w:r>
      <w:proofErr w:type="gramStart"/>
      <w:r>
        <w:rPr>
          <w:rFonts w:asciiTheme="minorEastAsia" w:eastAsiaTheme="minorEastAsia" w:hAnsiTheme="minorEastAsia" w:cs="宋体" w:hint="eastAsia"/>
          <w:spacing w:val="7"/>
          <w:szCs w:val="21"/>
        </w:rPr>
        <w:t>月未能</w:t>
      </w:r>
      <w:proofErr w:type="gramEnd"/>
      <w:r>
        <w:rPr>
          <w:rFonts w:asciiTheme="minorEastAsia" w:eastAsiaTheme="minorEastAsia" w:hAnsiTheme="minorEastAsia" w:cs="宋体" w:hint="eastAsia"/>
          <w:spacing w:val="7"/>
          <w:szCs w:val="21"/>
        </w:rPr>
        <w:t>及时到位，乙</w:t>
      </w:r>
      <w:r>
        <w:rPr>
          <w:rFonts w:asciiTheme="minorEastAsia" w:eastAsiaTheme="minorEastAsia" w:hAnsiTheme="minorEastAsia" w:cs="宋体" w:hint="eastAsia"/>
          <w:spacing w:val="7"/>
          <w:szCs w:val="21"/>
        </w:rPr>
        <w:lastRenderedPageBreak/>
        <w:t>方不得以此为由迟延履行合同、追究甲方的责任或不履行合同义务。</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知识产权产权归属</w:t>
      </w:r>
    </w:p>
    <w:p w:rsidR="003D7F9B" w:rsidRDefault="00A5092D">
      <w:pPr>
        <w:spacing w:before="221" w:line="432" w:lineRule="auto"/>
        <w:ind w:left="21" w:right="15" w:firstLine="437"/>
        <w:rPr>
          <w:rFonts w:asciiTheme="minorEastAsia" w:eastAsiaTheme="minorEastAsia" w:hAnsiTheme="minorEastAsia" w:cs="宋体"/>
          <w:sz w:val="20"/>
          <w:szCs w:val="20"/>
        </w:rPr>
      </w:pPr>
      <w:r>
        <w:rPr>
          <w:rFonts w:asciiTheme="minorEastAsia" w:eastAsiaTheme="minorEastAsia" w:hAnsiTheme="minorEastAsia" w:cs="宋体"/>
          <w:spacing w:val="7"/>
          <w:szCs w:val="21"/>
        </w:rPr>
        <w:t>乙方应保证本项目的投标技术、服务或其任何一部分不会产生因第</w:t>
      </w:r>
      <w:r>
        <w:rPr>
          <w:rFonts w:asciiTheme="minorEastAsia" w:eastAsiaTheme="minorEastAsia" w:hAnsiTheme="minorEastAsia" w:cs="宋体"/>
          <w:spacing w:val="6"/>
          <w:szCs w:val="21"/>
        </w:rPr>
        <w:t>三方提出侵犯其专利</w:t>
      </w:r>
      <w:r>
        <w:rPr>
          <w:rFonts w:asciiTheme="minorEastAsia" w:eastAsiaTheme="minorEastAsia" w:hAnsiTheme="minorEastAsia" w:cs="宋体"/>
          <w:spacing w:val="7"/>
          <w:szCs w:val="21"/>
        </w:rPr>
        <w:t>权、商标权或其他知识产权而引起的法律和经济纠纷；如因第三方提出其专利权、商标权或</w:t>
      </w:r>
      <w:r>
        <w:rPr>
          <w:rFonts w:asciiTheme="minorEastAsia" w:eastAsiaTheme="minorEastAsia" w:hAnsiTheme="minorEastAsia" w:cs="宋体"/>
          <w:spacing w:val="9"/>
          <w:szCs w:val="21"/>
        </w:rPr>
        <w:t>其他知识产权的侵权之诉，则一切法律责任由乙方承担</w:t>
      </w:r>
      <w:r>
        <w:rPr>
          <w:rFonts w:asciiTheme="minorEastAsia" w:eastAsiaTheme="minorEastAsia" w:hAnsiTheme="minorEastAsia" w:cs="宋体"/>
          <w:spacing w:val="9"/>
          <w:sz w:val="20"/>
          <w:szCs w:val="20"/>
        </w:rPr>
        <w:t>。</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保密</w:t>
      </w:r>
    </w:p>
    <w:p w:rsidR="003D7F9B" w:rsidRDefault="00A5092D">
      <w:pPr>
        <w:numPr>
          <w:ilvl w:val="0"/>
          <w:numId w:val="71"/>
        </w:numPr>
        <w:spacing w:line="360" w:lineRule="auto"/>
        <w:ind w:left="0" w:firstLine="454"/>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rsidR="003D7F9B" w:rsidRDefault="00A5092D">
      <w:pPr>
        <w:numPr>
          <w:ilvl w:val="0"/>
          <w:numId w:val="71"/>
        </w:numPr>
        <w:spacing w:before="221" w:line="432" w:lineRule="auto"/>
        <w:ind w:left="0" w:right="15" w:firstLine="454"/>
        <w:rPr>
          <w:rFonts w:asciiTheme="minorEastAsia" w:eastAsiaTheme="minorEastAsia" w:hAnsiTheme="minorEastAsia" w:cs="宋体"/>
          <w:szCs w:val="21"/>
        </w:rPr>
      </w:pPr>
      <w:r>
        <w:rPr>
          <w:rFonts w:asciiTheme="minorEastAsia" w:eastAsiaTheme="minorEastAsia" w:hAnsiTheme="minorEastAsia" w:cs="宋体"/>
          <w:spacing w:val="9"/>
          <w:szCs w:val="21"/>
        </w:rPr>
        <w:t>未经乙方事先书面同意，甲方不得将由乙方为本合同提供的条文、规格、计划、图</w:t>
      </w:r>
      <w:r>
        <w:rPr>
          <w:rFonts w:asciiTheme="minorEastAsia" w:eastAsiaTheme="minorEastAsia" w:hAnsiTheme="minorEastAsia" w:cs="宋体"/>
          <w:spacing w:val="7"/>
          <w:szCs w:val="21"/>
        </w:rPr>
        <w:t>纸、模型、样品或资料提供给与本合同无关的任何第三方，不得将其用于履行本合同之外的</w:t>
      </w:r>
      <w:r>
        <w:rPr>
          <w:rFonts w:asciiTheme="minorEastAsia" w:eastAsiaTheme="minorEastAsia" w:hAnsiTheme="minorEastAsia" w:cs="宋体"/>
          <w:spacing w:val="14"/>
          <w:szCs w:val="21"/>
        </w:rPr>
        <w:t xml:space="preserve"> </w:t>
      </w:r>
      <w:r>
        <w:rPr>
          <w:rFonts w:asciiTheme="minorEastAsia" w:eastAsiaTheme="minorEastAsia" w:hAnsiTheme="minorEastAsia" w:cs="宋体"/>
          <w:spacing w:val="7"/>
          <w:szCs w:val="21"/>
        </w:rPr>
        <w:t>其它用途。即使向与履行本合同有关的人员提供，也应注意保密并限于履行合同所必需的范</w:t>
      </w:r>
      <w:r>
        <w:rPr>
          <w:rFonts w:asciiTheme="minorEastAsia" w:eastAsiaTheme="minorEastAsia" w:hAnsiTheme="minorEastAsia" w:cs="宋体"/>
          <w:spacing w:val="-9"/>
          <w:szCs w:val="21"/>
        </w:rPr>
        <w:t>围。</w:t>
      </w:r>
    </w:p>
    <w:p w:rsidR="003D7F9B" w:rsidRDefault="00A5092D">
      <w:pPr>
        <w:numPr>
          <w:ilvl w:val="0"/>
          <w:numId w:val="71"/>
        </w:numPr>
        <w:spacing w:line="360" w:lineRule="auto"/>
        <w:ind w:left="0" w:firstLine="454"/>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除了合同本身之外，上款所列举的任何物件均是乙方的财产。如果乙方有要求，甲方在完成合同后应将这些物件及全部复制件还给乙方。</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违约责任与赔偿损失</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1）乙方提供的服务不符合谈判文件、响应文件或本合同规定的， 甲方有权拒收，并且乙方须向甲方</w:t>
      </w:r>
      <w:proofErr w:type="gramStart"/>
      <w:r>
        <w:rPr>
          <w:rFonts w:asciiTheme="minorEastAsia" w:eastAsiaTheme="minorEastAsia" w:hAnsiTheme="minorEastAsia" w:cs="宋体" w:hint="eastAsia"/>
          <w:spacing w:val="7"/>
          <w:szCs w:val="21"/>
        </w:rPr>
        <w:t>方</w:t>
      </w:r>
      <w:proofErr w:type="gramEnd"/>
      <w:r>
        <w:rPr>
          <w:rFonts w:asciiTheme="minorEastAsia" w:eastAsiaTheme="minorEastAsia" w:hAnsiTheme="minorEastAsia" w:cs="宋体" w:hint="eastAsia"/>
          <w:spacing w:val="7"/>
          <w:szCs w:val="21"/>
        </w:rPr>
        <w:t>支付本合同总价 5%的违约金。</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2）乙方未能按本合同规定的交货时间交付货物的/提供服务，从逾期之日起每日按本合 同总价 3‰的数额向甲方支付违约金；逾期 15 天以上（含 15 天）的， 甲方有权终止合同，要求乙方支付违约金，并且给甲方造成的经济损失由乙方承担赔偿责任。</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3） 甲方无正当理由拒收接受服务，到期拒付服务款项的， 甲方向乙方偿付本合同总价5%的违约金。甲方逾期付款，则每日按本合同总价的 3‰向乙方偿付违约金。</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4）一方违约，导致守约方为解决纠纷而产生的所有费用（包括但不限于律师费、诉讼费、诉讼担保费、保全费及保函保费、执行费、公证费、鉴定费、差旅费等）均由违约方承</w:t>
      </w:r>
      <w:r>
        <w:rPr>
          <w:rFonts w:asciiTheme="minorEastAsia" w:eastAsiaTheme="minorEastAsia" w:hAnsiTheme="minorEastAsia" w:cs="宋体" w:hint="eastAsia"/>
          <w:spacing w:val="7"/>
          <w:szCs w:val="21"/>
        </w:rPr>
        <w:lastRenderedPageBreak/>
        <w:t>担。</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争端的解决</w:t>
      </w:r>
    </w:p>
    <w:p w:rsidR="003D7F9B" w:rsidRDefault="00A5092D">
      <w:pPr>
        <w:spacing w:line="360" w:lineRule="auto"/>
        <w:ind w:firstLineChars="300" w:firstLine="672"/>
        <w:jc w:val="left"/>
        <w:rPr>
          <w:rFonts w:asciiTheme="minorEastAsia" w:eastAsiaTheme="minorEastAsia" w:hAnsiTheme="minorEastAsia" w:cs="宋体"/>
          <w:spacing w:val="7"/>
          <w:sz w:val="20"/>
          <w:szCs w:val="20"/>
        </w:rPr>
      </w:pPr>
      <w:r>
        <w:rPr>
          <w:rFonts w:asciiTheme="minorEastAsia" w:eastAsiaTheme="minorEastAsia" w:hAnsiTheme="minorEastAsia" w:cs="宋体" w:hint="eastAsia"/>
          <w:spacing w:val="7"/>
          <w:szCs w:val="21"/>
        </w:rPr>
        <w:t>合同执行过程中发生的任何争议，如双方不能通过友好协商解决，甲、乙双方一致同意向甲方所在地人民法院提起诉讼。</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不可抗力</w:t>
      </w:r>
    </w:p>
    <w:p w:rsidR="003D7F9B" w:rsidRDefault="00A5092D">
      <w:pPr>
        <w:spacing w:before="221" w:line="432" w:lineRule="auto"/>
        <w:ind w:left="20" w:right="15" w:firstLine="420"/>
        <w:rPr>
          <w:rFonts w:asciiTheme="minorEastAsia" w:eastAsiaTheme="minorEastAsia" w:hAnsiTheme="minorEastAsia" w:cs="宋体"/>
          <w:sz w:val="20"/>
          <w:szCs w:val="20"/>
        </w:rPr>
      </w:pPr>
      <w:r>
        <w:rPr>
          <w:rFonts w:asciiTheme="minorEastAsia" w:eastAsiaTheme="minorEastAsia" w:hAnsiTheme="minorEastAsia" w:cs="宋体"/>
          <w:spacing w:val="5"/>
          <w:szCs w:val="21"/>
        </w:rPr>
        <w:t>任何一方由于不可抗力原因不能履行合同时，应在不可抗力事件结束后</w:t>
      </w:r>
      <w:r>
        <w:rPr>
          <w:rFonts w:asciiTheme="minorEastAsia" w:eastAsiaTheme="minorEastAsia" w:hAnsiTheme="minorEastAsia" w:cs="宋体"/>
          <w:spacing w:val="-20"/>
          <w:szCs w:val="21"/>
        </w:rPr>
        <w:t xml:space="preserve"> </w:t>
      </w:r>
      <w:r>
        <w:rPr>
          <w:rFonts w:asciiTheme="minorEastAsia" w:eastAsiaTheme="minorEastAsia" w:hAnsiTheme="minorEastAsia" w:cs="宋体"/>
          <w:spacing w:val="5"/>
          <w:szCs w:val="21"/>
        </w:rPr>
        <w:t>1 日内向对方通</w:t>
      </w:r>
      <w:r>
        <w:rPr>
          <w:rFonts w:asciiTheme="minorEastAsia" w:eastAsiaTheme="minorEastAsia" w:hAnsiTheme="minorEastAsia" w:cs="宋体"/>
          <w:spacing w:val="7"/>
          <w:szCs w:val="21"/>
        </w:rPr>
        <w:t>报，以减轻可能给对方造成的损失，在取得有关机构的不可抗力证明或双方谅解确认后，允</w:t>
      </w:r>
      <w:r>
        <w:rPr>
          <w:rFonts w:asciiTheme="minorEastAsia" w:eastAsiaTheme="minorEastAsia" w:hAnsiTheme="minorEastAsia" w:cs="宋体"/>
          <w:spacing w:val="9"/>
          <w:szCs w:val="21"/>
        </w:rPr>
        <w:t>许延期履行或修订合同，并根据情况可部分或全部免于承担违约责任</w:t>
      </w:r>
      <w:r>
        <w:rPr>
          <w:rFonts w:asciiTheme="minorEastAsia" w:eastAsiaTheme="minorEastAsia" w:hAnsiTheme="minorEastAsia" w:cs="宋体"/>
          <w:spacing w:val="9"/>
          <w:sz w:val="20"/>
          <w:szCs w:val="20"/>
        </w:rPr>
        <w:t>。</w:t>
      </w:r>
    </w:p>
    <w:p w:rsidR="003D7F9B" w:rsidRDefault="00A5092D">
      <w:pPr>
        <w:numPr>
          <w:ilvl w:val="0"/>
          <w:numId w:val="70"/>
        </w:numPr>
        <w:tabs>
          <w:tab w:val="clear" w:pos="420"/>
          <w:tab w:val="left" w:pos="426"/>
        </w:tabs>
        <w:autoSpaceDE w:val="0"/>
        <w:autoSpaceDN w:val="0"/>
        <w:adjustRightInd w:val="0"/>
        <w:spacing w:beforeLines="50" w:before="156"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税费</w:t>
      </w:r>
    </w:p>
    <w:p w:rsidR="003D7F9B" w:rsidRDefault="00A5092D" w:rsidP="00393AE1">
      <w:pPr>
        <w:spacing w:line="228" w:lineRule="auto"/>
        <w:ind w:firstLineChars="200" w:firstLine="456"/>
        <w:rPr>
          <w:rFonts w:asciiTheme="minorEastAsia" w:eastAsiaTheme="minorEastAsia" w:hAnsiTheme="minorEastAsia" w:cs="宋体"/>
          <w:sz w:val="20"/>
          <w:szCs w:val="20"/>
        </w:rPr>
      </w:pPr>
      <w:r>
        <w:rPr>
          <w:rFonts w:asciiTheme="minorEastAsia" w:eastAsiaTheme="minorEastAsia" w:hAnsiTheme="minorEastAsia" w:cs="宋体"/>
          <w:spacing w:val="9"/>
          <w:szCs w:val="21"/>
        </w:rPr>
        <w:t>在中国境内、外发生的与本合同执行有关的一切税费均由乙方负担</w:t>
      </w:r>
      <w:r>
        <w:rPr>
          <w:rFonts w:asciiTheme="minorEastAsia" w:eastAsiaTheme="minorEastAsia" w:hAnsiTheme="minorEastAsia" w:cs="宋体"/>
          <w:spacing w:val="9"/>
          <w:sz w:val="20"/>
          <w:szCs w:val="20"/>
        </w:rPr>
        <w:t>。</w:t>
      </w:r>
    </w:p>
    <w:p w:rsidR="003D7F9B" w:rsidRDefault="00A5092D" w:rsidP="00393AE1">
      <w:pPr>
        <w:numPr>
          <w:ilvl w:val="0"/>
          <w:numId w:val="70"/>
        </w:numPr>
        <w:tabs>
          <w:tab w:val="clear" w:pos="420"/>
          <w:tab w:val="left" w:pos="426"/>
        </w:tabs>
        <w:autoSpaceDE w:val="0"/>
        <w:autoSpaceDN w:val="0"/>
        <w:adjustRightIn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其它</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1）本合同所有附件、谈判文件、响应文件、中标通知书均为合同的有效组成部分，与本合同具有同等法律效力。</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2）在执行本合同的过程中，所有经双方签署确认的文件（包括会议纪要、补充协议、往来、信函）即成为本合同的有效组成部分。</w:t>
      </w:r>
    </w:p>
    <w:p w:rsidR="003D7F9B" w:rsidRDefault="00A5092D">
      <w:pPr>
        <w:spacing w:line="360" w:lineRule="auto"/>
        <w:ind w:firstLineChars="200" w:firstLine="448"/>
        <w:jc w:val="left"/>
        <w:rPr>
          <w:rFonts w:asciiTheme="minorEastAsia" w:eastAsiaTheme="minorEastAsia" w:hAnsiTheme="minorEastAsia" w:cs="宋体"/>
          <w:spacing w:val="7"/>
          <w:szCs w:val="21"/>
        </w:rPr>
      </w:pPr>
      <w:r>
        <w:rPr>
          <w:rFonts w:asciiTheme="minorEastAsia" w:eastAsiaTheme="minorEastAsia" w:hAnsiTheme="minorEastAsia" w:cs="宋体" w:hint="eastAsia"/>
          <w:spacing w:val="7"/>
          <w:szCs w:val="21"/>
        </w:rPr>
        <w:t>3）如一方地址、电话、传真号码有变更，应在变更当日内书面通知对方，否则，应承担相应责任。</w:t>
      </w:r>
    </w:p>
    <w:p w:rsidR="003D7F9B" w:rsidRDefault="00A5092D">
      <w:pPr>
        <w:spacing w:line="360" w:lineRule="auto"/>
        <w:ind w:firstLineChars="200" w:firstLine="448"/>
        <w:jc w:val="left"/>
        <w:rPr>
          <w:rFonts w:asciiTheme="minorEastAsia" w:eastAsiaTheme="minorEastAsia" w:hAnsiTheme="minorEastAsia" w:cs="宋体"/>
          <w:spacing w:val="7"/>
          <w:sz w:val="20"/>
          <w:szCs w:val="20"/>
        </w:rPr>
      </w:pPr>
      <w:r>
        <w:rPr>
          <w:rFonts w:asciiTheme="minorEastAsia" w:eastAsiaTheme="minorEastAsia" w:hAnsiTheme="minorEastAsia" w:cs="宋体" w:hint="eastAsia"/>
          <w:spacing w:val="7"/>
          <w:szCs w:val="21"/>
        </w:rPr>
        <w:t>4）除甲方事先书面同意外，乙方不得部分或全部转让其应履行的合同项下的义务</w:t>
      </w:r>
      <w:r>
        <w:rPr>
          <w:rFonts w:asciiTheme="minorEastAsia" w:eastAsiaTheme="minorEastAsia" w:hAnsiTheme="minorEastAsia" w:cs="宋体" w:hint="eastAsia"/>
          <w:spacing w:val="7"/>
          <w:sz w:val="20"/>
          <w:szCs w:val="20"/>
        </w:rPr>
        <w:t>。</w:t>
      </w:r>
    </w:p>
    <w:p w:rsidR="003D7F9B" w:rsidRDefault="00A5092D">
      <w:pPr>
        <w:numPr>
          <w:ilvl w:val="0"/>
          <w:numId w:val="70"/>
        </w:numPr>
        <w:tabs>
          <w:tab w:val="clear" w:pos="420"/>
          <w:tab w:val="left" w:pos="426"/>
        </w:tabs>
        <w:autoSpaceDE w:val="0"/>
        <w:autoSpaceDN w:val="0"/>
        <w:adjustRightInd w:val="0"/>
        <w:spacing w:beforeLines="100" w:before="312"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合同生效：</w:t>
      </w:r>
    </w:p>
    <w:p w:rsidR="003D7F9B" w:rsidRDefault="00A5092D">
      <w:pPr>
        <w:spacing w:before="219" w:line="228" w:lineRule="auto"/>
        <w:ind w:left="37"/>
        <w:rPr>
          <w:rFonts w:asciiTheme="minorEastAsia" w:eastAsiaTheme="minorEastAsia" w:hAnsiTheme="minorEastAsia" w:cs="宋体"/>
          <w:szCs w:val="21"/>
        </w:rPr>
      </w:pPr>
      <w:r>
        <w:rPr>
          <w:rFonts w:asciiTheme="minorEastAsia" w:eastAsiaTheme="minorEastAsia" w:hAnsiTheme="minorEastAsia" w:cs="宋体"/>
          <w:spacing w:val="8"/>
          <w:szCs w:val="21"/>
        </w:rPr>
        <w:t>1）合同自甲乙双方法人代表或其授权代表签字盖章之日起生效。</w:t>
      </w:r>
    </w:p>
    <w:p w:rsidR="003D7F9B" w:rsidRDefault="00A5092D">
      <w:pPr>
        <w:spacing w:before="222" w:line="232" w:lineRule="auto"/>
        <w:ind w:left="26"/>
        <w:rPr>
          <w:rFonts w:asciiTheme="minorEastAsia" w:eastAsiaTheme="minorEastAsia" w:hAnsiTheme="minorEastAsia" w:cs="宋体"/>
          <w:szCs w:val="21"/>
        </w:rPr>
      </w:pPr>
      <w:r>
        <w:rPr>
          <w:rFonts w:asciiTheme="minorEastAsia" w:eastAsiaTheme="minorEastAsia" w:hAnsiTheme="minorEastAsia" w:cs="宋体"/>
          <w:spacing w:val="9"/>
          <w:szCs w:val="21"/>
        </w:rPr>
        <w:t>2）合同壹式</w:t>
      </w:r>
      <w:r>
        <w:rPr>
          <w:rFonts w:asciiTheme="minorEastAsia" w:eastAsiaTheme="minorEastAsia" w:hAnsiTheme="minorEastAsia" w:cs="宋体"/>
          <w:spacing w:val="9"/>
          <w:szCs w:val="21"/>
          <w:u w:val="single"/>
        </w:rPr>
        <w:t xml:space="preserve"> </w:t>
      </w:r>
      <w:r>
        <w:rPr>
          <w:rFonts w:asciiTheme="minorEastAsia" w:eastAsiaTheme="minorEastAsia" w:hAnsiTheme="minorEastAsia" w:cs="宋体" w:hint="eastAsia"/>
          <w:spacing w:val="9"/>
          <w:szCs w:val="21"/>
          <w:u w:val="single"/>
        </w:rPr>
        <w:t xml:space="preserve">   </w:t>
      </w:r>
      <w:r>
        <w:rPr>
          <w:rFonts w:asciiTheme="minorEastAsia" w:eastAsiaTheme="minorEastAsia" w:hAnsiTheme="minorEastAsia" w:cs="宋体"/>
          <w:spacing w:val="9"/>
          <w:szCs w:val="21"/>
        </w:rPr>
        <w:t>份，其中甲乙双方各执</w:t>
      </w:r>
      <w:r>
        <w:rPr>
          <w:rFonts w:asciiTheme="minorEastAsia" w:eastAsiaTheme="minorEastAsia" w:hAnsiTheme="minorEastAsia" w:cs="宋体" w:hint="eastAsia"/>
          <w:spacing w:val="9"/>
          <w:szCs w:val="21"/>
          <w:u w:val="single"/>
        </w:rPr>
        <w:t xml:space="preserve">   </w:t>
      </w:r>
      <w:r>
        <w:rPr>
          <w:rFonts w:asciiTheme="minorEastAsia" w:eastAsiaTheme="minorEastAsia" w:hAnsiTheme="minorEastAsia" w:cs="宋体"/>
          <w:spacing w:val="8"/>
          <w:szCs w:val="21"/>
          <w:u w:val="single"/>
        </w:rPr>
        <w:t xml:space="preserve"> </w:t>
      </w:r>
      <w:r>
        <w:rPr>
          <w:rFonts w:asciiTheme="minorEastAsia" w:eastAsiaTheme="minorEastAsia" w:hAnsiTheme="minorEastAsia" w:cs="宋体"/>
          <w:spacing w:val="8"/>
          <w:szCs w:val="21"/>
        </w:rPr>
        <w:t>份，采购代理机构执壹份。</w:t>
      </w:r>
    </w:p>
    <w:p w:rsidR="003D7F9B" w:rsidRDefault="00A5092D">
      <w:pPr>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 xml:space="preserve">  甲方（盖章）：                                乙方（盖章）：</w:t>
      </w:r>
    </w:p>
    <w:p w:rsidR="003D7F9B" w:rsidRDefault="00A5092D">
      <w:pPr>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 xml:space="preserve">代表：                                       代表： </w:t>
      </w:r>
    </w:p>
    <w:p w:rsidR="003D7F9B" w:rsidRDefault="00A5092D">
      <w:pPr>
        <w:spacing w:line="360" w:lineRule="auto"/>
        <w:rPr>
          <w:rFonts w:asciiTheme="minorEastAsia" w:eastAsiaTheme="minorEastAsia" w:hAnsiTheme="minorEastAsia"/>
          <w:szCs w:val="21"/>
        </w:rPr>
      </w:pPr>
      <w:proofErr w:type="gramStart"/>
      <w:r>
        <w:rPr>
          <w:rFonts w:asciiTheme="minorEastAsia" w:eastAsiaTheme="minorEastAsia" w:hAnsiTheme="minorEastAsia" w:hint="eastAsia"/>
          <w:szCs w:val="21"/>
        </w:rPr>
        <w:t>签定</w:t>
      </w:r>
      <w:proofErr w:type="gramEnd"/>
      <w:r>
        <w:rPr>
          <w:rFonts w:asciiTheme="minorEastAsia" w:eastAsiaTheme="minorEastAsia" w:hAnsiTheme="minorEastAsia" w:hint="eastAsia"/>
          <w:szCs w:val="21"/>
        </w:rPr>
        <w:t xml:space="preserve">日期：        年     月    日             </w:t>
      </w:r>
      <w:proofErr w:type="gramStart"/>
      <w:r>
        <w:rPr>
          <w:rFonts w:asciiTheme="minorEastAsia" w:eastAsiaTheme="minorEastAsia" w:hAnsiTheme="minorEastAsia" w:hint="eastAsia"/>
          <w:szCs w:val="21"/>
        </w:rPr>
        <w:t>签定</w:t>
      </w:r>
      <w:proofErr w:type="gramEnd"/>
      <w:r>
        <w:rPr>
          <w:rFonts w:asciiTheme="minorEastAsia" w:eastAsiaTheme="minorEastAsia" w:hAnsiTheme="minorEastAsia" w:hint="eastAsia"/>
          <w:szCs w:val="21"/>
        </w:rPr>
        <w:t xml:space="preserve">日期：    年    月    日    </w:t>
      </w:r>
    </w:p>
    <w:p w:rsidR="003D7F9B" w:rsidRDefault="00A5092D">
      <w:pPr>
        <w:spacing w:line="360" w:lineRule="auto"/>
        <w:ind w:firstLine="4830"/>
        <w:rPr>
          <w:rFonts w:asciiTheme="minorEastAsia" w:eastAsiaTheme="minorEastAsia" w:hAnsiTheme="minorEastAsia"/>
          <w:szCs w:val="21"/>
        </w:rPr>
      </w:pPr>
      <w:r>
        <w:rPr>
          <w:rFonts w:asciiTheme="minorEastAsia" w:eastAsiaTheme="minorEastAsia" w:hAnsiTheme="minorEastAsia" w:hint="eastAsia"/>
          <w:szCs w:val="21"/>
        </w:rPr>
        <w:t>开户名称：</w:t>
      </w:r>
    </w:p>
    <w:p w:rsidR="003D7F9B" w:rsidRDefault="00A5092D">
      <w:pPr>
        <w:spacing w:line="360" w:lineRule="auto"/>
        <w:ind w:firstLine="4830"/>
        <w:rPr>
          <w:rFonts w:asciiTheme="minorEastAsia" w:eastAsiaTheme="minorEastAsia" w:hAnsiTheme="minorEastAsia"/>
          <w:szCs w:val="21"/>
        </w:rPr>
      </w:pPr>
      <w:r>
        <w:rPr>
          <w:rFonts w:asciiTheme="minorEastAsia" w:eastAsiaTheme="minorEastAsia" w:hAnsiTheme="minorEastAsia" w:hint="eastAsia"/>
          <w:szCs w:val="21"/>
        </w:rPr>
        <w:t>银行账号：</w:t>
      </w:r>
    </w:p>
    <w:p w:rsidR="003D7F9B" w:rsidRDefault="00A5092D">
      <w:pPr>
        <w:spacing w:line="360" w:lineRule="auto"/>
        <w:ind w:firstLine="4830"/>
        <w:rPr>
          <w:rFonts w:asciiTheme="minorEastAsia" w:eastAsiaTheme="minorEastAsia" w:hAnsiTheme="minorEastAsia"/>
          <w:szCs w:val="21"/>
        </w:rPr>
      </w:pPr>
      <w:r>
        <w:rPr>
          <w:rFonts w:asciiTheme="minorEastAsia" w:eastAsiaTheme="minorEastAsia" w:hAnsiTheme="minorEastAsia" w:hint="eastAsia"/>
          <w:szCs w:val="21"/>
        </w:rPr>
        <w:t>开 户 行：</w:t>
      </w:r>
    </w:p>
    <w:p w:rsidR="003D7F9B" w:rsidRDefault="00A5092D">
      <w:pPr>
        <w:pStyle w:val="1"/>
        <w:keepNext w:val="0"/>
        <w:keepLines w:val="0"/>
        <w:pageBreakBefore/>
        <w:spacing w:after="240" w:line="360" w:lineRule="auto"/>
        <w:jc w:val="center"/>
        <w:rPr>
          <w:rFonts w:asciiTheme="minorEastAsia" w:eastAsiaTheme="minorEastAsia" w:hAnsiTheme="minorEastAsia"/>
          <w:kern w:val="0"/>
          <w:sz w:val="20"/>
          <w:szCs w:val="20"/>
          <w:lang w:eastAsia="zh-Hans"/>
        </w:rPr>
      </w:pPr>
      <w:bookmarkStart w:id="66" w:name="_Toc170228133"/>
      <w:bookmarkStart w:id="67" w:name="_Toc169807545"/>
      <w:bookmarkStart w:id="68" w:name="_Toc169799784"/>
      <w:bookmarkEnd w:id="62"/>
      <w:bookmarkEnd w:id="63"/>
      <w:bookmarkEnd w:id="64"/>
      <w:r>
        <w:rPr>
          <w:rFonts w:asciiTheme="minorEastAsia" w:eastAsiaTheme="minorEastAsia" w:hAnsiTheme="minorEastAsia"/>
          <w:spacing w:val="20"/>
          <w:sz w:val="32"/>
          <w:szCs w:val="32"/>
        </w:rPr>
        <w:lastRenderedPageBreak/>
        <w:t xml:space="preserve">第六章 </w:t>
      </w:r>
      <w:r>
        <w:rPr>
          <w:rFonts w:asciiTheme="minorEastAsia" w:eastAsiaTheme="minorEastAsia" w:hAnsiTheme="minorEastAsia" w:hint="eastAsia"/>
          <w:spacing w:val="20"/>
          <w:sz w:val="32"/>
          <w:szCs w:val="32"/>
        </w:rPr>
        <w:t>响应文件</w:t>
      </w:r>
      <w:r>
        <w:rPr>
          <w:rFonts w:asciiTheme="minorEastAsia" w:eastAsiaTheme="minorEastAsia" w:hAnsiTheme="minorEastAsia"/>
          <w:spacing w:val="20"/>
          <w:sz w:val="32"/>
          <w:szCs w:val="32"/>
        </w:rPr>
        <w:t>格式</w:t>
      </w:r>
      <w:bookmarkEnd w:id="66"/>
      <w:bookmarkEnd w:id="67"/>
      <w:bookmarkEnd w:id="68"/>
    </w:p>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spacing w:beforeLines="150" w:before="468"/>
        <w:jc w:val="center"/>
        <w:rPr>
          <w:rFonts w:asciiTheme="minorEastAsia" w:eastAsiaTheme="minorEastAsia" w:hAnsiTheme="minorEastAsia"/>
          <w:b/>
          <w:bCs/>
          <w:sz w:val="72"/>
          <w:szCs w:val="80"/>
        </w:rPr>
      </w:pPr>
      <w:bookmarkStart w:id="69" w:name="_Toc169799785"/>
      <w:bookmarkStart w:id="70" w:name="_Hlk170195764"/>
      <w:r>
        <w:rPr>
          <w:rFonts w:asciiTheme="minorEastAsia" w:eastAsiaTheme="minorEastAsia" w:hAnsiTheme="minorEastAsia" w:hint="eastAsia"/>
          <w:b/>
          <w:bCs/>
          <w:sz w:val="72"/>
          <w:szCs w:val="80"/>
        </w:rPr>
        <w:t>汕头市</w:t>
      </w:r>
      <w:proofErr w:type="gramStart"/>
      <w:r>
        <w:rPr>
          <w:rFonts w:asciiTheme="minorEastAsia" w:eastAsiaTheme="minorEastAsia" w:hAnsiTheme="minorEastAsia" w:hint="eastAsia"/>
          <w:b/>
          <w:bCs/>
          <w:sz w:val="72"/>
          <w:szCs w:val="80"/>
        </w:rPr>
        <w:t>濠</w:t>
      </w:r>
      <w:proofErr w:type="gramEnd"/>
      <w:r>
        <w:rPr>
          <w:rFonts w:asciiTheme="minorEastAsia" w:eastAsiaTheme="minorEastAsia" w:hAnsiTheme="minorEastAsia" w:hint="eastAsia"/>
          <w:b/>
          <w:bCs/>
          <w:sz w:val="72"/>
          <w:szCs w:val="80"/>
        </w:rPr>
        <w:t>江一桥、</w:t>
      </w:r>
      <w:proofErr w:type="gramStart"/>
      <w:r>
        <w:rPr>
          <w:rFonts w:asciiTheme="minorEastAsia" w:eastAsiaTheme="minorEastAsia" w:hAnsiTheme="minorEastAsia" w:hint="eastAsia"/>
          <w:b/>
          <w:bCs/>
          <w:sz w:val="72"/>
          <w:szCs w:val="80"/>
        </w:rPr>
        <w:t>濠</w:t>
      </w:r>
      <w:proofErr w:type="gramEnd"/>
      <w:r>
        <w:rPr>
          <w:rFonts w:asciiTheme="minorEastAsia" w:eastAsiaTheme="minorEastAsia" w:hAnsiTheme="minorEastAsia" w:hint="eastAsia"/>
          <w:b/>
          <w:bCs/>
          <w:sz w:val="72"/>
          <w:szCs w:val="80"/>
        </w:rPr>
        <w:t>江二桥助航标志设施日常养护采购项目</w:t>
      </w:r>
    </w:p>
    <w:p w:rsidR="003D7F9B" w:rsidRDefault="00A5092D">
      <w:pPr>
        <w:spacing w:beforeLines="150" w:before="468"/>
        <w:jc w:val="center"/>
        <w:rPr>
          <w:rFonts w:asciiTheme="minorEastAsia" w:eastAsiaTheme="minorEastAsia" w:hAnsiTheme="minorEastAsia"/>
          <w:b/>
          <w:bCs/>
          <w:sz w:val="80"/>
          <w:szCs w:val="80"/>
        </w:rPr>
      </w:pPr>
      <w:r>
        <w:rPr>
          <w:rFonts w:asciiTheme="minorEastAsia" w:eastAsiaTheme="minorEastAsia" w:hAnsiTheme="minorEastAsia" w:hint="eastAsia"/>
          <w:b/>
          <w:bCs/>
          <w:sz w:val="80"/>
          <w:szCs w:val="80"/>
        </w:rPr>
        <w:t>响应</w:t>
      </w:r>
      <w:r>
        <w:rPr>
          <w:rFonts w:asciiTheme="minorEastAsia" w:eastAsiaTheme="minorEastAsia" w:hAnsiTheme="minorEastAsia"/>
          <w:b/>
          <w:bCs/>
          <w:sz w:val="80"/>
          <w:szCs w:val="80"/>
        </w:rPr>
        <w:t>文件</w:t>
      </w:r>
      <w:bookmarkEnd w:id="69"/>
    </w:p>
    <w:p w:rsidR="003D7F9B" w:rsidRDefault="00A5092D">
      <w:pPr>
        <w:spacing w:afterLines="500" w:after="1560"/>
        <w:jc w:val="center"/>
        <w:rPr>
          <w:rFonts w:asciiTheme="minorEastAsia" w:eastAsiaTheme="minorEastAsia" w:hAnsiTheme="minorEastAsia"/>
          <w:b/>
          <w:bCs/>
        </w:rPr>
      </w:pPr>
      <w:bookmarkStart w:id="71" w:name="_Toc169799786"/>
      <w:r>
        <w:rPr>
          <w:rFonts w:asciiTheme="minorEastAsia" w:eastAsiaTheme="minorEastAsia" w:hAnsiTheme="minorEastAsia"/>
          <w:b/>
          <w:bCs/>
          <w:sz w:val="44"/>
          <w:szCs w:val="48"/>
        </w:rPr>
        <w:t>（正本/副本）</w:t>
      </w:r>
      <w:bookmarkEnd w:id="71"/>
      <w:r>
        <w:rPr>
          <w:rFonts w:asciiTheme="minorEastAsia" w:eastAsiaTheme="minorEastAsia" w:hAnsiTheme="minorEastAsia"/>
          <w:b/>
          <w:bCs/>
        </w:rPr>
        <w:br/>
      </w:r>
    </w:p>
    <w:p w:rsidR="00393AE1" w:rsidRDefault="00393AE1" w:rsidP="00393AE1">
      <w:pPr>
        <w:widowControl/>
        <w:spacing w:line="360" w:lineRule="auto"/>
        <w:ind w:firstLineChars="685" w:firstLine="2201"/>
        <w:jc w:val="left"/>
        <w:rPr>
          <w:rFonts w:asciiTheme="minorEastAsia" w:eastAsiaTheme="minorEastAsia" w:hAnsiTheme="minorEastAsia"/>
          <w:b/>
          <w:kern w:val="0"/>
          <w:sz w:val="32"/>
          <w:szCs w:val="32"/>
        </w:rPr>
      </w:pPr>
    </w:p>
    <w:p w:rsidR="00393AE1" w:rsidRDefault="00393AE1" w:rsidP="00393AE1">
      <w:pPr>
        <w:widowControl/>
        <w:spacing w:line="360" w:lineRule="auto"/>
        <w:ind w:firstLineChars="685" w:firstLine="2201"/>
        <w:jc w:val="left"/>
        <w:rPr>
          <w:rFonts w:asciiTheme="minorEastAsia" w:eastAsiaTheme="minorEastAsia" w:hAnsiTheme="minorEastAsia"/>
          <w:b/>
          <w:kern w:val="0"/>
          <w:sz w:val="32"/>
          <w:szCs w:val="32"/>
        </w:rPr>
      </w:pPr>
    </w:p>
    <w:p w:rsidR="003D7F9B" w:rsidRPr="00393AE1" w:rsidRDefault="00A5092D" w:rsidP="00393AE1">
      <w:pPr>
        <w:widowControl/>
        <w:spacing w:line="360" w:lineRule="auto"/>
        <w:ind w:firstLineChars="685" w:firstLine="2201"/>
        <w:jc w:val="left"/>
        <w:rPr>
          <w:rFonts w:asciiTheme="minorEastAsia" w:eastAsiaTheme="minorEastAsia" w:hAnsiTheme="minorEastAsia"/>
          <w:b/>
          <w:kern w:val="0"/>
          <w:sz w:val="32"/>
          <w:szCs w:val="32"/>
        </w:rPr>
      </w:pPr>
      <w:r>
        <w:rPr>
          <w:rFonts w:asciiTheme="minorEastAsia" w:eastAsiaTheme="minorEastAsia" w:hAnsiTheme="minorEastAsia"/>
          <w:b/>
          <w:kern w:val="0"/>
          <w:sz w:val="32"/>
          <w:szCs w:val="32"/>
        </w:rPr>
        <w:t>项目编号：ZHSTCZ2025007</w:t>
      </w:r>
    </w:p>
    <w:p w:rsidR="003D7F9B" w:rsidRDefault="00A5092D">
      <w:pPr>
        <w:widowControl/>
        <w:spacing w:line="360" w:lineRule="auto"/>
        <w:ind w:firstLineChars="685" w:firstLine="2201"/>
        <w:jc w:val="left"/>
        <w:rPr>
          <w:rFonts w:asciiTheme="minorEastAsia" w:eastAsiaTheme="minorEastAsia" w:hAnsiTheme="minorEastAsia"/>
          <w:kern w:val="0"/>
          <w:sz w:val="24"/>
          <w:szCs w:val="24"/>
        </w:rPr>
      </w:pPr>
      <w:r>
        <w:rPr>
          <w:rFonts w:asciiTheme="minorEastAsia" w:eastAsiaTheme="minorEastAsia" w:hAnsiTheme="minorEastAsia" w:hint="eastAsia"/>
          <w:b/>
          <w:kern w:val="0"/>
          <w:sz w:val="32"/>
          <w:szCs w:val="32"/>
        </w:rPr>
        <w:t>供应商</w:t>
      </w:r>
      <w:r>
        <w:rPr>
          <w:rFonts w:asciiTheme="minorEastAsia" w:eastAsiaTheme="minorEastAsia" w:hAnsiTheme="minorEastAsia"/>
          <w:b/>
          <w:kern w:val="0"/>
          <w:sz w:val="32"/>
          <w:szCs w:val="32"/>
          <w:lang w:eastAsia="zh-Hans"/>
        </w:rPr>
        <w:t>名称</w:t>
      </w:r>
      <w:r>
        <w:rPr>
          <w:rFonts w:asciiTheme="minorEastAsia" w:eastAsiaTheme="minorEastAsia" w:hAnsiTheme="minorEastAsia" w:hint="eastAsia"/>
          <w:b/>
          <w:kern w:val="0"/>
          <w:sz w:val="32"/>
          <w:szCs w:val="32"/>
          <w:lang w:eastAsia="zh-Hans"/>
        </w:rPr>
        <w:t>：</w:t>
      </w:r>
    </w:p>
    <w:p w:rsidR="003D7F9B" w:rsidRDefault="00A5092D">
      <w:pPr>
        <w:widowControl/>
        <w:spacing w:beforeLines="300" w:before="936"/>
        <w:jc w:val="center"/>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szCs w:val="32"/>
          <w:lang w:eastAsia="zh-Hans"/>
        </w:rPr>
        <w:t xml:space="preserve"> 年 月 日</w:t>
      </w:r>
    </w:p>
    <w:bookmarkEnd w:id="70"/>
    <w:p w:rsidR="003D7F9B" w:rsidRDefault="003D7F9B">
      <w:pPr>
        <w:widowControl/>
        <w:jc w:val="left"/>
        <w:rPr>
          <w:rFonts w:asciiTheme="minorEastAsia" w:eastAsiaTheme="minorEastAsia" w:hAnsiTheme="minorEastAsia"/>
          <w:kern w:val="0"/>
          <w:sz w:val="20"/>
          <w:szCs w:val="20"/>
        </w:rPr>
      </w:pPr>
    </w:p>
    <w:p w:rsidR="003D7F9B" w:rsidRDefault="00A5092D">
      <w:pPr>
        <w:pageBreakBefore/>
        <w:spacing w:afterLines="50" w:after="156"/>
        <w:jc w:val="center"/>
        <w:outlineLvl w:val="1"/>
        <w:rPr>
          <w:rFonts w:asciiTheme="minorEastAsia" w:eastAsiaTheme="minorEastAsia" w:hAnsiTheme="minorEastAsia"/>
          <w:kern w:val="0"/>
          <w:sz w:val="20"/>
          <w:szCs w:val="20"/>
          <w:lang w:eastAsia="zh-Hans"/>
        </w:rPr>
      </w:pPr>
      <w:r>
        <w:rPr>
          <w:rFonts w:asciiTheme="minorEastAsia" w:eastAsiaTheme="minorEastAsia" w:hAnsiTheme="minorEastAsia" w:hint="eastAsia"/>
          <w:b/>
          <w:kern w:val="0"/>
          <w:sz w:val="32"/>
          <w:lang w:eastAsia="zh-Hans"/>
        </w:rPr>
        <w:lastRenderedPageBreak/>
        <w:t>响应</w:t>
      </w:r>
      <w:r>
        <w:rPr>
          <w:rFonts w:asciiTheme="minorEastAsia" w:eastAsiaTheme="minorEastAsia" w:hAnsiTheme="minorEastAsia"/>
          <w:b/>
          <w:kern w:val="0"/>
          <w:sz w:val="32"/>
          <w:lang w:eastAsia="zh-Hans"/>
        </w:rPr>
        <w:t>文件目录</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响应承诺</w:t>
      </w:r>
      <w:r>
        <w:rPr>
          <w:rFonts w:asciiTheme="minorEastAsia" w:eastAsiaTheme="minorEastAsia" w:hAnsiTheme="minorEastAsia"/>
          <w:kern w:val="0"/>
          <w:szCs w:val="21"/>
          <w:lang w:eastAsia="zh-Hans"/>
        </w:rPr>
        <w:t>函</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首次报价表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分项报价表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中小企业声明函</w:t>
      </w:r>
      <w:r>
        <w:rPr>
          <w:rFonts w:asciiTheme="minorEastAsia" w:eastAsiaTheme="minorEastAsia" w:hAnsiTheme="minorEastAsia" w:hint="eastAsia"/>
          <w:kern w:val="0"/>
          <w:szCs w:val="21"/>
        </w:rPr>
        <w:t>（服务）</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监狱企业</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残疾人福利性单位声明函</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政策适用性说明</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法定代表人证明书</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法定代表人授权</w:t>
      </w:r>
      <w:r>
        <w:rPr>
          <w:rFonts w:asciiTheme="minorEastAsia" w:eastAsiaTheme="minorEastAsia" w:hAnsiTheme="minorEastAsia" w:hint="eastAsia"/>
          <w:kern w:val="0"/>
          <w:szCs w:val="21"/>
          <w:lang w:eastAsia="zh-Hans"/>
        </w:rPr>
        <w:t>委托</w:t>
      </w:r>
      <w:r>
        <w:rPr>
          <w:rFonts w:asciiTheme="minorEastAsia" w:eastAsiaTheme="minorEastAsia" w:hAnsiTheme="minorEastAsia"/>
          <w:kern w:val="0"/>
          <w:szCs w:val="21"/>
          <w:lang w:eastAsia="zh-Hans"/>
        </w:rPr>
        <w:t>书</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资格条件承诺函</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提供具有独立承担民事责任的能力的证明材料</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拟投入本项目设备情况表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项目技术服务人员情况表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项目负责人简历表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供应商业绩情况表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技术和服务要求响应表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商务条件响应表</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各类证明材料</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询问函、质疑函、投诉书格式</w:t>
      </w:r>
    </w:p>
    <w:p w:rsidR="003D7F9B" w:rsidRDefault="00A5092D">
      <w:pPr>
        <w:pStyle w:val="aff6"/>
        <w:widowControl/>
        <w:numPr>
          <w:ilvl w:val="0"/>
          <w:numId w:val="72"/>
        </w:numPr>
        <w:snapToGrid w:val="0"/>
        <w:spacing w:line="360" w:lineRule="auto"/>
        <w:ind w:firstLineChars="0"/>
        <w:contextualSpacing/>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项目实施方案等</w:t>
      </w:r>
      <w:r>
        <w:rPr>
          <w:rFonts w:asciiTheme="minorEastAsia" w:eastAsiaTheme="minorEastAsia" w:hAnsiTheme="minorEastAsia" w:hint="eastAsia"/>
          <w:kern w:val="0"/>
          <w:szCs w:val="21"/>
        </w:rPr>
        <w:t>内容（格式自拟）</w:t>
      </w:r>
    </w:p>
    <w:p w:rsidR="003D7F9B" w:rsidRDefault="00A5092D">
      <w:pPr>
        <w:pageBreakBefore/>
        <w:rPr>
          <w:rFonts w:asciiTheme="minorEastAsia" w:eastAsiaTheme="minorEastAsia" w:hAnsiTheme="minorEastAsia"/>
          <w:b/>
          <w:bCs/>
        </w:rPr>
      </w:pPr>
      <w:r>
        <w:rPr>
          <w:rFonts w:asciiTheme="minorEastAsia" w:eastAsiaTheme="minorEastAsia" w:hAnsiTheme="minorEastAsia" w:hint="eastAsia"/>
          <w:b/>
          <w:bCs/>
          <w:sz w:val="24"/>
          <w:szCs w:val="28"/>
        </w:rPr>
        <w:lastRenderedPageBreak/>
        <w:t>资格性、符合性审查索引表格式</w:t>
      </w:r>
    </w:p>
    <w:p w:rsidR="003D7F9B" w:rsidRDefault="00A5092D">
      <w:pPr>
        <w:keepLines/>
        <w:tabs>
          <w:tab w:val="left" w:pos="284"/>
          <w:tab w:val="left" w:pos="426"/>
          <w:tab w:val="left" w:pos="709"/>
        </w:tabs>
        <w:spacing w:beforeLines="50" w:before="156" w:afterLines="50" w:after="156"/>
        <w:jc w:val="center"/>
        <w:rPr>
          <w:rFonts w:asciiTheme="minorEastAsia" w:eastAsiaTheme="minorEastAsia" w:hAnsiTheme="minorEastAsia"/>
          <w:b/>
          <w:bCs/>
          <w:szCs w:val="21"/>
        </w:rPr>
      </w:pPr>
      <w:r>
        <w:rPr>
          <w:rFonts w:asciiTheme="minorEastAsia" w:eastAsiaTheme="minorEastAsia" w:hAnsiTheme="minorEastAsia"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3D7F9B">
        <w:trPr>
          <w:trHeight w:val="495"/>
        </w:trPr>
        <w:tc>
          <w:tcPr>
            <w:tcW w:w="5000" w:type="pct"/>
            <w:gridSpan w:val="3"/>
            <w:vAlign w:val="center"/>
          </w:tcPr>
          <w:p w:rsidR="003D7F9B" w:rsidRDefault="00A5092D">
            <w:pPr>
              <w:spacing w:line="360" w:lineRule="auto"/>
              <w:jc w:val="left"/>
              <w:rPr>
                <w:rFonts w:asciiTheme="minorEastAsia" w:eastAsiaTheme="minorEastAsia" w:hAnsiTheme="minorEastAsia"/>
                <w:b/>
                <w:bCs/>
                <w:spacing w:val="-10"/>
                <w:szCs w:val="21"/>
              </w:rPr>
            </w:pPr>
            <w:r>
              <w:rPr>
                <w:rFonts w:asciiTheme="minorEastAsia" w:eastAsiaTheme="minorEastAsia" w:hAnsiTheme="minorEastAsia" w:hint="eastAsia"/>
                <w:b/>
                <w:spacing w:val="20"/>
                <w:sz w:val="24"/>
                <w:szCs w:val="24"/>
              </w:rPr>
              <w:t>资格性审查</w:t>
            </w:r>
          </w:p>
        </w:tc>
      </w:tr>
      <w:tr w:rsidR="003D7F9B">
        <w:trPr>
          <w:trHeight w:val="495"/>
        </w:trPr>
        <w:tc>
          <w:tcPr>
            <w:tcW w:w="406" w:type="pct"/>
            <w:vAlign w:val="center"/>
          </w:tcPr>
          <w:p w:rsidR="003D7F9B" w:rsidRDefault="00A5092D">
            <w:pPr>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序号</w:t>
            </w:r>
          </w:p>
        </w:tc>
        <w:tc>
          <w:tcPr>
            <w:tcW w:w="3124" w:type="pct"/>
            <w:tcBorders>
              <w:bottom w:val="single" w:sz="4" w:space="0" w:color="auto"/>
              <w:tl2br w:val="nil"/>
            </w:tcBorders>
            <w:vAlign w:val="center"/>
          </w:tcPr>
          <w:p w:rsidR="003D7F9B" w:rsidRDefault="00A5092D">
            <w:pPr>
              <w:spacing w:line="360" w:lineRule="auto"/>
              <w:ind w:left="211" w:hangingChars="100" w:hanging="211"/>
              <w:jc w:val="center"/>
              <w:rPr>
                <w:rFonts w:asciiTheme="minorEastAsia" w:eastAsiaTheme="minorEastAsia" w:hAnsiTheme="minorEastAsia"/>
                <w:b/>
                <w:bCs/>
                <w:szCs w:val="21"/>
              </w:rPr>
            </w:pPr>
            <w:r>
              <w:rPr>
                <w:rFonts w:asciiTheme="minorEastAsia" w:eastAsiaTheme="minorEastAsia" w:hAnsiTheme="minorEastAsia" w:hint="eastAsia"/>
                <w:b/>
                <w:bCs/>
                <w:szCs w:val="21"/>
              </w:rPr>
              <w:t>审查内容</w:t>
            </w:r>
          </w:p>
        </w:tc>
        <w:tc>
          <w:tcPr>
            <w:tcW w:w="1470" w:type="pct"/>
            <w:vAlign w:val="center"/>
          </w:tcPr>
          <w:p w:rsidR="003D7F9B" w:rsidRDefault="00A5092D">
            <w:pPr>
              <w:spacing w:line="360" w:lineRule="auto"/>
              <w:jc w:val="center"/>
              <w:rPr>
                <w:rFonts w:asciiTheme="minorEastAsia" w:eastAsiaTheme="minorEastAsia" w:hAnsiTheme="minorEastAsia"/>
                <w:b/>
                <w:bCs/>
                <w:spacing w:val="-10"/>
                <w:szCs w:val="21"/>
              </w:rPr>
            </w:pPr>
            <w:r>
              <w:rPr>
                <w:rFonts w:asciiTheme="minorEastAsia" w:eastAsiaTheme="minorEastAsia" w:hAnsiTheme="minorEastAsia"/>
                <w:b/>
                <w:bCs/>
                <w:spacing w:val="-10"/>
                <w:szCs w:val="21"/>
              </w:rPr>
              <w:t>响应文件</w:t>
            </w:r>
            <w:r>
              <w:rPr>
                <w:rFonts w:asciiTheme="minorEastAsia" w:eastAsiaTheme="minorEastAsia" w:hAnsiTheme="minorEastAsia" w:hint="eastAsia"/>
                <w:b/>
                <w:bCs/>
              </w:rPr>
              <w:t>对应页码范围</w:t>
            </w:r>
          </w:p>
        </w:tc>
      </w:tr>
      <w:tr w:rsidR="003D7F9B">
        <w:trPr>
          <w:trHeight w:val="692"/>
        </w:trPr>
        <w:tc>
          <w:tcPr>
            <w:tcW w:w="406" w:type="pct"/>
            <w:vAlign w:val="center"/>
          </w:tcPr>
          <w:p w:rsidR="003D7F9B" w:rsidRDefault="00A5092D">
            <w:pPr>
              <w:spacing w:line="360" w:lineRule="auto"/>
              <w:jc w:val="center"/>
              <w:rPr>
                <w:rFonts w:asciiTheme="minorEastAsia" w:eastAsiaTheme="minorEastAsia" w:hAnsiTheme="minorEastAsia"/>
                <w:bCs/>
                <w:szCs w:val="21"/>
              </w:rPr>
            </w:pPr>
            <w:r>
              <w:rPr>
                <w:rFonts w:asciiTheme="minorEastAsia" w:eastAsiaTheme="minorEastAsia" w:hAnsiTheme="minorEastAsia"/>
                <w:bCs/>
                <w:szCs w:val="21"/>
              </w:rPr>
              <w:t>1</w:t>
            </w:r>
          </w:p>
        </w:tc>
        <w:tc>
          <w:tcPr>
            <w:tcW w:w="3124" w:type="pct"/>
            <w:tcBorders>
              <w:tl2br w:val="nil"/>
            </w:tcBorders>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bCs/>
                <w:szCs w:val="21"/>
              </w:rPr>
            </w:pPr>
            <w:r>
              <w:rPr>
                <w:rFonts w:asciiTheme="minorEastAsia" w:eastAsiaTheme="minorEastAsia" w:hAnsiTheme="minorEastAsia"/>
                <w:bCs/>
                <w:szCs w:val="21"/>
              </w:rPr>
              <w:t>2</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bCs/>
                <w:szCs w:val="21"/>
              </w:rPr>
            </w:pPr>
            <w:r>
              <w:rPr>
                <w:rFonts w:asciiTheme="minorEastAsia" w:eastAsiaTheme="minorEastAsia" w:hAnsiTheme="minorEastAsia"/>
                <w:bCs/>
                <w:szCs w:val="21"/>
              </w:rPr>
              <w:t>3</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bCs/>
                <w:szCs w:val="21"/>
              </w:rPr>
            </w:pPr>
            <w:r>
              <w:rPr>
                <w:rFonts w:asciiTheme="minorEastAsia" w:eastAsiaTheme="minorEastAsia" w:hAnsiTheme="minorEastAsia"/>
                <w:bCs/>
                <w:szCs w:val="21"/>
              </w:rPr>
              <w:t>…</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zCs w:val="21"/>
              </w:rPr>
            </w:pPr>
          </w:p>
        </w:tc>
      </w:tr>
      <w:tr w:rsidR="003D7F9B">
        <w:trPr>
          <w:trHeight w:val="702"/>
        </w:trPr>
        <w:tc>
          <w:tcPr>
            <w:tcW w:w="5000" w:type="pct"/>
            <w:gridSpan w:val="3"/>
            <w:vAlign w:val="center"/>
          </w:tcPr>
          <w:p w:rsidR="003D7F9B" w:rsidRDefault="00A5092D">
            <w:pPr>
              <w:spacing w:line="360" w:lineRule="auto"/>
              <w:jc w:val="left"/>
              <w:rPr>
                <w:rFonts w:asciiTheme="minorEastAsia" w:eastAsiaTheme="minorEastAsia" w:hAnsiTheme="minorEastAsia"/>
                <w:b/>
                <w:bCs/>
                <w:szCs w:val="21"/>
              </w:rPr>
            </w:pPr>
            <w:r>
              <w:rPr>
                <w:rFonts w:asciiTheme="minorEastAsia" w:eastAsiaTheme="minorEastAsia" w:hAnsiTheme="minorEastAsia" w:hint="eastAsia"/>
                <w:b/>
                <w:bCs/>
                <w:sz w:val="24"/>
                <w:szCs w:val="24"/>
              </w:rPr>
              <w:t>符合性审查</w:t>
            </w: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bCs/>
                <w:szCs w:val="21"/>
              </w:rPr>
            </w:pPr>
            <w:r>
              <w:rPr>
                <w:rFonts w:asciiTheme="minorEastAsia" w:eastAsiaTheme="minorEastAsia" w:hAnsiTheme="minorEastAsia" w:hint="eastAsia"/>
                <w:b/>
                <w:bCs/>
                <w:szCs w:val="21"/>
              </w:rPr>
              <w:t>序号</w:t>
            </w:r>
          </w:p>
        </w:tc>
        <w:tc>
          <w:tcPr>
            <w:tcW w:w="3124" w:type="pct"/>
            <w:vAlign w:val="center"/>
          </w:tcPr>
          <w:p w:rsidR="003D7F9B" w:rsidRDefault="00A5092D">
            <w:pPr>
              <w:spacing w:line="360" w:lineRule="auto"/>
              <w:jc w:val="center"/>
              <w:rPr>
                <w:rFonts w:asciiTheme="minorEastAsia" w:eastAsiaTheme="minorEastAsia" w:hAnsiTheme="minorEastAsia"/>
                <w:b/>
                <w:bCs/>
                <w:szCs w:val="21"/>
              </w:rPr>
            </w:pPr>
            <w:r>
              <w:rPr>
                <w:rFonts w:asciiTheme="minorEastAsia" w:eastAsiaTheme="minorEastAsia" w:hAnsiTheme="minorEastAsia" w:hint="eastAsia"/>
                <w:b/>
                <w:bCs/>
                <w:szCs w:val="21"/>
              </w:rPr>
              <w:t>审查内容</w:t>
            </w:r>
          </w:p>
        </w:tc>
        <w:tc>
          <w:tcPr>
            <w:tcW w:w="1470" w:type="pct"/>
            <w:vAlign w:val="center"/>
          </w:tcPr>
          <w:p w:rsidR="003D7F9B" w:rsidRDefault="00A5092D">
            <w:pPr>
              <w:spacing w:line="360" w:lineRule="auto"/>
              <w:jc w:val="center"/>
              <w:rPr>
                <w:rFonts w:asciiTheme="minorEastAsia" w:eastAsiaTheme="minorEastAsia" w:hAnsiTheme="minorEastAsia"/>
                <w:b/>
                <w:bCs/>
                <w:szCs w:val="21"/>
              </w:rPr>
            </w:pPr>
            <w:r>
              <w:rPr>
                <w:rFonts w:asciiTheme="minorEastAsia" w:eastAsiaTheme="minorEastAsia" w:hAnsiTheme="minorEastAsia"/>
                <w:b/>
                <w:bCs/>
                <w:spacing w:val="-10"/>
                <w:szCs w:val="21"/>
              </w:rPr>
              <w:t>响应文件</w:t>
            </w:r>
            <w:r>
              <w:rPr>
                <w:rFonts w:asciiTheme="minorEastAsia" w:eastAsiaTheme="minorEastAsia" w:hAnsiTheme="minorEastAsia" w:hint="eastAsia"/>
                <w:b/>
                <w:bCs/>
              </w:rPr>
              <w:t>对应页码范围</w:t>
            </w: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pacing w:val="-10"/>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2</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pacing w:val="-10"/>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3</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pacing w:val="-10"/>
                <w:szCs w:val="21"/>
              </w:rPr>
            </w:pPr>
          </w:p>
        </w:tc>
      </w:tr>
      <w:tr w:rsidR="003D7F9B">
        <w:trPr>
          <w:trHeight w:val="702"/>
        </w:trPr>
        <w:tc>
          <w:tcPr>
            <w:tcW w:w="406" w:type="pct"/>
            <w:vAlign w:val="center"/>
          </w:tcPr>
          <w:p w:rsidR="003D7F9B" w:rsidRDefault="00A5092D">
            <w:pPr>
              <w:spacing w:line="360" w:lineRule="auto"/>
              <w:jc w:val="center"/>
              <w:rPr>
                <w:rFonts w:asciiTheme="minorEastAsia" w:eastAsiaTheme="minorEastAsia" w:hAnsiTheme="minorEastAsia"/>
                <w:szCs w:val="21"/>
              </w:rPr>
            </w:pPr>
            <w:r>
              <w:rPr>
                <w:rFonts w:asciiTheme="minorEastAsia" w:eastAsiaTheme="minorEastAsia" w:hAnsiTheme="minorEastAsia"/>
                <w:szCs w:val="21"/>
              </w:rPr>
              <w:t>…</w:t>
            </w:r>
          </w:p>
        </w:tc>
        <w:tc>
          <w:tcPr>
            <w:tcW w:w="3124" w:type="pct"/>
            <w:vAlign w:val="center"/>
          </w:tcPr>
          <w:p w:rsidR="003D7F9B" w:rsidRDefault="003D7F9B">
            <w:pPr>
              <w:spacing w:line="360" w:lineRule="auto"/>
              <w:jc w:val="center"/>
              <w:rPr>
                <w:rFonts w:asciiTheme="minorEastAsia" w:eastAsiaTheme="minorEastAsia" w:hAnsiTheme="minorEastAsia"/>
                <w:b/>
                <w:bCs/>
                <w:szCs w:val="21"/>
              </w:rPr>
            </w:pPr>
          </w:p>
        </w:tc>
        <w:tc>
          <w:tcPr>
            <w:tcW w:w="1470" w:type="pct"/>
            <w:vAlign w:val="center"/>
          </w:tcPr>
          <w:p w:rsidR="003D7F9B" w:rsidRDefault="003D7F9B">
            <w:pPr>
              <w:spacing w:line="360" w:lineRule="auto"/>
              <w:jc w:val="center"/>
              <w:rPr>
                <w:rFonts w:asciiTheme="minorEastAsia" w:eastAsiaTheme="minorEastAsia" w:hAnsiTheme="minorEastAsia"/>
                <w:b/>
                <w:bCs/>
                <w:spacing w:val="-10"/>
                <w:szCs w:val="21"/>
              </w:rPr>
            </w:pPr>
          </w:p>
        </w:tc>
      </w:tr>
    </w:tbl>
    <w:p w:rsidR="003D7F9B" w:rsidRDefault="00A5092D">
      <w:pPr>
        <w:spacing w:beforeLines="50" w:before="156" w:line="360" w:lineRule="auto"/>
        <w:rPr>
          <w:rFonts w:asciiTheme="minorEastAsia" w:eastAsiaTheme="minorEastAsia" w:hAnsiTheme="minorEastAsia"/>
          <w:spacing w:val="-4"/>
          <w:szCs w:val="21"/>
        </w:rPr>
      </w:pPr>
      <w:r>
        <w:rPr>
          <w:rFonts w:asciiTheme="minorEastAsia" w:eastAsiaTheme="minorEastAsia" w:hAnsiTheme="minorEastAsia" w:hint="eastAsia"/>
          <w:spacing w:val="-4"/>
          <w:szCs w:val="21"/>
        </w:rPr>
        <w:t>注：</w:t>
      </w:r>
      <w:r>
        <w:rPr>
          <w:rFonts w:asciiTheme="minorEastAsia" w:eastAsiaTheme="minorEastAsia" w:hAnsiTheme="minorEastAsia"/>
          <w:kern w:val="0"/>
          <w:szCs w:val="21"/>
          <w:lang w:eastAsia="zh-Hans"/>
        </w:rPr>
        <w:t>“</w:t>
      </w:r>
      <w:r>
        <w:rPr>
          <w:rFonts w:asciiTheme="minorEastAsia" w:eastAsiaTheme="minorEastAsia" w:hAnsiTheme="minorEastAsia" w:hint="eastAsia"/>
          <w:szCs w:val="21"/>
        </w:rPr>
        <w:t>审查内容</w:t>
      </w:r>
      <w:r>
        <w:rPr>
          <w:rFonts w:asciiTheme="minorEastAsia" w:eastAsiaTheme="minorEastAsia" w:hAnsiTheme="minorEastAsia"/>
          <w:kern w:val="0"/>
          <w:szCs w:val="21"/>
          <w:lang w:eastAsia="zh-Hans"/>
        </w:rPr>
        <w:t>”</w:t>
      </w:r>
      <w:r>
        <w:rPr>
          <w:rFonts w:asciiTheme="minorEastAsia" w:eastAsiaTheme="minorEastAsia" w:hAnsiTheme="minorEastAsia" w:hint="eastAsia"/>
          <w:szCs w:val="21"/>
        </w:rPr>
        <w:t xml:space="preserve">按磋商文件《第四章 </w:t>
      </w:r>
      <w:r>
        <w:rPr>
          <w:rFonts w:asciiTheme="minorEastAsia" w:eastAsiaTheme="minorEastAsia" w:hAnsiTheme="minorEastAsia"/>
          <w:szCs w:val="21"/>
        </w:rPr>
        <w:t>评审</w:t>
      </w:r>
      <w:r>
        <w:rPr>
          <w:rFonts w:asciiTheme="minorEastAsia" w:eastAsiaTheme="minorEastAsia" w:hAnsiTheme="minorEastAsia" w:hint="eastAsia"/>
          <w:szCs w:val="21"/>
        </w:rPr>
        <w:t>》之</w:t>
      </w:r>
      <w:r>
        <w:rPr>
          <w:rFonts w:asciiTheme="minorEastAsia" w:eastAsiaTheme="minorEastAsia" w:hAnsiTheme="minorEastAsia"/>
          <w:b/>
          <w:bCs/>
          <w:kern w:val="0"/>
          <w:szCs w:val="21"/>
          <w:u w:val="single"/>
          <w:lang w:eastAsia="zh-Hans"/>
        </w:rPr>
        <w:t>表</w:t>
      </w:r>
      <w:proofErr w:type="gramStart"/>
      <w:r>
        <w:rPr>
          <w:rFonts w:asciiTheme="minorEastAsia" w:eastAsiaTheme="minorEastAsia" w:hAnsiTheme="minorEastAsia"/>
          <w:b/>
          <w:bCs/>
          <w:kern w:val="0"/>
          <w:szCs w:val="21"/>
          <w:u w:val="single"/>
          <w:lang w:eastAsia="zh-Hans"/>
        </w:rPr>
        <w:t>一</w:t>
      </w:r>
      <w:proofErr w:type="gramEnd"/>
      <w:r>
        <w:rPr>
          <w:rFonts w:asciiTheme="minorEastAsia" w:eastAsiaTheme="minorEastAsia" w:hAnsiTheme="minorEastAsia"/>
          <w:b/>
          <w:bCs/>
          <w:kern w:val="0"/>
          <w:szCs w:val="21"/>
          <w:u w:val="single"/>
          <w:lang w:eastAsia="zh-Hans"/>
        </w:rPr>
        <w:t>资格性审查表</w:t>
      </w:r>
      <w:r>
        <w:rPr>
          <w:rFonts w:asciiTheme="minorEastAsia" w:eastAsiaTheme="minorEastAsia" w:hAnsiTheme="minorEastAsia" w:hint="eastAsia"/>
          <w:b/>
          <w:bCs/>
          <w:kern w:val="0"/>
          <w:szCs w:val="21"/>
          <w:u w:val="single"/>
          <w:lang w:eastAsia="zh-Hans"/>
        </w:rPr>
        <w:t>、</w:t>
      </w:r>
      <w:r>
        <w:rPr>
          <w:rFonts w:asciiTheme="minorEastAsia" w:eastAsiaTheme="minorEastAsia" w:hAnsiTheme="minorEastAsia" w:hint="eastAsia"/>
          <w:b/>
          <w:bCs/>
          <w:szCs w:val="21"/>
          <w:u w:val="single"/>
        </w:rPr>
        <w:t>表</w:t>
      </w:r>
      <w:proofErr w:type="gramStart"/>
      <w:r>
        <w:rPr>
          <w:rFonts w:asciiTheme="minorEastAsia" w:eastAsiaTheme="minorEastAsia" w:hAnsiTheme="minorEastAsia" w:hint="eastAsia"/>
          <w:b/>
          <w:bCs/>
          <w:szCs w:val="21"/>
          <w:u w:val="single"/>
        </w:rPr>
        <w:t>二符合</w:t>
      </w:r>
      <w:proofErr w:type="gramEnd"/>
      <w:r>
        <w:rPr>
          <w:rFonts w:asciiTheme="minorEastAsia" w:eastAsiaTheme="minorEastAsia" w:hAnsiTheme="minorEastAsia" w:hint="eastAsia"/>
          <w:b/>
          <w:bCs/>
          <w:szCs w:val="21"/>
          <w:u w:val="single"/>
        </w:rPr>
        <w:t>性审查表</w:t>
      </w:r>
      <w:r>
        <w:rPr>
          <w:rFonts w:asciiTheme="minorEastAsia" w:eastAsiaTheme="minorEastAsia" w:hAnsiTheme="minorEastAsia" w:hint="eastAsia"/>
          <w:szCs w:val="21"/>
        </w:rPr>
        <w:t>相对应条款填写。</w:t>
      </w:r>
    </w:p>
    <w:p w:rsidR="003D7F9B" w:rsidRDefault="00A5092D">
      <w:pPr>
        <w:pageBreakBefore/>
        <w:tabs>
          <w:tab w:val="left" w:pos="284"/>
          <w:tab w:val="left" w:pos="426"/>
          <w:tab w:val="left" w:pos="709"/>
        </w:tabs>
        <w:jc w:val="left"/>
        <w:rPr>
          <w:rFonts w:asciiTheme="minorEastAsia" w:eastAsiaTheme="minorEastAsia" w:hAnsiTheme="minorEastAsia"/>
          <w:b/>
          <w:bCs/>
          <w:szCs w:val="21"/>
        </w:rPr>
      </w:pPr>
      <w:bookmarkStart w:id="72" w:name="_Hlk169787866"/>
      <w:r>
        <w:rPr>
          <w:rFonts w:asciiTheme="minorEastAsia" w:eastAsiaTheme="minorEastAsia" w:hAnsiTheme="minorEastAsia"/>
          <w:b/>
          <w:bCs/>
          <w:sz w:val="24"/>
          <w:szCs w:val="24"/>
        </w:rPr>
        <w:lastRenderedPageBreak/>
        <w:t>详细评审</w:t>
      </w:r>
      <w:r>
        <w:rPr>
          <w:rFonts w:asciiTheme="minorEastAsia" w:eastAsiaTheme="minorEastAsia" w:hAnsiTheme="minorEastAsia" w:hint="eastAsia"/>
          <w:b/>
          <w:bCs/>
          <w:sz w:val="24"/>
          <w:szCs w:val="24"/>
        </w:rPr>
        <w:t>索引表</w:t>
      </w:r>
      <w:bookmarkEnd w:id="72"/>
      <w:r>
        <w:rPr>
          <w:rFonts w:asciiTheme="minorEastAsia" w:eastAsiaTheme="minorEastAsia" w:hAnsiTheme="minorEastAsia" w:hint="eastAsia"/>
          <w:b/>
          <w:bCs/>
          <w:sz w:val="24"/>
          <w:szCs w:val="24"/>
        </w:rPr>
        <w:t>格式</w:t>
      </w:r>
    </w:p>
    <w:p w:rsidR="003D7F9B" w:rsidRDefault="00A5092D">
      <w:pPr>
        <w:spacing w:beforeLines="100" w:before="312" w:afterLines="100" w:after="312"/>
        <w:jc w:val="center"/>
        <w:rPr>
          <w:rFonts w:asciiTheme="minorEastAsia" w:eastAsiaTheme="minorEastAsia" w:hAnsiTheme="minorEastAsia"/>
          <w:b/>
          <w:spacing w:val="20"/>
          <w:szCs w:val="21"/>
        </w:rPr>
      </w:pPr>
      <w:r>
        <w:rPr>
          <w:rFonts w:asciiTheme="minorEastAsia" w:eastAsiaTheme="minorEastAsia" w:hAnsiTheme="minorEastAsia"/>
          <w:b/>
          <w:spacing w:val="20"/>
          <w:sz w:val="28"/>
          <w:szCs w:val="28"/>
        </w:rPr>
        <w:t>详细评审</w:t>
      </w:r>
      <w:r>
        <w:rPr>
          <w:rFonts w:asciiTheme="minorEastAsia" w:eastAsiaTheme="minorEastAsia" w:hAnsiTheme="minorEastAsia"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3D7F9B">
        <w:tc>
          <w:tcPr>
            <w:tcW w:w="5000" w:type="pct"/>
            <w:gridSpan w:val="4"/>
            <w:vAlign w:val="center"/>
          </w:tcPr>
          <w:p w:rsidR="003D7F9B" w:rsidRDefault="00A5092D">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Cs w:val="21"/>
              </w:rPr>
              <w:t>商务评审细则</w:t>
            </w:r>
          </w:p>
        </w:tc>
      </w:tr>
      <w:tr w:rsidR="003D7F9B">
        <w:tc>
          <w:tcPr>
            <w:tcW w:w="647"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914"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评分内容</w:t>
            </w:r>
          </w:p>
        </w:tc>
        <w:tc>
          <w:tcPr>
            <w:tcW w:w="1994"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评分标准</w:t>
            </w:r>
          </w:p>
        </w:tc>
        <w:tc>
          <w:tcPr>
            <w:tcW w:w="1445"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b/>
                <w:bCs/>
                <w:spacing w:val="-10"/>
                <w:szCs w:val="21"/>
              </w:rPr>
              <w:t>响应文件</w:t>
            </w:r>
            <w:r>
              <w:rPr>
                <w:rFonts w:asciiTheme="minorEastAsia" w:eastAsiaTheme="minorEastAsia" w:hAnsiTheme="minorEastAsia" w:hint="eastAsia"/>
                <w:b/>
                <w:bCs/>
              </w:rPr>
              <w:t>对应页码范围</w:t>
            </w: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5000" w:type="pct"/>
            <w:gridSpan w:val="4"/>
            <w:vAlign w:val="center"/>
          </w:tcPr>
          <w:p w:rsidR="003D7F9B" w:rsidRDefault="00A5092D">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Cs w:val="21"/>
              </w:rPr>
              <w:t>技术评审细则</w:t>
            </w:r>
          </w:p>
        </w:tc>
      </w:tr>
      <w:tr w:rsidR="003D7F9B">
        <w:tc>
          <w:tcPr>
            <w:tcW w:w="647"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914"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评分内容</w:t>
            </w:r>
          </w:p>
        </w:tc>
        <w:tc>
          <w:tcPr>
            <w:tcW w:w="1994"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评分标准</w:t>
            </w:r>
          </w:p>
        </w:tc>
        <w:tc>
          <w:tcPr>
            <w:tcW w:w="1445" w:type="pct"/>
            <w:vAlign w:val="center"/>
          </w:tcPr>
          <w:p w:rsidR="003D7F9B" w:rsidRDefault="00A5092D">
            <w:pPr>
              <w:spacing w:line="360" w:lineRule="auto"/>
              <w:jc w:val="center"/>
              <w:rPr>
                <w:rFonts w:asciiTheme="minorEastAsia" w:eastAsiaTheme="minorEastAsia" w:hAnsiTheme="minorEastAsia"/>
                <w:b/>
                <w:szCs w:val="21"/>
              </w:rPr>
            </w:pPr>
            <w:r>
              <w:rPr>
                <w:rFonts w:asciiTheme="minorEastAsia" w:eastAsiaTheme="minorEastAsia" w:hAnsiTheme="minorEastAsia"/>
                <w:b/>
                <w:bCs/>
                <w:spacing w:val="-10"/>
                <w:szCs w:val="21"/>
              </w:rPr>
              <w:t>响应文件</w:t>
            </w:r>
            <w:r>
              <w:rPr>
                <w:rFonts w:asciiTheme="minorEastAsia" w:eastAsiaTheme="minorEastAsia" w:hAnsiTheme="minorEastAsia" w:hint="eastAsia"/>
                <w:b/>
                <w:bCs/>
              </w:rPr>
              <w:t>对应页码范围</w:t>
            </w: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r w:rsidR="003D7F9B">
        <w:tc>
          <w:tcPr>
            <w:tcW w:w="647" w:type="pct"/>
            <w:vAlign w:val="center"/>
          </w:tcPr>
          <w:p w:rsidR="003D7F9B" w:rsidRDefault="003D7F9B">
            <w:pPr>
              <w:spacing w:line="360" w:lineRule="auto"/>
              <w:jc w:val="center"/>
              <w:rPr>
                <w:rFonts w:asciiTheme="minorEastAsia" w:eastAsiaTheme="minorEastAsia" w:hAnsiTheme="minorEastAsia"/>
                <w:b/>
                <w:szCs w:val="21"/>
              </w:rPr>
            </w:pPr>
          </w:p>
        </w:tc>
        <w:tc>
          <w:tcPr>
            <w:tcW w:w="914" w:type="pct"/>
            <w:vAlign w:val="center"/>
          </w:tcPr>
          <w:p w:rsidR="003D7F9B" w:rsidRDefault="003D7F9B">
            <w:pPr>
              <w:spacing w:line="360" w:lineRule="auto"/>
              <w:jc w:val="center"/>
              <w:rPr>
                <w:rFonts w:asciiTheme="minorEastAsia" w:eastAsiaTheme="minorEastAsia" w:hAnsiTheme="minorEastAsia"/>
                <w:b/>
                <w:szCs w:val="21"/>
              </w:rPr>
            </w:pPr>
          </w:p>
        </w:tc>
        <w:tc>
          <w:tcPr>
            <w:tcW w:w="1994" w:type="pct"/>
            <w:vAlign w:val="center"/>
          </w:tcPr>
          <w:p w:rsidR="003D7F9B" w:rsidRDefault="003D7F9B">
            <w:pPr>
              <w:spacing w:line="360" w:lineRule="auto"/>
              <w:jc w:val="center"/>
              <w:rPr>
                <w:rFonts w:asciiTheme="minorEastAsia" w:eastAsiaTheme="minorEastAsia" w:hAnsiTheme="minorEastAsia"/>
                <w:b/>
                <w:szCs w:val="21"/>
              </w:rPr>
            </w:pPr>
          </w:p>
        </w:tc>
        <w:tc>
          <w:tcPr>
            <w:tcW w:w="1445" w:type="pct"/>
            <w:vAlign w:val="center"/>
          </w:tcPr>
          <w:p w:rsidR="003D7F9B" w:rsidRDefault="003D7F9B">
            <w:pPr>
              <w:spacing w:line="360" w:lineRule="auto"/>
              <w:jc w:val="center"/>
              <w:rPr>
                <w:rFonts w:asciiTheme="minorEastAsia" w:eastAsiaTheme="minorEastAsia" w:hAnsiTheme="minorEastAsia"/>
                <w:b/>
                <w:szCs w:val="21"/>
              </w:rPr>
            </w:pPr>
          </w:p>
        </w:tc>
      </w:tr>
    </w:tbl>
    <w:p w:rsidR="003D7F9B" w:rsidRDefault="00A5092D">
      <w:pPr>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注：按磋商文件</w:t>
      </w:r>
      <w:r>
        <w:rPr>
          <w:rFonts w:asciiTheme="minorEastAsia" w:eastAsiaTheme="minorEastAsia" w:hAnsiTheme="minorEastAsia"/>
          <w:szCs w:val="21"/>
        </w:rPr>
        <w:t>《第四章 评审》之</w:t>
      </w:r>
      <w:r>
        <w:rPr>
          <w:rFonts w:asciiTheme="minorEastAsia" w:eastAsiaTheme="minorEastAsia" w:hAnsiTheme="minorEastAsia"/>
          <w:b/>
          <w:bCs/>
          <w:szCs w:val="21"/>
          <w:u w:val="single"/>
        </w:rPr>
        <w:t>详细评审</w:t>
      </w:r>
      <w:r>
        <w:rPr>
          <w:rFonts w:asciiTheme="minorEastAsia" w:eastAsiaTheme="minorEastAsia" w:hAnsiTheme="minorEastAsia" w:hint="eastAsia"/>
          <w:b/>
          <w:bCs/>
          <w:szCs w:val="21"/>
          <w:u w:val="single"/>
        </w:rPr>
        <w:t>表</w:t>
      </w:r>
      <w:r>
        <w:rPr>
          <w:rFonts w:asciiTheme="minorEastAsia" w:eastAsiaTheme="minorEastAsia" w:hAnsiTheme="minorEastAsia" w:hint="eastAsia"/>
          <w:szCs w:val="21"/>
        </w:rPr>
        <w:t>相对应条款填写。</w:t>
      </w:r>
    </w:p>
    <w:p w:rsidR="003D7F9B" w:rsidRDefault="00A5092D">
      <w:pPr>
        <w:pageBreakBefore/>
        <w:rPr>
          <w:rFonts w:asciiTheme="minorEastAsia" w:eastAsiaTheme="minorEastAsia" w:hAnsiTheme="minorEastAsia"/>
          <w:b/>
          <w:bCs/>
        </w:rPr>
      </w:pPr>
      <w:bookmarkStart w:id="73" w:name="_Toc169799787"/>
      <w:r>
        <w:rPr>
          <w:rFonts w:asciiTheme="minorEastAsia" w:eastAsiaTheme="minorEastAsia" w:hAnsiTheme="minorEastAsia"/>
          <w:b/>
          <w:bCs/>
          <w:sz w:val="24"/>
          <w:szCs w:val="28"/>
        </w:rPr>
        <w:lastRenderedPageBreak/>
        <w:t>格式</w:t>
      </w:r>
      <w:proofErr w:type="gramStart"/>
      <w:r>
        <w:rPr>
          <w:rFonts w:asciiTheme="minorEastAsia" w:eastAsiaTheme="minorEastAsia" w:hAnsiTheme="minorEastAsia"/>
          <w:b/>
          <w:bCs/>
          <w:sz w:val="24"/>
          <w:szCs w:val="28"/>
        </w:rPr>
        <w:t>一</w:t>
      </w:r>
      <w:proofErr w:type="gramEnd"/>
      <w:r>
        <w:rPr>
          <w:rFonts w:asciiTheme="minorEastAsia" w:eastAsiaTheme="minorEastAsia" w:hAnsiTheme="minorEastAsia"/>
          <w:b/>
          <w:bCs/>
          <w:sz w:val="24"/>
          <w:szCs w:val="28"/>
        </w:rPr>
        <w:t>：</w:t>
      </w:r>
      <w:bookmarkEnd w:id="73"/>
    </w:p>
    <w:p w:rsidR="003D7F9B" w:rsidRDefault="00A5092D">
      <w:pPr>
        <w:widowControl/>
        <w:spacing w:afterLines="100" w:after="312"/>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hint="eastAsia"/>
          <w:b/>
          <w:kern w:val="0"/>
          <w:sz w:val="32"/>
          <w:lang w:eastAsia="zh-Hans"/>
        </w:rPr>
        <w:t>响应承诺</w:t>
      </w:r>
      <w:r>
        <w:rPr>
          <w:rFonts w:asciiTheme="minorEastAsia" w:eastAsiaTheme="minorEastAsia" w:hAnsiTheme="minorEastAsia"/>
          <w:b/>
          <w:kern w:val="0"/>
          <w:sz w:val="32"/>
          <w:lang w:eastAsia="zh-Hans"/>
        </w:rPr>
        <w:t>函</w:t>
      </w:r>
    </w:p>
    <w:p w:rsidR="003D7F9B" w:rsidRDefault="00A5092D">
      <w:pPr>
        <w:widowControl/>
        <w:spacing w:afterLines="50" w:after="156"/>
        <w:jc w:val="left"/>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致</w:t>
      </w:r>
      <w:r>
        <w:rPr>
          <w:rFonts w:asciiTheme="minorEastAsia" w:eastAsiaTheme="minorEastAsia" w:hAnsiTheme="minorEastAsia" w:hint="eastAsia"/>
          <w:b/>
          <w:bCs/>
          <w:kern w:val="0"/>
          <w:szCs w:val="21"/>
          <w:lang w:eastAsia="zh-Hans"/>
        </w:rPr>
        <w:t>：</w:t>
      </w:r>
      <w:r>
        <w:rPr>
          <w:rFonts w:asciiTheme="minorEastAsia" w:eastAsiaTheme="minorEastAsia" w:hAnsiTheme="minorEastAsia"/>
          <w:b/>
          <w:bCs/>
          <w:kern w:val="0"/>
          <w:szCs w:val="21"/>
          <w:lang w:eastAsia="zh-Hans"/>
        </w:rPr>
        <w:t>广东智汇城市招标采购有限公司</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你方组织的</w:t>
      </w:r>
      <w:r>
        <w:rPr>
          <w:rFonts w:asciiTheme="minorEastAsia" w:eastAsiaTheme="minorEastAsia" w:hAnsiTheme="minorEastAsia" w:hint="eastAsia"/>
          <w:kern w:val="0"/>
          <w:szCs w:val="21"/>
          <w:u w:val="single"/>
        </w:rPr>
        <w:t>（汕头市濠江一桥、濠江二桥助航标志设施日常养护采购项目）</w:t>
      </w:r>
      <w:r>
        <w:rPr>
          <w:rFonts w:asciiTheme="minorEastAsia" w:eastAsiaTheme="minorEastAsia" w:hAnsiTheme="minorEastAsia"/>
          <w:kern w:val="0"/>
          <w:szCs w:val="21"/>
          <w:lang w:eastAsia="zh-Hans"/>
        </w:rPr>
        <w:t>的</w:t>
      </w:r>
      <w:r>
        <w:rPr>
          <w:rFonts w:asciiTheme="minorEastAsia" w:eastAsiaTheme="minorEastAsia" w:hAnsiTheme="minorEastAsia" w:hint="eastAsia"/>
          <w:kern w:val="0"/>
          <w:szCs w:val="21"/>
          <w:lang w:eastAsia="zh-Hans"/>
        </w:rPr>
        <w:t>竞争性磋商（</w:t>
      </w:r>
      <w:r>
        <w:rPr>
          <w:rFonts w:asciiTheme="minorEastAsia" w:eastAsiaTheme="minorEastAsia" w:hAnsiTheme="minorEastAsia"/>
          <w:kern w:val="0"/>
          <w:szCs w:val="21"/>
          <w:lang w:eastAsia="zh-Hans"/>
        </w:rPr>
        <w:t>项目编号为：</w:t>
      </w:r>
      <w:r>
        <w:rPr>
          <w:rFonts w:asciiTheme="minorEastAsia" w:eastAsiaTheme="minorEastAsia" w:hAnsiTheme="minorEastAsia"/>
          <w:kern w:val="0"/>
          <w:szCs w:val="21"/>
          <w:u w:val="single"/>
        </w:rPr>
        <w:t>ZHSTCZ2025007</w:t>
      </w:r>
      <w:r>
        <w:rPr>
          <w:rFonts w:asciiTheme="minorEastAsia" w:eastAsiaTheme="minorEastAsia" w:hAnsiTheme="minorEastAsia" w:hint="eastAsia"/>
          <w:kern w:val="0"/>
          <w:szCs w:val="21"/>
        </w:rPr>
        <w:t>）</w:t>
      </w:r>
      <w:r>
        <w:rPr>
          <w:rFonts w:asciiTheme="minorEastAsia" w:eastAsiaTheme="minorEastAsia" w:hAnsiTheme="minorEastAsia"/>
          <w:kern w:val="0"/>
          <w:szCs w:val="21"/>
          <w:lang w:eastAsia="zh-Hans"/>
        </w:rPr>
        <w:t>，我方愿参与</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我方确认收到贵方提供的</w:t>
      </w:r>
      <w:r>
        <w:rPr>
          <w:rFonts w:asciiTheme="minorEastAsia" w:eastAsiaTheme="minorEastAsia" w:hAnsiTheme="minorEastAsia" w:hint="eastAsia"/>
          <w:kern w:val="0"/>
          <w:szCs w:val="21"/>
          <w:u w:val="single"/>
        </w:rPr>
        <w:t>（汕头市濠江一桥、濠江二桥助航标志设施日常养护采购项目）</w:t>
      </w:r>
      <w:r>
        <w:rPr>
          <w:rFonts w:asciiTheme="minorEastAsia" w:eastAsiaTheme="minorEastAsia" w:hAnsiTheme="minorEastAsia"/>
          <w:kern w:val="0"/>
          <w:szCs w:val="21"/>
          <w:lang w:eastAsia="zh-Hans"/>
        </w:rPr>
        <w:t>的</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的全部内容。</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我方在参与</w:t>
      </w:r>
      <w:r>
        <w:rPr>
          <w:rFonts w:asciiTheme="minorEastAsia" w:eastAsiaTheme="minorEastAsia" w:hAnsiTheme="minorEastAsia"/>
        </w:rPr>
        <w:t>响应</w:t>
      </w:r>
      <w:r>
        <w:rPr>
          <w:rFonts w:asciiTheme="minorEastAsia" w:eastAsiaTheme="minorEastAsia" w:hAnsiTheme="minorEastAsia"/>
          <w:kern w:val="0"/>
          <w:szCs w:val="21"/>
          <w:lang w:eastAsia="zh-Hans"/>
        </w:rPr>
        <w:t>前已详细研究了</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的所有内容，包括澄清、修改文件（如果有）和所有已提供的参考资料以及有关附件，我方完全明白并认为此</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没有倾向性，也不存在排斥潜在供应商的内容，我方同意</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的相关条款，放弃对</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提出误解和质疑的一切权力。</w:t>
      </w:r>
    </w:p>
    <w:p w:rsidR="003D7F9B" w:rsidRDefault="00A5092D">
      <w:pPr>
        <w:widowControl/>
        <w:snapToGrid w:val="0"/>
        <w:spacing w:line="360" w:lineRule="auto"/>
        <w:contextualSpacing/>
        <w:jc w:val="left"/>
        <w:rPr>
          <w:rFonts w:asciiTheme="minorEastAsia" w:eastAsiaTheme="minorEastAsia" w:hAnsiTheme="minorEastAsia"/>
          <w:kern w:val="0"/>
          <w:sz w:val="20"/>
          <w:szCs w:val="20"/>
          <w:lang w:eastAsia="zh-Hans"/>
        </w:rPr>
      </w:pP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kern w:val="0"/>
          <w:szCs w:val="21"/>
          <w:u w:val="single"/>
          <w:lang w:eastAsia="zh-Hans"/>
        </w:rPr>
        <w:t>供应商名称</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作为</w:t>
      </w: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正式授权</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u w:val="single"/>
          <w:lang w:eastAsia="zh-Hans"/>
        </w:rPr>
        <w:t>(授权代表全名,职务)</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代表我方全权处理有关本</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的一切事宜。</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我方已完全明白</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的所有条款要求，并申明如下：</w:t>
      </w:r>
    </w:p>
    <w:p w:rsidR="003D7F9B" w:rsidRDefault="00A5092D">
      <w:pPr>
        <w:pStyle w:val="null3"/>
        <w:snapToGrid w:val="0"/>
        <w:spacing w:line="360" w:lineRule="auto"/>
        <w:ind w:firstLineChars="100" w:firstLine="210"/>
        <w:contextualSpacing/>
        <w:rPr>
          <w:rFonts w:asciiTheme="minorEastAsia" w:hAnsiTheme="minorEastAsia" w:hint="default"/>
          <w:sz w:val="21"/>
          <w:szCs w:val="21"/>
        </w:rPr>
      </w:pPr>
      <w:r>
        <w:rPr>
          <w:rFonts w:asciiTheme="minorEastAsia" w:hAnsiTheme="minorEastAsia" w:cs="Times New Roman"/>
          <w:sz w:val="21"/>
          <w:szCs w:val="21"/>
        </w:rPr>
        <w:t>（一）</w:t>
      </w:r>
      <w:r>
        <w:rPr>
          <w:rFonts w:asciiTheme="minorEastAsia" w:hAnsiTheme="minorEastAsia"/>
          <w:sz w:val="21"/>
          <w:szCs w:val="21"/>
        </w:rPr>
        <w:t>按磋商文件提供的全部服务的磋商总价详见《首次报价表》。</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（二）本</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文件的有效期为从提交响应文件的截止之日起90日历天。如</w:t>
      </w:r>
      <w:r>
        <w:rPr>
          <w:rFonts w:asciiTheme="minorEastAsia" w:eastAsiaTheme="minorEastAsia" w:hAnsiTheme="minorEastAsia" w:hint="eastAsia"/>
          <w:kern w:val="0"/>
          <w:szCs w:val="21"/>
          <w:lang w:eastAsia="zh-Hans"/>
        </w:rPr>
        <w:t>成交</w:t>
      </w:r>
      <w:r>
        <w:rPr>
          <w:rFonts w:asciiTheme="minorEastAsia" w:eastAsiaTheme="minorEastAsia" w:hAnsiTheme="minorEastAsia"/>
          <w:kern w:val="0"/>
          <w:szCs w:val="21"/>
          <w:lang w:eastAsia="zh-Hans"/>
        </w:rPr>
        <w:t>，有效期将延至合同终止日为止。在此提交的资格证明文件均至</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截止日有效，如有在</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有效期内失效的，我方承诺在</w:t>
      </w:r>
      <w:r>
        <w:rPr>
          <w:rFonts w:asciiTheme="minorEastAsia" w:eastAsiaTheme="minorEastAsia" w:hAnsiTheme="minorEastAsia" w:hint="eastAsia"/>
          <w:kern w:val="0"/>
          <w:szCs w:val="21"/>
          <w:lang w:eastAsia="zh-Hans"/>
        </w:rPr>
        <w:t>成交</w:t>
      </w:r>
      <w:r>
        <w:rPr>
          <w:rFonts w:asciiTheme="minorEastAsia" w:eastAsiaTheme="minorEastAsia" w:hAnsiTheme="minorEastAsia"/>
          <w:kern w:val="0"/>
          <w:szCs w:val="21"/>
          <w:lang w:eastAsia="zh-Hans"/>
        </w:rPr>
        <w:t>后补齐一切手续，保证所有资格证明文件能在签订采购合同时直至采购合同终止日有效。</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三</w:t>
      </w:r>
      <w:r>
        <w:rPr>
          <w:rFonts w:asciiTheme="minorEastAsia" w:eastAsiaTheme="minorEastAsia" w:hAnsiTheme="minorEastAsia"/>
          <w:kern w:val="0"/>
          <w:szCs w:val="21"/>
          <w:lang w:eastAsia="zh-Hans"/>
        </w:rPr>
        <w:t>）我方愿意向贵方提供任何与本项报价有关的数据、情况和技术资料。若贵方需要，我方愿意提供我方作出的一切承诺的证明材料。</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四</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lang w:eastAsia="zh-Hans"/>
        </w:rPr>
        <w:t>我方理解贵方不一定接受最低磋商价或任何贵方可能收到的响应。</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五</w:t>
      </w:r>
      <w:r>
        <w:rPr>
          <w:rFonts w:asciiTheme="minorEastAsia" w:eastAsiaTheme="minorEastAsia" w:hAnsiTheme="minorEastAsia"/>
          <w:kern w:val="0"/>
          <w:szCs w:val="21"/>
          <w:lang w:eastAsia="zh-Hans"/>
        </w:rPr>
        <w:t>）我方如果</w:t>
      </w:r>
      <w:r>
        <w:rPr>
          <w:rFonts w:asciiTheme="minorEastAsia" w:eastAsiaTheme="minorEastAsia" w:hAnsiTheme="minorEastAsia" w:hint="eastAsia"/>
          <w:kern w:val="0"/>
          <w:szCs w:val="21"/>
          <w:lang w:eastAsia="zh-Hans"/>
        </w:rPr>
        <w:t>成交</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lang w:eastAsia="zh-Hans"/>
        </w:rPr>
        <w:t>将严格履行合同规定的责任和义务，保证于合同签字生效后按照约定时间完成项目，并交付采购人验收。</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六</w:t>
      </w:r>
      <w:r>
        <w:rPr>
          <w:rFonts w:asciiTheme="minorEastAsia" w:eastAsiaTheme="minorEastAsia" w:hAnsiTheme="minorEastAsia"/>
          <w:kern w:val="0"/>
          <w:szCs w:val="21"/>
          <w:lang w:eastAsia="zh-Hans"/>
        </w:rPr>
        <w:t>）我方作为法律、财务和运作上独立于采购人、采购代理机构的</w:t>
      </w: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，在此保证所提交的所有文件和全部说明是真实的和正确的。</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七</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八</w:t>
      </w:r>
      <w:r>
        <w:rPr>
          <w:rFonts w:asciiTheme="minorEastAsia" w:eastAsiaTheme="minorEastAsia" w:hAnsiTheme="minorEastAsia"/>
          <w:kern w:val="0"/>
          <w:szCs w:val="21"/>
          <w:lang w:eastAsia="zh-Hans"/>
        </w:rPr>
        <w:t>）我方对在本函及响应文件中所作的所有承诺承担法律责任。</w:t>
      </w:r>
    </w:p>
    <w:p w:rsidR="003D7F9B" w:rsidRDefault="00A5092D">
      <w:pPr>
        <w:widowControl/>
        <w:snapToGrid w:val="0"/>
        <w:spacing w:line="360" w:lineRule="auto"/>
        <w:ind w:firstLine="200"/>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九</w:t>
      </w:r>
      <w:r>
        <w:rPr>
          <w:rFonts w:asciiTheme="minorEastAsia" w:eastAsiaTheme="minorEastAsia" w:hAnsiTheme="minorEastAsia"/>
          <w:kern w:val="0"/>
          <w:szCs w:val="21"/>
          <w:lang w:eastAsia="zh-Hans"/>
        </w:rPr>
        <w:t>）所有与本</w:t>
      </w:r>
      <w:r>
        <w:rPr>
          <w:rFonts w:asciiTheme="minorEastAsia" w:eastAsiaTheme="minorEastAsia" w:hAnsiTheme="minorEastAsia" w:hint="eastAsia"/>
          <w:kern w:val="0"/>
          <w:szCs w:val="21"/>
          <w:lang w:eastAsia="zh-Hans"/>
        </w:rPr>
        <w:t>磋商</w:t>
      </w:r>
      <w:r>
        <w:rPr>
          <w:rFonts w:asciiTheme="minorEastAsia" w:eastAsiaTheme="minorEastAsia" w:hAnsiTheme="minorEastAsia"/>
          <w:kern w:val="0"/>
          <w:szCs w:val="21"/>
          <w:lang w:eastAsia="zh-Hans"/>
        </w:rPr>
        <w:t>有关的函件请发往下列地址：</w:t>
      </w:r>
      <w:r>
        <w:rPr>
          <w:rFonts w:asciiTheme="minorEastAsia" w:eastAsiaTheme="minorEastAsia" w:hAnsiTheme="minorEastAsia" w:hint="eastAsia"/>
          <w:kern w:val="0"/>
          <w:szCs w:val="21"/>
          <w:lang w:eastAsia="zh-Hans"/>
        </w:rPr>
        <w:t>汕头市龙湖区黄山路65号诚融大厦8楼808、809号房</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地 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邮政编码：</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电 话：</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传 真：</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电子邮箱：</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代表姓名</w:t>
      </w:r>
      <w:r>
        <w:rPr>
          <w:rFonts w:asciiTheme="minorEastAsia" w:eastAsiaTheme="minorEastAsia" w:hAnsiTheme="minorEastAsia" w:hint="eastAsia"/>
          <w:kern w:val="0"/>
          <w:szCs w:val="21"/>
          <w:lang w:eastAsia="zh-Hans"/>
        </w:rPr>
        <w:t>：</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职 务：</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法定代表人（或法定代表人授权代表）签字或盖</w:t>
      </w:r>
      <w:r>
        <w:rPr>
          <w:rFonts w:asciiTheme="minorEastAsia" w:eastAsiaTheme="minorEastAsia" w:hAnsiTheme="minorEastAsia" w:hint="eastAsia"/>
          <w:kern w:val="0"/>
          <w:szCs w:val="21"/>
          <w:lang w:eastAsia="zh-Hans"/>
        </w:rPr>
        <w:t>私</w:t>
      </w:r>
      <w:r>
        <w:rPr>
          <w:rFonts w:asciiTheme="minorEastAsia" w:eastAsiaTheme="minorEastAsia" w:hAnsiTheme="minorEastAsia"/>
          <w:kern w:val="0"/>
          <w:szCs w:val="21"/>
          <w:lang w:eastAsia="zh-Hans"/>
        </w:rPr>
        <w:t>章：</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名称（盖章）：</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日期：</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年</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月</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3D7F9B">
      <w:pPr>
        <w:widowControl/>
        <w:snapToGrid w:val="0"/>
        <w:spacing w:line="360" w:lineRule="auto"/>
        <w:contextualSpacing/>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kern w:val="0"/>
          <w:sz w:val="20"/>
          <w:szCs w:val="20"/>
          <w:lang w:eastAsia="zh-Hans"/>
        </w:rPr>
      </w:pPr>
      <w:bookmarkStart w:id="74" w:name="_Toc169799788"/>
      <w:r>
        <w:rPr>
          <w:rFonts w:asciiTheme="minorEastAsia" w:eastAsiaTheme="minorEastAsia" w:hAnsiTheme="minorEastAsia"/>
          <w:b/>
          <w:bCs/>
          <w:sz w:val="24"/>
          <w:szCs w:val="28"/>
        </w:rPr>
        <w:lastRenderedPageBreak/>
        <w:t>格式二：</w:t>
      </w:r>
      <w:bookmarkEnd w:id="74"/>
    </w:p>
    <w:p w:rsidR="003D7F9B" w:rsidRDefault="00A5092D">
      <w:pPr>
        <w:widowControl/>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hint="eastAsia"/>
          <w:b/>
          <w:kern w:val="0"/>
          <w:sz w:val="32"/>
          <w:lang w:eastAsia="zh-Hans"/>
        </w:rPr>
        <w:t>首次报价表</w:t>
      </w:r>
      <w:r>
        <w:rPr>
          <w:rFonts w:asciiTheme="minorEastAsia" w:eastAsiaTheme="minorEastAsia" w:hAnsiTheme="minorEastAsia"/>
          <w:kern w:val="0"/>
          <w:sz w:val="20"/>
          <w:szCs w:val="20"/>
          <w:lang w:eastAsia="zh-Hans"/>
        </w:rPr>
        <w:br/>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项目编号：</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项目名称：</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名称：</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8"/>
        <w:gridCol w:w="4066"/>
        <w:gridCol w:w="3162"/>
        <w:gridCol w:w="1114"/>
      </w:tblGrid>
      <w:tr w:rsidR="003D7F9B">
        <w:trPr>
          <w:trHeight w:val="1065"/>
          <w:jc w:val="center"/>
        </w:trPr>
        <w:tc>
          <w:tcPr>
            <w:tcW w:w="396" w:type="pct"/>
            <w:tcBorders>
              <w:top w:val="single" w:sz="4" w:space="0" w:color="auto"/>
              <w:left w:val="single" w:sz="4" w:space="0" w:color="auto"/>
              <w:right w:val="single" w:sz="4" w:space="0" w:color="auto"/>
            </w:tcBorders>
            <w:vAlign w:val="center"/>
          </w:tcPr>
          <w:p w:rsidR="003D7F9B" w:rsidRDefault="00A5092D">
            <w:pPr>
              <w:overflowPunct w:val="0"/>
              <w:adjustRightInd w:val="0"/>
              <w:snapToGrid w:val="0"/>
              <w:spacing w:line="360" w:lineRule="auto"/>
              <w:contextualSpacing/>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2244" w:type="pct"/>
            <w:tcBorders>
              <w:top w:val="single" w:sz="4" w:space="0" w:color="auto"/>
              <w:left w:val="single" w:sz="4" w:space="0" w:color="auto"/>
              <w:right w:val="single" w:sz="4" w:space="0" w:color="auto"/>
            </w:tcBorders>
            <w:vAlign w:val="center"/>
          </w:tcPr>
          <w:p w:rsidR="003D7F9B" w:rsidRDefault="00A5092D">
            <w:pPr>
              <w:overflowPunct w:val="0"/>
              <w:adjustRightInd w:val="0"/>
              <w:snapToGrid w:val="0"/>
              <w:spacing w:line="360" w:lineRule="auto"/>
              <w:contextualSpacing/>
              <w:jc w:val="center"/>
              <w:rPr>
                <w:rFonts w:asciiTheme="minorEastAsia" w:eastAsiaTheme="minorEastAsia" w:hAnsiTheme="minorEastAsia"/>
                <w:b/>
                <w:szCs w:val="21"/>
              </w:rPr>
            </w:pPr>
            <w:r>
              <w:rPr>
                <w:rFonts w:asciiTheme="minorEastAsia" w:eastAsiaTheme="minorEastAsia" w:hAnsiTheme="minorEastAsia"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3D7F9B" w:rsidRDefault="00A5092D">
            <w:pPr>
              <w:overflowPunct w:val="0"/>
              <w:adjustRightInd w:val="0"/>
              <w:snapToGrid w:val="0"/>
              <w:spacing w:line="360" w:lineRule="auto"/>
              <w:contextualSpacing/>
              <w:jc w:val="center"/>
              <w:rPr>
                <w:rFonts w:asciiTheme="minorEastAsia" w:eastAsiaTheme="minorEastAsia" w:hAnsiTheme="minorEastAsia"/>
                <w:b/>
                <w:szCs w:val="21"/>
              </w:rPr>
            </w:pPr>
            <w:r>
              <w:rPr>
                <w:rFonts w:asciiTheme="minorEastAsia" w:eastAsiaTheme="minorEastAsia" w:hAnsiTheme="minorEastAsia"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3D7F9B" w:rsidRDefault="00A5092D">
            <w:pPr>
              <w:overflowPunct w:val="0"/>
              <w:adjustRightInd w:val="0"/>
              <w:snapToGrid w:val="0"/>
              <w:spacing w:line="360" w:lineRule="auto"/>
              <w:contextualSpacing/>
              <w:jc w:val="center"/>
              <w:rPr>
                <w:rFonts w:asciiTheme="minorEastAsia" w:eastAsiaTheme="minorEastAsia" w:hAnsiTheme="minorEastAsia"/>
                <w:b/>
                <w:szCs w:val="21"/>
              </w:rPr>
            </w:pPr>
            <w:r>
              <w:rPr>
                <w:rFonts w:asciiTheme="minorEastAsia" w:eastAsiaTheme="minorEastAsia" w:hAnsiTheme="minorEastAsia" w:hint="eastAsia"/>
                <w:b/>
                <w:szCs w:val="21"/>
              </w:rPr>
              <w:t>备注</w:t>
            </w:r>
          </w:p>
        </w:tc>
      </w:tr>
      <w:tr w:rsidR="003D7F9B">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3D7F9B" w:rsidRDefault="00A5092D">
            <w:pPr>
              <w:overflowPunct w:val="0"/>
              <w:adjustRightInd w:val="0"/>
              <w:snapToGrid w:val="0"/>
              <w:spacing w:line="360" w:lineRule="auto"/>
              <w:contextualSpacing/>
              <w:jc w:val="center"/>
              <w:rPr>
                <w:rFonts w:asciiTheme="minorEastAsia" w:eastAsiaTheme="minorEastAsia" w:hAnsiTheme="minorEastAsia"/>
                <w:szCs w:val="21"/>
              </w:rPr>
            </w:pPr>
            <w:r>
              <w:rPr>
                <w:rFonts w:asciiTheme="minorEastAsia" w:eastAsiaTheme="minorEastAsia" w:hAnsiTheme="minor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3D7F9B" w:rsidRDefault="003D7F9B">
            <w:pPr>
              <w:overflowPunct w:val="0"/>
              <w:adjustRightInd w:val="0"/>
              <w:snapToGrid w:val="0"/>
              <w:spacing w:line="360" w:lineRule="auto"/>
              <w:contextualSpacing/>
              <w:jc w:val="center"/>
              <w:rPr>
                <w:rFonts w:asciiTheme="minorEastAsia" w:eastAsiaTheme="minorEastAsia" w:hAnsiTheme="minorEastAsia"/>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3D7F9B" w:rsidRDefault="00A5092D">
            <w:pPr>
              <w:overflowPunct w:val="0"/>
              <w:adjustRightInd w:val="0"/>
              <w:snapToGrid w:val="0"/>
              <w:spacing w:line="360" w:lineRule="auto"/>
              <w:contextualSpacing/>
              <w:jc w:val="left"/>
              <w:rPr>
                <w:rFonts w:asciiTheme="minorEastAsia" w:eastAsiaTheme="minorEastAsia" w:hAnsiTheme="minorEastAsia"/>
                <w:szCs w:val="21"/>
              </w:rPr>
            </w:pPr>
            <w:r>
              <w:rPr>
                <w:rFonts w:asciiTheme="minorEastAsia" w:eastAsiaTheme="minorEastAsia" w:hAnsiTheme="minorEastAsia" w:hint="eastAsia"/>
                <w:szCs w:val="21"/>
              </w:rPr>
              <w:t>大写：</w:t>
            </w:r>
            <w:r>
              <w:rPr>
                <w:rFonts w:asciiTheme="minorEastAsia" w:eastAsiaTheme="minorEastAsia" w:hAnsiTheme="minorEastAsia"/>
                <w:szCs w:val="21"/>
                <w:u w:val="single"/>
              </w:rPr>
              <w:t xml:space="preserve">                    </w:t>
            </w:r>
          </w:p>
          <w:p w:rsidR="003D7F9B" w:rsidRDefault="00A5092D">
            <w:pPr>
              <w:overflowPunct w:val="0"/>
              <w:adjustRightInd w:val="0"/>
              <w:snapToGrid w:val="0"/>
              <w:spacing w:line="360" w:lineRule="auto"/>
              <w:contextualSpacing/>
              <w:jc w:val="left"/>
              <w:rPr>
                <w:rFonts w:asciiTheme="minorEastAsia" w:eastAsiaTheme="minorEastAsia" w:hAnsiTheme="minorEastAsia"/>
                <w:szCs w:val="21"/>
              </w:rPr>
            </w:pPr>
            <w:r>
              <w:rPr>
                <w:rFonts w:asciiTheme="minorEastAsia" w:eastAsiaTheme="minorEastAsia" w:hAnsiTheme="minorEastAsia" w:hint="eastAsia"/>
                <w:szCs w:val="21"/>
              </w:rPr>
              <w:t>小写：</w:t>
            </w:r>
            <w:r>
              <w:rPr>
                <w:rFonts w:asciiTheme="minorEastAsia" w:eastAsiaTheme="minorEastAsia" w:hAnsiTheme="minor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3D7F9B" w:rsidRDefault="003D7F9B">
            <w:pPr>
              <w:overflowPunct w:val="0"/>
              <w:adjustRightInd w:val="0"/>
              <w:snapToGrid w:val="0"/>
              <w:spacing w:line="360" w:lineRule="auto"/>
              <w:contextualSpacing/>
              <w:jc w:val="center"/>
              <w:rPr>
                <w:rFonts w:asciiTheme="minorEastAsia" w:eastAsiaTheme="minorEastAsia" w:hAnsiTheme="minorEastAsia"/>
                <w:szCs w:val="21"/>
              </w:rPr>
            </w:pPr>
          </w:p>
        </w:tc>
      </w:tr>
    </w:tbl>
    <w:p w:rsidR="003D7F9B" w:rsidRDefault="003D7F9B">
      <w:pPr>
        <w:widowControl/>
        <w:snapToGrid w:val="0"/>
        <w:spacing w:line="360" w:lineRule="auto"/>
        <w:contextualSpacing/>
        <w:jc w:val="left"/>
        <w:rPr>
          <w:rFonts w:asciiTheme="minorEastAsia" w:eastAsiaTheme="minorEastAsia" w:hAnsiTheme="minorEastAsia"/>
          <w:kern w:val="0"/>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0"/>
      </w:tblGrid>
      <w:tr w:rsidR="003D7F9B">
        <w:tc>
          <w:tcPr>
            <w:tcW w:w="9070" w:type="dxa"/>
          </w:tcPr>
          <w:p w:rsidR="003D7F9B" w:rsidRDefault="00A5092D">
            <w:pPr>
              <w:snapToGrid w:val="0"/>
              <w:spacing w:line="360" w:lineRule="auto"/>
              <w:contextualSpacing/>
              <w:rPr>
                <w:rFonts w:asciiTheme="minorEastAsia" w:eastAsiaTheme="minorEastAsia" w:hAnsiTheme="minorEastAsia"/>
                <w:szCs w:val="21"/>
              </w:rPr>
            </w:pPr>
            <w:r>
              <w:rPr>
                <w:rFonts w:asciiTheme="minorEastAsia" w:eastAsiaTheme="minorEastAsia" w:hAnsiTheme="minorEastAsia" w:hint="eastAsia"/>
                <w:szCs w:val="21"/>
              </w:rPr>
              <w:t>法定代表人（或被授权人）签字或盖私章：</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p>
        </w:tc>
      </w:tr>
      <w:tr w:rsidR="003D7F9B">
        <w:tc>
          <w:tcPr>
            <w:tcW w:w="9070" w:type="dxa"/>
          </w:tcPr>
          <w:p w:rsidR="003D7F9B" w:rsidRDefault="00A5092D">
            <w:pPr>
              <w:snapToGrid w:val="0"/>
              <w:spacing w:line="360" w:lineRule="auto"/>
              <w:contextualSpacing/>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szCs w:val="21"/>
              </w:rPr>
              <w:t xml:space="preserve">    年   月   日</w:t>
            </w:r>
          </w:p>
        </w:tc>
      </w:tr>
    </w:tbl>
    <w:p w:rsidR="003D7F9B" w:rsidRDefault="003D7F9B">
      <w:pPr>
        <w:widowControl/>
        <w:snapToGrid w:val="0"/>
        <w:spacing w:line="360" w:lineRule="auto"/>
        <w:contextualSpacing/>
        <w:jc w:val="left"/>
        <w:rPr>
          <w:rFonts w:asciiTheme="minorEastAsia" w:eastAsiaTheme="minorEastAsia" w:hAnsiTheme="minorEastAsia"/>
          <w:kern w:val="0"/>
          <w:sz w:val="20"/>
          <w:szCs w:val="20"/>
          <w:lang w:eastAsia="zh-Hans"/>
        </w:rPr>
      </w:pPr>
    </w:p>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kern w:val="0"/>
          <w:sz w:val="20"/>
          <w:szCs w:val="20"/>
          <w:lang w:eastAsia="zh-Hans"/>
        </w:rPr>
      </w:pPr>
      <w:bookmarkStart w:id="75" w:name="_Toc169799789"/>
      <w:r>
        <w:rPr>
          <w:rFonts w:asciiTheme="minorEastAsia" w:eastAsiaTheme="minorEastAsia" w:hAnsiTheme="minorEastAsia"/>
          <w:b/>
          <w:bCs/>
          <w:sz w:val="24"/>
          <w:szCs w:val="28"/>
        </w:rPr>
        <w:lastRenderedPageBreak/>
        <w:t>格式三：</w:t>
      </w:r>
      <w:bookmarkEnd w:id="75"/>
    </w:p>
    <w:p w:rsidR="003D7F9B" w:rsidRDefault="00A5092D">
      <w:pPr>
        <w:widowControl/>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分项报价表</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项目编号：</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项目名称：</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名称：</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9"/>
        <w:gridCol w:w="2092"/>
        <w:gridCol w:w="1896"/>
        <w:gridCol w:w="1896"/>
        <w:gridCol w:w="1877"/>
      </w:tblGrid>
      <w:tr w:rsidR="003D7F9B">
        <w:tc>
          <w:tcPr>
            <w:tcW w:w="722" w:type="pct"/>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序号</w:t>
            </w:r>
          </w:p>
        </w:tc>
        <w:tc>
          <w:tcPr>
            <w:tcW w:w="1153" w:type="pct"/>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服务名称</w:t>
            </w:r>
          </w:p>
        </w:tc>
        <w:tc>
          <w:tcPr>
            <w:tcW w:w="1045" w:type="pct"/>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单价</w:t>
            </w:r>
          </w:p>
        </w:tc>
        <w:tc>
          <w:tcPr>
            <w:tcW w:w="1045" w:type="pct"/>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数量</w:t>
            </w:r>
          </w:p>
        </w:tc>
        <w:tc>
          <w:tcPr>
            <w:tcW w:w="1035" w:type="pct"/>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合计</w:t>
            </w:r>
          </w:p>
        </w:tc>
      </w:tr>
      <w:tr w:rsidR="003D7F9B">
        <w:tc>
          <w:tcPr>
            <w:tcW w:w="722"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153"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35" w:type="pct"/>
          </w:tcPr>
          <w:p w:rsidR="003D7F9B" w:rsidRDefault="003D7F9B">
            <w:pPr>
              <w:snapToGrid w:val="0"/>
              <w:spacing w:line="276" w:lineRule="auto"/>
              <w:contextualSpacing/>
              <w:jc w:val="center"/>
              <w:rPr>
                <w:rFonts w:asciiTheme="minorEastAsia" w:eastAsiaTheme="minorEastAsia" w:hAnsiTheme="minorEastAsia"/>
                <w:szCs w:val="21"/>
              </w:rPr>
            </w:pPr>
          </w:p>
        </w:tc>
      </w:tr>
      <w:tr w:rsidR="003D7F9B">
        <w:tc>
          <w:tcPr>
            <w:tcW w:w="722"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153"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35" w:type="pct"/>
          </w:tcPr>
          <w:p w:rsidR="003D7F9B" w:rsidRDefault="003D7F9B">
            <w:pPr>
              <w:snapToGrid w:val="0"/>
              <w:spacing w:line="276" w:lineRule="auto"/>
              <w:contextualSpacing/>
              <w:jc w:val="center"/>
              <w:rPr>
                <w:rFonts w:asciiTheme="minorEastAsia" w:eastAsiaTheme="minorEastAsia" w:hAnsiTheme="minorEastAsia"/>
                <w:szCs w:val="21"/>
              </w:rPr>
            </w:pPr>
          </w:p>
        </w:tc>
      </w:tr>
      <w:tr w:rsidR="003D7F9B">
        <w:tc>
          <w:tcPr>
            <w:tcW w:w="722" w:type="pct"/>
          </w:tcPr>
          <w:p w:rsidR="003D7F9B" w:rsidRDefault="00A5092D">
            <w:pPr>
              <w:snapToGrid w:val="0"/>
              <w:spacing w:line="276" w:lineRule="auto"/>
              <w:contextualSpacing/>
              <w:jc w:val="center"/>
              <w:rPr>
                <w:rFonts w:asciiTheme="minorEastAsia" w:eastAsiaTheme="minorEastAsia" w:hAnsiTheme="minorEastAsia"/>
                <w:szCs w:val="21"/>
              </w:rPr>
            </w:pPr>
            <w:r>
              <w:rPr>
                <w:rFonts w:asciiTheme="minorEastAsia" w:eastAsiaTheme="minorEastAsia" w:hAnsiTheme="minorEastAsia"/>
                <w:kern w:val="0"/>
                <w:szCs w:val="21"/>
                <w:lang w:eastAsia="zh-Hans"/>
              </w:rPr>
              <w:t>...</w:t>
            </w:r>
          </w:p>
        </w:tc>
        <w:tc>
          <w:tcPr>
            <w:tcW w:w="1153"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45" w:type="pct"/>
          </w:tcPr>
          <w:p w:rsidR="003D7F9B" w:rsidRDefault="003D7F9B">
            <w:pPr>
              <w:snapToGrid w:val="0"/>
              <w:spacing w:line="276" w:lineRule="auto"/>
              <w:contextualSpacing/>
              <w:jc w:val="center"/>
              <w:rPr>
                <w:rFonts w:asciiTheme="minorEastAsia" w:eastAsiaTheme="minorEastAsia" w:hAnsiTheme="minorEastAsia"/>
                <w:szCs w:val="21"/>
              </w:rPr>
            </w:pPr>
          </w:p>
        </w:tc>
        <w:tc>
          <w:tcPr>
            <w:tcW w:w="1035" w:type="pct"/>
          </w:tcPr>
          <w:p w:rsidR="003D7F9B" w:rsidRDefault="003D7F9B">
            <w:pPr>
              <w:snapToGrid w:val="0"/>
              <w:spacing w:line="276" w:lineRule="auto"/>
              <w:contextualSpacing/>
              <w:jc w:val="center"/>
              <w:rPr>
                <w:rFonts w:asciiTheme="minorEastAsia" w:eastAsiaTheme="minorEastAsia" w:hAnsiTheme="minorEastAsia"/>
                <w:szCs w:val="21"/>
              </w:rPr>
            </w:pPr>
          </w:p>
        </w:tc>
      </w:tr>
      <w:tr w:rsidR="003D7F9B">
        <w:tc>
          <w:tcPr>
            <w:tcW w:w="5000" w:type="pct"/>
            <w:gridSpan w:val="5"/>
          </w:tcPr>
          <w:p w:rsidR="003D7F9B" w:rsidRDefault="00A5092D">
            <w:pPr>
              <w:snapToGrid w:val="0"/>
              <w:spacing w:line="276" w:lineRule="auto"/>
              <w:contextualSpacing/>
              <w:rPr>
                <w:rFonts w:asciiTheme="minorEastAsia" w:eastAsiaTheme="minorEastAsia" w:hAnsiTheme="minorEastAsia"/>
                <w:szCs w:val="21"/>
              </w:rPr>
            </w:pPr>
            <w:r>
              <w:rPr>
                <w:rFonts w:asciiTheme="minorEastAsia" w:eastAsiaTheme="minorEastAsia" w:hAnsiTheme="minorEastAsia" w:hint="eastAsia"/>
                <w:kern w:val="0"/>
                <w:szCs w:val="21"/>
              </w:rPr>
              <w:t>总价：</w:t>
            </w:r>
            <w:r>
              <w:rPr>
                <w:rFonts w:asciiTheme="minorEastAsia" w:eastAsiaTheme="minorEastAsia" w:hAnsiTheme="minorEastAsia" w:hint="eastAsia"/>
                <w:szCs w:val="21"/>
              </w:rPr>
              <w:t>大写：</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元</w:t>
            </w:r>
            <w:r>
              <w:rPr>
                <w:rFonts w:asciiTheme="minorEastAsia" w:eastAsiaTheme="minorEastAsia" w:hAnsiTheme="minorEastAsia" w:hint="eastAsia"/>
                <w:szCs w:val="21"/>
              </w:rPr>
              <w:t>（小写：</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元）</w:t>
            </w:r>
          </w:p>
        </w:tc>
      </w:tr>
    </w:tbl>
    <w:p w:rsidR="003D7F9B" w:rsidRDefault="003D7F9B">
      <w:pPr>
        <w:widowControl/>
        <w:snapToGrid w:val="0"/>
        <w:spacing w:line="360" w:lineRule="auto"/>
        <w:contextualSpacing/>
        <w:jc w:val="left"/>
        <w:rPr>
          <w:rFonts w:asciiTheme="minorEastAsia" w:eastAsiaTheme="minorEastAsia" w:hAnsiTheme="minorEastAsia"/>
          <w:kern w:val="0"/>
          <w:sz w:val="20"/>
          <w:szCs w:val="20"/>
          <w:lang w:eastAsia="zh-Hans"/>
        </w:rPr>
      </w:pPr>
    </w:p>
    <w:p w:rsidR="003D7F9B" w:rsidRDefault="003D7F9B">
      <w:pPr>
        <w:widowControl/>
        <w:snapToGrid w:val="0"/>
        <w:spacing w:line="360" w:lineRule="auto"/>
        <w:contextualSpacing/>
        <w:jc w:val="left"/>
        <w:rPr>
          <w:rFonts w:asciiTheme="minorEastAsia" w:eastAsiaTheme="minorEastAsia" w:hAnsiTheme="minorEastAsia"/>
          <w:kern w:val="0"/>
          <w:sz w:val="20"/>
          <w:szCs w:val="20"/>
          <w:lang w:eastAsia="zh-Hans"/>
        </w:rPr>
      </w:pP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供应商</w:t>
      </w:r>
      <w:r>
        <w:rPr>
          <w:rFonts w:asciiTheme="minorEastAsia" w:eastAsiaTheme="minorEastAsia" w:hAnsiTheme="minorEastAsia"/>
          <w:kern w:val="0"/>
          <w:szCs w:val="21"/>
          <w:lang w:eastAsia="zh-Hans"/>
        </w:rPr>
        <w:t>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spacing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3D7F9B">
      <w:pPr>
        <w:rPr>
          <w:rFonts w:asciiTheme="minorEastAsia" w:eastAsiaTheme="minorEastAsia" w:hAnsiTheme="minorEastAsia"/>
          <w:szCs w:val="21"/>
        </w:rPr>
      </w:pPr>
    </w:p>
    <w:p w:rsidR="003D7F9B" w:rsidRDefault="00A5092D">
      <w:pPr>
        <w:pageBreakBefore/>
        <w:rPr>
          <w:rFonts w:asciiTheme="minorEastAsia" w:eastAsiaTheme="minorEastAsia" w:hAnsiTheme="minorEastAsia"/>
          <w:kern w:val="0"/>
          <w:szCs w:val="21"/>
          <w:lang w:eastAsia="zh-Hans"/>
        </w:rPr>
      </w:pPr>
      <w:bookmarkStart w:id="76" w:name="_Toc169799790"/>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四</w:t>
      </w:r>
      <w:r>
        <w:rPr>
          <w:rFonts w:asciiTheme="minorEastAsia" w:eastAsiaTheme="minorEastAsia" w:hAnsiTheme="minorEastAsia"/>
          <w:b/>
          <w:bCs/>
          <w:sz w:val="24"/>
          <w:szCs w:val="28"/>
        </w:rPr>
        <w:t>：</w:t>
      </w:r>
      <w:bookmarkEnd w:id="76"/>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中小企业声明函（承接本项目服务为中小企业时提交本函，所属行业应符合采购文件中明确的本项目所属行业）</w:t>
      </w:r>
    </w:p>
    <w:p w:rsidR="003D7F9B" w:rsidRDefault="00A5092D">
      <w:pPr>
        <w:widowControl/>
        <w:spacing w:beforeLines="50" w:before="156" w:afterLines="50" w:after="156"/>
        <w:jc w:val="center"/>
        <w:outlineLvl w:val="2"/>
        <w:rPr>
          <w:rFonts w:asciiTheme="minorEastAsia" w:eastAsiaTheme="minorEastAsia" w:hAnsiTheme="minorEastAsia"/>
          <w:kern w:val="0"/>
          <w:szCs w:val="21"/>
          <w:lang w:eastAsia="zh-Hans"/>
        </w:rPr>
      </w:pPr>
      <w:r>
        <w:rPr>
          <w:rFonts w:asciiTheme="minorEastAsia" w:eastAsiaTheme="minorEastAsia" w:hAnsiTheme="minorEastAsia"/>
          <w:b/>
          <w:kern w:val="0"/>
          <w:sz w:val="32"/>
          <w:szCs w:val="32"/>
          <w:lang w:eastAsia="zh-Hans"/>
        </w:rPr>
        <w:t>中小企业声明函（服务）</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本公司（联合体）郑重声明，根据《政府采购促进中小企业发展管理办法》（财库﹝2020﹞46号）的规定，本公司（联合体）参加</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kern w:val="0"/>
          <w:szCs w:val="21"/>
          <w:u w:val="single"/>
          <w:lang w:eastAsia="zh-Hans"/>
        </w:rPr>
        <w:t>汕头市濠江区城市管理和综合执法局</w:t>
      </w:r>
      <w:r>
        <w:rPr>
          <w:rFonts w:asciiTheme="minorEastAsia" w:eastAsiaTheme="minorEastAsia" w:hAnsiTheme="minorEastAsia"/>
          <w:kern w:val="0"/>
          <w:szCs w:val="21"/>
          <w:u w:val="single"/>
          <w:lang w:eastAsia="zh-Hans"/>
        </w:rPr>
        <w:t>）</w:t>
      </w:r>
      <w:r>
        <w:rPr>
          <w:rFonts w:asciiTheme="minorEastAsia" w:eastAsiaTheme="minorEastAsia" w:hAnsiTheme="minorEastAsia"/>
          <w:kern w:val="0"/>
          <w:szCs w:val="21"/>
          <w:lang w:eastAsia="zh-Hans"/>
        </w:rPr>
        <w:t>的</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kern w:val="0"/>
          <w:szCs w:val="21"/>
          <w:u w:val="single"/>
          <w:lang w:eastAsia="zh-Hans"/>
        </w:rPr>
        <w:t>汕头市濠江一桥、濠江二桥助航标志设施日常养护采购项目</w:t>
      </w:r>
      <w:r>
        <w:rPr>
          <w:rFonts w:asciiTheme="minorEastAsia" w:eastAsiaTheme="minorEastAsia" w:hAnsiTheme="minorEastAsia"/>
          <w:kern w:val="0"/>
          <w:szCs w:val="21"/>
          <w:u w:val="single"/>
          <w:lang w:eastAsia="zh-Hans"/>
        </w:rPr>
        <w:t>）</w:t>
      </w:r>
      <w:r>
        <w:rPr>
          <w:rFonts w:asciiTheme="minorEastAsia" w:eastAsiaTheme="minorEastAsia" w:hAnsiTheme="minorEastAsia"/>
          <w:kern w:val="0"/>
          <w:szCs w:val="21"/>
          <w:lang w:eastAsia="zh-Hans"/>
        </w:rPr>
        <w:t>采购活动，服务全部由符合政策要求的中小企业承接。相关企业（含联合体中的中小企业、签订分包意向协议的中小企业）的具体情况如下：</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kern w:val="0"/>
          <w:szCs w:val="21"/>
          <w:u w:val="single"/>
          <w:lang w:eastAsia="zh-Hans"/>
        </w:rPr>
        <w:t>汕头市濠江一桥、濠江二桥助航标志设施日常养护采购项目</w:t>
      </w:r>
      <w:r>
        <w:rPr>
          <w:rFonts w:asciiTheme="minorEastAsia" w:eastAsiaTheme="minorEastAsia" w:hAnsiTheme="minorEastAsia"/>
          <w:kern w:val="0"/>
          <w:szCs w:val="21"/>
          <w:u w:val="single"/>
          <w:lang w:eastAsia="zh-Hans"/>
        </w:rPr>
        <w:t>）</w:t>
      </w:r>
      <w:r>
        <w:rPr>
          <w:rFonts w:asciiTheme="minorEastAsia" w:eastAsiaTheme="minorEastAsia" w:hAnsiTheme="minorEastAsia"/>
          <w:kern w:val="0"/>
          <w:szCs w:val="21"/>
          <w:lang w:eastAsia="zh-Hans"/>
        </w:rPr>
        <w:t>，属于</w:t>
      </w:r>
      <w:r>
        <w:rPr>
          <w:rFonts w:asciiTheme="minorEastAsia" w:eastAsiaTheme="minorEastAsia" w:hAnsiTheme="minorEastAsia"/>
          <w:kern w:val="0"/>
          <w:szCs w:val="21"/>
          <w:u w:val="single"/>
          <w:lang w:eastAsia="zh-Hans"/>
        </w:rPr>
        <w:t>（</w:t>
      </w:r>
      <w:r>
        <w:rPr>
          <w:rFonts w:asciiTheme="minorEastAsia" w:eastAsiaTheme="minorEastAsia" w:hAnsiTheme="minorEastAsia" w:hint="eastAsia"/>
          <w:bCs/>
          <w:szCs w:val="21"/>
          <w:u w:val="single"/>
        </w:rPr>
        <w:t>租赁和商务服务业</w:t>
      </w:r>
      <w:r>
        <w:rPr>
          <w:rFonts w:asciiTheme="minorEastAsia" w:eastAsiaTheme="minorEastAsia" w:hAnsiTheme="minorEastAsia"/>
          <w:kern w:val="0"/>
          <w:szCs w:val="21"/>
          <w:u w:val="single"/>
          <w:lang w:eastAsia="zh-Hans"/>
        </w:rPr>
        <w:t>）</w:t>
      </w:r>
      <w:r>
        <w:rPr>
          <w:rFonts w:asciiTheme="minorEastAsia" w:eastAsiaTheme="minorEastAsia" w:hAnsiTheme="minorEastAsia"/>
          <w:kern w:val="0"/>
          <w:szCs w:val="21"/>
          <w:lang w:eastAsia="zh-Hans"/>
        </w:rPr>
        <w:t>行业；承接企业为</w:t>
      </w:r>
      <w:r>
        <w:rPr>
          <w:rFonts w:asciiTheme="minorEastAsia" w:eastAsiaTheme="minorEastAsia" w:hAnsiTheme="minorEastAsia"/>
          <w:kern w:val="0"/>
          <w:szCs w:val="21"/>
          <w:u w:val="single"/>
          <w:lang w:eastAsia="zh-Hans"/>
        </w:rPr>
        <w:t>（企业名称）</w:t>
      </w:r>
      <w:r>
        <w:rPr>
          <w:rFonts w:asciiTheme="minorEastAsia" w:eastAsiaTheme="minorEastAsia" w:hAnsiTheme="minorEastAsia"/>
          <w:kern w:val="0"/>
          <w:szCs w:val="21"/>
          <w:lang w:eastAsia="zh-Hans"/>
        </w:rPr>
        <w:t>，从业人员___________人，营业收入为______________万元，资产总额为_____________万元1，属于</w:t>
      </w:r>
      <w:r>
        <w:rPr>
          <w:rFonts w:asciiTheme="minorEastAsia" w:eastAsiaTheme="minorEastAsia" w:hAnsiTheme="minorEastAsia"/>
          <w:kern w:val="0"/>
          <w:szCs w:val="21"/>
          <w:u w:val="single"/>
          <w:lang w:eastAsia="zh-Hans"/>
        </w:rPr>
        <w:t>（中型企业、小型企业、微型企业）</w:t>
      </w:r>
      <w:r>
        <w:rPr>
          <w:rFonts w:asciiTheme="minorEastAsia" w:eastAsiaTheme="minorEastAsia" w:hAnsiTheme="minorEastAsia"/>
          <w:kern w:val="0"/>
          <w:szCs w:val="21"/>
          <w:lang w:eastAsia="zh-Hans"/>
        </w:rPr>
        <w:t>；</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以上企业，不属于大企业的分支机构，不存在控股股东为大企业的情形，也不存在与大企业的负责人为同一人的情形。</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本企业对上述声明内容的真实性负责。如有虚假，将依法承担相应责任。</w:t>
      </w:r>
    </w:p>
    <w:p w:rsidR="003D7F9B" w:rsidRDefault="00A5092D">
      <w:pPr>
        <w:widowControl/>
        <w:spacing w:beforeLines="250" w:before="780"/>
        <w:ind w:right="840" w:firstLineChars="2227" w:firstLine="4677"/>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企业名称（盖章）：__________________</w:t>
      </w:r>
    </w:p>
    <w:p w:rsidR="003D7F9B" w:rsidRDefault="00A5092D">
      <w:pPr>
        <w:widowControl/>
        <w:ind w:right="840" w:firstLineChars="2227" w:firstLine="4677"/>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widowControl/>
        <w:spacing w:beforeLines="700" w:before="2184"/>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1：从业人员、营业收入、资产总额填报上一年度数据，无上一年度数据的新成立企业可不填报。</w:t>
      </w:r>
    </w:p>
    <w:p w:rsidR="003D7F9B" w:rsidRDefault="003D7F9B">
      <w:pPr>
        <w:widowControl/>
        <w:jc w:val="left"/>
        <w:rPr>
          <w:rFonts w:asciiTheme="minorEastAsia" w:eastAsiaTheme="minorEastAsia" w:hAnsiTheme="minorEastAsia"/>
          <w:kern w:val="0"/>
          <w:szCs w:val="21"/>
          <w:lang w:eastAsia="zh-Hans"/>
        </w:rPr>
      </w:pPr>
    </w:p>
    <w:p w:rsidR="003D7F9B" w:rsidRDefault="00A5092D">
      <w:pPr>
        <w:pageBreakBefore/>
        <w:rPr>
          <w:rFonts w:asciiTheme="minorEastAsia" w:eastAsiaTheme="minorEastAsia" w:hAnsiTheme="minorEastAsia"/>
          <w:kern w:val="0"/>
          <w:szCs w:val="21"/>
          <w:lang w:eastAsia="zh-Hans"/>
        </w:rPr>
      </w:pPr>
      <w:bookmarkStart w:id="77" w:name="_Toc169799791"/>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五</w:t>
      </w:r>
      <w:r>
        <w:rPr>
          <w:rFonts w:asciiTheme="minorEastAsia" w:eastAsiaTheme="minorEastAsia" w:hAnsiTheme="minorEastAsia"/>
          <w:b/>
          <w:bCs/>
          <w:sz w:val="24"/>
          <w:szCs w:val="28"/>
        </w:rPr>
        <w:t>：</w:t>
      </w:r>
      <w:bookmarkEnd w:id="77"/>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（以下格式文件由供应商根据需要选用）</w:t>
      </w:r>
    </w:p>
    <w:p w:rsidR="003D7F9B" w:rsidRDefault="00A5092D">
      <w:pPr>
        <w:widowControl/>
        <w:spacing w:line="360" w:lineRule="auto"/>
        <w:jc w:val="center"/>
        <w:outlineLvl w:val="2"/>
        <w:rPr>
          <w:rFonts w:asciiTheme="minorEastAsia" w:eastAsiaTheme="minorEastAsia" w:hAnsiTheme="minorEastAsia"/>
          <w:kern w:val="0"/>
          <w:szCs w:val="21"/>
          <w:lang w:eastAsia="zh-Hans"/>
        </w:rPr>
      </w:pPr>
      <w:r>
        <w:rPr>
          <w:rFonts w:asciiTheme="minorEastAsia" w:eastAsiaTheme="minorEastAsia" w:hAnsiTheme="minorEastAsia"/>
          <w:b/>
          <w:kern w:val="0"/>
          <w:sz w:val="32"/>
          <w:szCs w:val="32"/>
          <w:lang w:eastAsia="zh-Hans"/>
        </w:rPr>
        <w:t>监狱企业</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提供由监狱管理局、戒毒管理局（含新疆生产建设兵团）出具的属于监狱企业的证明文件。</w:t>
      </w:r>
    </w:p>
    <w:p w:rsidR="003D7F9B" w:rsidRDefault="003D7F9B">
      <w:pPr>
        <w:widowControl/>
        <w:spacing w:line="360" w:lineRule="auto"/>
        <w:jc w:val="left"/>
        <w:rPr>
          <w:rFonts w:asciiTheme="minorEastAsia" w:eastAsiaTheme="minorEastAsia" w:hAnsiTheme="minorEastAsia"/>
          <w:kern w:val="0"/>
          <w:szCs w:val="21"/>
          <w:lang w:eastAsia="zh-Hans"/>
        </w:rPr>
      </w:pPr>
    </w:p>
    <w:p w:rsidR="003D7F9B" w:rsidRDefault="00A5092D">
      <w:pPr>
        <w:keepLines/>
        <w:spacing w:beforeLines="150" w:before="468" w:line="360" w:lineRule="auto"/>
        <w:rPr>
          <w:rFonts w:asciiTheme="minorEastAsia" w:eastAsiaTheme="minorEastAsia" w:hAnsiTheme="minorEastAsia"/>
          <w:kern w:val="0"/>
          <w:szCs w:val="21"/>
          <w:lang w:eastAsia="zh-Hans"/>
        </w:rPr>
      </w:pPr>
      <w:bookmarkStart w:id="78" w:name="_Toc169799792"/>
      <w:r>
        <w:rPr>
          <w:rFonts w:asciiTheme="minorEastAsia" w:eastAsiaTheme="minorEastAsia" w:hAnsiTheme="minorEastAsia"/>
          <w:b/>
          <w:bCs/>
          <w:sz w:val="24"/>
          <w:szCs w:val="28"/>
        </w:rPr>
        <w:t>格式</w:t>
      </w:r>
      <w:r>
        <w:rPr>
          <w:rFonts w:asciiTheme="minorEastAsia" w:eastAsiaTheme="minorEastAsia" w:hAnsiTheme="minorEastAsia" w:hint="eastAsia"/>
          <w:b/>
          <w:bCs/>
          <w:sz w:val="24"/>
          <w:szCs w:val="28"/>
        </w:rPr>
        <w:t>六</w:t>
      </w:r>
      <w:r>
        <w:rPr>
          <w:rFonts w:asciiTheme="minorEastAsia" w:eastAsiaTheme="minorEastAsia" w:hAnsiTheme="minorEastAsia"/>
          <w:b/>
          <w:bCs/>
          <w:sz w:val="24"/>
          <w:szCs w:val="28"/>
        </w:rPr>
        <w:t>：</w:t>
      </w:r>
      <w:bookmarkEnd w:id="78"/>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（以下格式文件由供应商根据需要选用）</w:t>
      </w:r>
    </w:p>
    <w:p w:rsidR="003D7F9B" w:rsidRDefault="00A5092D">
      <w:pPr>
        <w:widowControl/>
        <w:spacing w:beforeLines="50" w:before="156" w:line="360" w:lineRule="auto"/>
        <w:jc w:val="center"/>
        <w:outlineLvl w:val="2"/>
        <w:rPr>
          <w:rFonts w:asciiTheme="minorEastAsia" w:eastAsiaTheme="minorEastAsia" w:hAnsiTheme="minorEastAsia"/>
          <w:kern w:val="0"/>
          <w:szCs w:val="21"/>
          <w:lang w:eastAsia="zh-Hans"/>
        </w:rPr>
      </w:pPr>
      <w:r>
        <w:rPr>
          <w:rFonts w:asciiTheme="minorEastAsia" w:eastAsiaTheme="minorEastAsia" w:hAnsiTheme="minorEastAsia"/>
          <w:b/>
          <w:kern w:val="0"/>
          <w:sz w:val="32"/>
          <w:szCs w:val="32"/>
          <w:lang w:eastAsia="zh-Hans"/>
        </w:rPr>
        <w:t>残疾人福利性单位声明函</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3D7F9B" w:rsidRDefault="00A5092D">
      <w:pPr>
        <w:widowControl/>
        <w:snapToGrid w:val="0"/>
        <w:spacing w:line="360" w:lineRule="auto"/>
        <w:ind w:firstLineChars="200" w:firstLine="42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本单位对上述声明的真实性负责。如有虚假，将依法承担相应责任。</w:t>
      </w:r>
    </w:p>
    <w:p w:rsidR="003D7F9B" w:rsidRDefault="003D7F9B">
      <w:pPr>
        <w:widowControl/>
        <w:snapToGrid w:val="0"/>
        <w:spacing w:line="360" w:lineRule="auto"/>
        <w:ind w:right="840"/>
        <w:contextualSpacing/>
        <w:jc w:val="right"/>
        <w:rPr>
          <w:rFonts w:asciiTheme="minorEastAsia" w:eastAsiaTheme="minorEastAsia" w:hAnsiTheme="minorEastAsia"/>
          <w:kern w:val="0"/>
          <w:szCs w:val="21"/>
        </w:rPr>
      </w:pPr>
    </w:p>
    <w:p w:rsidR="003D7F9B" w:rsidRDefault="00A5092D">
      <w:pPr>
        <w:widowControl/>
        <w:tabs>
          <w:tab w:val="left" w:pos="4395"/>
        </w:tabs>
        <w:snapToGrid w:val="0"/>
        <w:spacing w:beforeLines="200" w:before="624" w:line="360" w:lineRule="auto"/>
        <w:ind w:right="629" w:firstLineChars="1957" w:firstLine="411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单位名称（盖章）：__________________</w:t>
      </w:r>
    </w:p>
    <w:p w:rsidR="003D7F9B" w:rsidRDefault="00A5092D">
      <w:pPr>
        <w:widowControl/>
        <w:tabs>
          <w:tab w:val="left" w:pos="4395"/>
        </w:tabs>
        <w:snapToGrid w:val="0"/>
        <w:spacing w:beforeLines="100" w:before="312" w:line="360" w:lineRule="auto"/>
        <w:ind w:right="1680" w:firstLineChars="1957" w:firstLine="4110"/>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日期： 年 月 日</w:t>
      </w:r>
    </w:p>
    <w:p w:rsidR="003D7F9B" w:rsidRDefault="00A5092D">
      <w:pPr>
        <w:pageBreakBefore/>
        <w:rPr>
          <w:rFonts w:asciiTheme="minorEastAsia" w:eastAsiaTheme="minorEastAsia" w:hAnsiTheme="minorEastAsia"/>
          <w:kern w:val="0"/>
          <w:szCs w:val="21"/>
          <w:lang w:eastAsia="zh-Hans"/>
        </w:rPr>
      </w:pPr>
      <w:bookmarkStart w:id="79" w:name="_Toc169799793"/>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七</w:t>
      </w:r>
      <w:r>
        <w:rPr>
          <w:rFonts w:asciiTheme="minorEastAsia" w:eastAsiaTheme="minorEastAsia" w:hAnsiTheme="minorEastAsia"/>
          <w:b/>
          <w:bCs/>
          <w:sz w:val="24"/>
          <w:szCs w:val="28"/>
        </w:rPr>
        <w:t>：</w:t>
      </w:r>
      <w:bookmarkEnd w:id="79"/>
    </w:p>
    <w:p w:rsidR="003D7F9B" w:rsidRDefault="00A5092D">
      <w:pPr>
        <w:widowControl/>
        <w:spacing w:afterLines="50" w:after="156"/>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政策适用性说明</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3D7F9B">
        <w:tc>
          <w:tcPr>
            <w:tcW w:w="427"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序号</w:t>
            </w:r>
          </w:p>
        </w:tc>
        <w:tc>
          <w:tcPr>
            <w:tcW w:w="954"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主要产品/技术名称（规格型号、注册商标）</w:t>
            </w:r>
          </w:p>
        </w:tc>
        <w:tc>
          <w:tcPr>
            <w:tcW w:w="614"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制造商(开发商)</w:t>
            </w:r>
          </w:p>
        </w:tc>
        <w:tc>
          <w:tcPr>
            <w:tcW w:w="614"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制造商企业类型</w:t>
            </w:r>
          </w:p>
        </w:tc>
        <w:tc>
          <w:tcPr>
            <w:tcW w:w="613"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节能产品</w:t>
            </w:r>
          </w:p>
        </w:tc>
        <w:tc>
          <w:tcPr>
            <w:tcW w:w="614"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环境标志产品</w:t>
            </w:r>
          </w:p>
        </w:tc>
        <w:tc>
          <w:tcPr>
            <w:tcW w:w="540"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认证证书编号</w:t>
            </w:r>
          </w:p>
        </w:tc>
        <w:tc>
          <w:tcPr>
            <w:tcW w:w="624"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该产品报价在总报价中占比（%）</w:t>
            </w:r>
          </w:p>
        </w:tc>
      </w:tr>
      <w:tr w:rsidR="003D7F9B">
        <w:tc>
          <w:tcPr>
            <w:tcW w:w="427" w:type="pct"/>
            <w:vAlign w:val="center"/>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r w:rsidR="003D7F9B">
        <w:tc>
          <w:tcPr>
            <w:tcW w:w="427" w:type="pct"/>
            <w:vAlign w:val="center"/>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r w:rsidR="003D7F9B">
        <w:tc>
          <w:tcPr>
            <w:tcW w:w="427" w:type="pct"/>
            <w:vAlign w:val="center"/>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r w:rsidR="003D7F9B">
        <w:tc>
          <w:tcPr>
            <w:tcW w:w="427" w:type="pct"/>
            <w:vAlign w:val="center"/>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r w:rsidR="003D7F9B">
        <w:tc>
          <w:tcPr>
            <w:tcW w:w="427" w:type="pct"/>
            <w:vAlign w:val="center"/>
          </w:tcPr>
          <w:p w:rsidR="003D7F9B" w:rsidRDefault="00A5092D">
            <w:pPr>
              <w:widowControl/>
              <w:snapToGrid w:val="0"/>
              <w:spacing w:line="276"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5</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r w:rsidR="003D7F9B">
        <w:tc>
          <w:tcPr>
            <w:tcW w:w="427" w:type="pct"/>
            <w:vAlign w:val="center"/>
          </w:tcPr>
          <w:p w:rsidR="003D7F9B" w:rsidRDefault="00A5092D">
            <w:pPr>
              <w:widowControl/>
              <w:snapToGrid w:val="0"/>
              <w:spacing w:line="360" w:lineRule="auto"/>
              <w:contextualSpacing/>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tc>
        <w:tc>
          <w:tcPr>
            <w:tcW w:w="95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3"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1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540"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c>
          <w:tcPr>
            <w:tcW w:w="624" w:type="pct"/>
            <w:vAlign w:val="center"/>
          </w:tcPr>
          <w:p w:rsidR="003D7F9B" w:rsidRDefault="003D7F9B">
            <w:pPr>
              <w:snapToGrid w:val="0"/>
              <w:spacing w:line="360" w:lineRule="auto"/>
              <w:contextualSpacing/>
              <w:jc w:val="center"/>
              <w:rPr>
                <w:rFonts w:asciiTheme="minorEastAsia" w:eastAsiaTheme="minorEastAsia" w:hAnsiTheme="minorEastAsia"/>
                <w:szCs w:val="21"/>
              </w:rPr>
            </w:pPr>
          </w:p>
        </w:tc>
      </w:tr>
    </w:tbl>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注：</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1.</w:t>
      </w:r>
      <w:r>
        <w:rPr>
          <w:rFonts w:asciiTheme="minorEastAsia" w:eastAsiaTheme="minorEastAsia" w:hAnsiTheme="minorEastAsia"/>
          <w:kern w:val="0"/>
          <w:szCs w:val="21"/>
        </w:rPr>
        <w:t>制造商为小型或微型企业时才需要填“制造商企业类型”栏，填写内容为“小型”或“微型”；</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2.</w:t>
      </w:r>
      <w:r>
        <w:rPr>
          <w:rFonts w:asciiTheme="minorEastAsia" w:eastAsiaTheme="minorEastAsia" w:hAnsiTheme="minorEastAsia"/>
          <w:kern w:val="0"/>
          <w:szCs w:val="21"/>
        </w:rPr>
        <w:t>节能产品须填写认证证书编号，并提供</w:t>
      </w:r>
      <w:r>
        <w:rPr>
          <w:rFonts w:asciiTheme="minorEastAsia" w:eastAsiaTheme="minorEastAsia" w:hAnsiTheme="minorEastAsia" w:hint="eastAsia"/>
          <w:kern w:val="0"/>
          <w:szCs w:val="21"/>
        </w:rPr>
        <w:t>响应</w:t>
      </w:r>
      <w:r>
        <w:rPr>
          <w:rFonts w:asciiTheme="minorEastAsia" w:eastAsiaTheme="minorEastAsia" w:hAnsiTheme="minorEastAsia"/>
          <w:kern w:val="0"/>
          <w:szCs w:val="21"/>
        </w:rPr>
        <w:t>产品的节能产品认证证书复印件加盖供应商公章；</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3.</w:t>
      </w:r>
      <w:r>
        <w:rPr>
          <w:rFonts w:asciiTheme="minorEastAsia" w:eastAsiaTheme="minorEastAsia" w:hAnsiTheme="minorEastAsia"/>
          <w:kern w:val="0"/>
          <w:szCs w:val="21"/>
        </w:rPr>
        <w:t>环保标志产品须填写认证证书编号，并提供</w:t>
      </w:r>
      <w:r>
        <w:rPr>
          <w:rFonts w:asciiTheme="minorEastAsia" w:eastAsiaTheme="minorEastAsia" w:hAnsiTheme="minorEastAsia" w:hint="eastAsia"/>
          <w:kern w:val="0"/>
          <w:szCs w:val="21"/>
        </w:rPr>
        <w:t>响应</w:t>
      </w:r>
      <w:r>
        <w:rPr>
          <w:rFonts w:asciiTheme="minorEastAsia" w:eastAsiaTheme="minorEastAsia" w:hAnsiTheme="minorEastAsia"/>
          <w:kern w:val="0"/>
          <w:szCs w:val="21"/>
        </w:rPr>
        <w:t>产品的环保标志产品认证证书复印件加盖供应商公章。</w:t>
      </w:r>
    </w:p>
    <w:p w:rsidR="003D7F9B" w:rsidRDefault="00A5092D">
      <w:pPr>
        <w:widowControl/>
        <w:snapToGrid w:val="0"/>
        <w:spacing w:afterLines="350" w:after="1092" w:line="360" w:lineRule="auto"/>
        <w:contextualSpacing/>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4.</w:t>
      </w:r>
      <w:r>
        <w:rPr>
          <w:rFonts w:asciiTheme="minorEastAsia" w:eastAsiaTheme="minorEastAsia" w:hAnsiTheme="minorEastAsia"/>
          <w:kern w:val="0"/>
          <w:szCs w:val="21"/>
        </w:rPr>
        <w:t>以上证明资料未按要求提供或未提供完整的，视为未提供处理。</w:t>
      </w:r>
    </w:p>
    <w:p w:rsidR="003D7F9B" w:rsidRDefault="003D7F9B">
      <w:pPr>
        <w:widowControl/>
        <w:snapToGrid w:val="0"/>
        <w:spacing w:line="360" w:lineRule="auto"/>
        <w:contextualSpacing/>
        <w:jc w:val="left"/>
        <w:rPr>
          <w:rFonts w:asciiTheme="minorEastAsia" w:eastAsiaTheme="minorEastAsia" w:hAnsiTheme="minorEastAsia"/>
          <w:kern w:val="0"/>
          <w:szCs w:val="21"/>
        </w:rPr>
      </w:pPr>
    </w:p>
    <w:p w:rsidR="003D7F9B" w:rsidRDefault="003D7F9B">
      <w:pPr>
        <w:widowControl/>
        <w:snapToGrid w:val="0"/>
        <w:spacing w:line="360" w:lineRule="auto"/>
        <w:contextualSpacing/>
        <w:jc w:val="left"/>
        <w:rPr>
          <w:rFonts w:asciiTheme="minorEastAsia" w:eastAsiaTheme="minorEastAsia" w:hAnsiTheme="minorEastAsia"/>
          <w:kern w:val="0"/>
          <w:szCs w:val="21"/>
        </w:rPr>
      </w:pP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kern w:val="0"/>
          <w:szCs w:val="21"/>
          <w:lang w:eastAsia="zh-Hans"/>
        </w:rPr>
      </w:pPr>
      <w:bookmarkStart w:id="80" w:name="_Toc169799794"/>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八</w:t>
      </w:r>
      <w:r>
        <w:rPr>
          <w:rFonts w:asciiTheme="minorEastAsia" w:eastAsiaTheme="minorEastAsia" w:hAnsiTheme="minorEastAsia"/>
          <w:b/>
          <w:bCs/>
          <w:sz w:val="24"/>
          <w:szCs w:val="28"/>
        </w:rPr>
        <w:t>：</w:t>
      </w:r>
      <w:bookmarkEnd w:id="80"/>
    </w:p>
    <w:p w:rsidR="003D7F9B" w:rsidRDefault="00A5092D">
      <w:pPr>
        <w:widowControl/>
        <w:spacing w:beforeLines="50" w:before="156" w:afterLines="100" w:after="312"/>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法定代表人证明书</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现任我单位</w:t>
      </w:r>
      <w:r>
        <w:rPr>
          <w:rFonts w:asciiTheme="minorEastAsia" w:eastAsiaTheme="minorEastAsia" w:hAnsiTheme="minorEastAsia" w:hint="eastAsia"/>
          <w:kern w:val="0"/>
          <w:szCs w:val="21"/>
        </w:rPr>
        <w:t xml:space="preserve"> </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职务，为法定代表人，特此证明。</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有效期限：</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lang w:eastAsia="zh-Hans"/>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附：代表人性别：</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年龄：</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 身份证号码：</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lang w:eastAsia="zh-Hans"/>
        </w:rPr>
        <w:t>统一社会信用代码</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企业类型：</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经营范围：</w:t>
      </w:r>
      <w:r>
        <w:rPr>
          <w:rFonts w:asciiTheme="minorEastAsia" w:eastAsiaTheme="minorEastAsia" w:hAnsiTheme="minorEastAsia" w:hint="eastAsia"/>
          <w:kern w:val="0"/>
          <w:szCs w:val="21"/>
          <w:u w:val="single"/>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u w:val="single"/>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kern w:val="0"/>
          <w:szCs w:val="21"/>
          <w:u w:val="single"/>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法定代表人（签字或盖</w:t>
      </w:r>
      <w:r>
        <w:rPr>
          <w:rFonts w:asciiTheme="minorEastAsia" w:eastAsiaTheme="minorEastAsia" w:hAnsiTheme="minorEastAsia" w:hint="eastAsia"/>
          <w:kern w:val="0"/>
          <w:szCs w:val="21"/>
          <w:lang w:eastAsia="zh-Hans"/>
        </w:rPr>
        <w:t>私</w:t>
      </w:r>
      <w:r>
        <w:rPr>
          <w:rFonts w:asciiTheme="minorEastAsia" w:eastAsiaTheme="minorEastAsia" w:hAnsiTheme="minorEastAsia"/>
          <w:kern w:val="0"/>
          <w:szCs w:val="21"/>
          <w:lang w:eastAsia="zh-Hans"/>
        </w:rPr>
        <w:t>章）：</w:t>
      </w:r>
      <w:r>
        <w:rPr>
          <w:rFonts w:asciiTheme="minorEastAsia" w:eastAsiaTheme="minorEastAsia" w:hAnsiTheme="minorEastAsia" w:hint="eastAsia"/>
          <w:kern w:val="0"/>
          <w:szCs w:val="21"/>
          <w:u w:val="single"/>
        </w:rPr>
        <w:t xml:space="preserve">                                                     </w:t>
      </w:r>
    </w:p>
    <w:p w:rsidR="003D7F9B" w:rsidRDefault="00A5092D">
      <w:pPr>
        <w:widowControl/>
        <w:spacing w:line="36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职务：</w:t>
      </w:r>
      <w:r>
        <w:rPr>
          <w:rFonts w:asciiTheme="minorEastAsia" w:eastAsiaTheme="minorEastAsia" w:hAnsiTheme="minorEastAsia" w:hint="eastAsia"/>
          <w:kern w:val="0"/>
          <w:szCs w:val="21"/>
          <w:u w:val="single"/>
        </w:rPr>
        <w:t xml:space="preserve">                     </w:t>
      </w:r>
    </w:p>
    <w:p w:rsidR="003D7F9B" w:rsidRDefault="00A5092D">
      <w:pPr>
        <w:widowControl/>
        <w:spacing w:line="360" w:lineRule="auto"/>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日期：</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 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3D7F9B">
      <w:pPr>
        <w:spacing w:beforeLines="50" w:before="156" w:afterLines="50" w:after="156" w:line="360" w:lineRule="auto"/>
        <w:rPr>
          <w:rFonts w:asciiTheme="minorEastAsia" w:eastAsiaTheme="minorEastAsia" w:hAnsiTheme="minorEastAsia"/>
          <w:szCs w:val="21"/>
        </w:rPr>
      </w:pPr>
    </w:p>
    <w:p w:rsidR="003D7F9B" w:rsidRDefault="00A5092D">
      <w:pPr>
        <w:spacing w:beforeLines="50" w:before="156" w:afterLines="50" w:after="156" w:line="360" w:lineRule="auto"/>
        <w:rPr>
          <w:rFonts w:asciiTheme="minorEastAsia" w:eastAsiaTheme="minorEastAsia" w:hAnsiTheme="minorEastAsia"/>
          <w:szCs w:val="21"/>
        </w:rPr>
      </w:pPr>
      <w:r>
        <w:rPr>
          <w:rFonts w:asciiTheme="minorEastAsia" w:eastAsiaTheme="minorEastAsia" w:hAnsiTheme="minorEastAsia"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3D7F9B">
        <w:trPr>
          <w:trHeight w:val="2094"/>
          <w:jc w:val="center"/>
        </w:trPr>
        <w:tc>
          <w:tcPr>
            <w:tcW w:w="2500" w:type="pct"/>
            <w:vAlign w:val="center"/>
          </w:tcPr>
          <w:p w:rsidR="003D7F9B" w:rsidRDefault="00A5092D">
            <w:pPr>
              <w:pStyle w:val="22"/>
              <w:spacing w:line="460" w:lineRule="exact"/>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正面</w:t>
            </w:r>
          </w:p>
        </w:tc>
        <w:tc>
          <w:tcPr>
            <w:tcW w:w="2500" w:type="pct"/>
            <w:vAlign w:val="center"/>
          </w:tcPr>
          <w:p w:rsidR="003D7F9B" w:rsidRDefault="00A5092D">
            <w:pPr>
              <w:pStyle w:val="22"/>
              <w:spacing w:line="460" w:lineRule="exact"/>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背面</w:t>
            </w:r>
          </w:p>
        </w:tc>
      </w:tr>
    </w:tbl>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kern w:val="0"/>
          <w:sz w:val="20"/>
          <w:szCs w:val="20"/>
          <w:lang w:eastAsia="zh-Hans"/>
        </w:rPr>
      </w:pPr>
      <w:bookmarkStart w:id="81" w:name="_Toc169799796"/>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九</w:t>
      </w:r>
      <w:r>
        <w:rPr>
          <w:rFonts w:asciiTheme="minorEastAsia" w:eastAsiaTheme="minorEastAsia" w:hAnsiTheme="minorEastAsia"/>
          <w:b/>
          <w:bCs/>
          <w:sz w:val="24"/>
          <w:szCs w:val="28"/>
        </w:rPr>
        <w:t>：</w:t>
      </w:r>
      <w:bookmarkEnd w:id="81"/>
    </w:p>
    <w:p w:rsidR="003D7F9B" w:rsidRDefault="00A5092D">
      <w:pPr>
        <w:widowControl/>
        <w:spacing w:beforeLines="50" w:before="156" w:afterLines="100" w:after="312"/>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法定代表人授权</w:t>
      </w:r>
      <w:r>
        <w:rPr>
          <w:rFonts w:asciiTheme="minorEastAsia" w:eastAsiaTheme="minorEastAsia" w:hAnsiTheme="minorEastAsia" w:hint="eastAsia"/>
          <w:b/>
          <w:kern w:val="0"/>
          <w:sz w:val="32"/>
          <w:lang w:eastAsia="zh-Hans"/>
        </w:rPr>
        <w:t>委托</w:t>
      </w:r>
      <w:r>
        <w:rPr>
          <w:rFonts w:asciiTheme="minorEastAsia" w:eastAsiaTheme="minorEastAsia" w:hAnsiTheme="minorEastAsia"/>
          <w:b/>
          <w:kern w:val="0"/>
          <w:sz w:val="32"/>
          <w:lang w:eastAsia="zh-Hans"/>
        </w:rPr>
        <w:t>书</w:t>
      </w:r>
    </w:p>
    <w:p w:rsidR="003D7F9B" w:rsidRDefault="00A5092D">
      <w:pPr>
        <w:spacing w:beforeLines="150" w:before="468" w:afterLines="100" w:after="312" w:line="360" w:lineRule="auto"/>
        <w:rPr>
          <w:rFonts w:asciiTheme="minorEastAsia" w:eastAsiaTheme="minorEastAsia" w:hAnsiTheme="minorEastAsia"/>
          <w:b/>
        </w:rPr>
      </w:pPr>
      <w:r>
        <w:rPr>
          <w:rFonts w:asciiTheme="minorEastAsia" w:eastAsiaTheme="minorEastAsia" w:hAnsiTheme="minorEastAsia" w:hint="eastAsia"/>
          <w:b/>
        </w:rPr>
        <w:t>广东</w:t>
      </w:r>
      <w:proofErr w:type="gramStart"/>
      <w:r>
        <w:rPr>
          <w:rFonts w:asciiTheme="minorEastAsia" w:eastAsiaTheme="minorEastAsia" w:hAnsiTheme="minorEastAsia" w:hint="eastAsia"/>
          <w:b/>
        </w:rPr>
        <w:t>智汇城市</w:t>
      </w:r>
      <w:proofErr w:type="gramEnd"/>
      <w:r>
        <w:rPr>
          <w:rFonts w:asciiTheme="minorEastAsia" w:eastAsiaTheme="minorEastAsia" w:hAnsiTheme="minorEastAsia" w:hint="eastAsia"/>
          <w:b/>
        </w:rPr>
        <w:t>招标采购有限公司：</w:t>
      </w:r>
    </w:p>
    <w:p w:rsidR="003D7F9B" w:rsidRDefault="00A5092D">
      <w:pPr>
        <w:pStyle w:val="22"/>
        <w:snapToGrid w:val="0"/>
        <w:spacing w:line="360" w:lineRule="auto"/>
        <w:ind w:firstLineChars="0" w:firstLine="450"/>
        <w:contextualSpacing/>
        <w:rPr>
          <w:rFonts w:asciiTheme="minorEastAsia" w:eastAsiaTheme="minorEastAsia" w:hAnsiTheme="minorEastAsia"/>
          <w:sz w:val="21"/>
          <w:szCs w:val="21"/>
        </w:rPr>
      </w:pPr>
      <w:r>
        <w:rPr>
          <w:rFonts w:asciiTheme="minorEastAsia" w:eastAsiaTheme="minorEastAsia" w:hAnsiTheme="minorEastAsia" w:hint="eastAsia"/>
          <w:sz w:val="21"/>
          <w:szCs w:val="21"/>
        </w:rPr>
        <w:t>本人</w:t>
      </w:r>
      <w:r>
        <w:rPr>
          <w:rFonts w:asciiTheme="minorEastAsia" w:eastAsiaTheme="minorEastAsia" w:hAnsiTheme="minorEastAsia"/>
          <w:sz w:val="21"/>
          <w:szCs w:val="21"/>
          <w:u w:val="single"/>
        </w:rPr>
        <w:t xml:space="preserve">   </w:t>
      </w:r>
      <w:r>
        <w:rPr>
          <w:rFonts w:asciiTheme="minorEastAsia" w:eastAsiaTheme="minorEastAsia" w:hAnsiTheme="minorEastAsia" w:hint="eastAsia"/>
          <w:sz w:val="21"/>
          <w:szCs w:val="21"/>
          <w:u w:val="single"/>
        </w:rPr>
        <w:t>（姓名）</w:t>
      </w:r>
      <w:r>
        <w:rPr>
          <w:rFonts w:asciiTheme="minorEastAsia" w:eastAsiaTheme="minorEastAsia" w:hAnsiTheme="minorEastAsia"/>
          <w:sz w:val="21"/>
          <w:szCs w:val="21"/>
          <w:u w:val="single"/>
        </w:rPr>
        <w:t xml:space="preserve">  </w:t>
      </w:r>
      <w:r>
        <w:rPr>
          <w:rFonts w:asciiTheme="minorEastAsia" w:eastAsiaTheme="minorEastAsia" w:hAnsiTheme="minorEastAsia" w:hint="eastAsia"/>
          <w:sz w:val="21"/>
          <w:szCs w:val="21"/>
        </w:rPr>
        <w:t>系</w:t>
      </w:r>
      <w:r>
        <w:rPr>
          <w:rFonts w:asciiTheme="minorEastAsia" w:eastAsiaTheme="minorEastAsia" w:hAnsiTheme="minorEastAsia"/>
          <w:sz w:val="21"/>
          <w:szCs w:val="21"/>
          <w:u w:val="single"/>
        </w:rPr>
        <w:t xml:space="preserve">     （供应商名称）    </w:t>
      </w:r>
      <w:r>
        <w:rPr>
          <w:rFonts w:asciiTheme="minorEastAsia" w:eastAsiaTheme="minorEastAsia" w:hAnsiTheme="minorEastAsia" w:hint="eastAsia"/>
          <w:sz w:val="21"/>
          <w:szCs w:val="21"/>
        </w:rPr>
        <w:t>的法定代表人，现委托</w:t>
      </w:r>
      <w:r>
        <w:rPr>
          <w:rFonts w:asciiTheme="minorEastAsia" w:eastAsiaTheme="minorEastAsia" w:hAnsiTheme="minorEastAsia"/>
          <w:sz w:val="21"/>
          <w:szCs w:val="21"/>
          <w:u w:val="single"/>
        </w:rPr>
        <w:t xml:space="preserve"> （姓名） </w:t>
      </w:r>
      <w:r>
        <w:rPr>
          <w:rFonts w:asciiTheme="minorEastAsia" w:eastAsiaTheme="minorEastAsia" w:hAnsiTheme="minorEastAsia" w:hint="eastAsia"/>
          <w:sz w:val="21"/>
          <w:szCs w:val="21"/>
        </w:rPr>
        <w:t>为我方合法代理人。代理人根据授权，以我方名义签署、澄清、说明、补正、递交、撤回、修改</w:t>
      </w:r>
      <w:r>
        <w:rPr>
          <w:rFonts w:asciiTheme="minorEastAsia" w:eastAsiaTheme="minorEastAsia" w:hAnsiTheme="minorEastAsia"/>
          <w:sz w:val="21"/>
          <w:szCs w:val="21"/>
          <w:u w:val="single"/>
        </w:rPr>
        <w:t xml:space="preserve">     （项目名称） </w:t>
      </w:r>
      <w:r>
        <w:rPr>
          <w:rFonts w:asciiTheme="minorEastAsia" w:eastAsiaTheme="minorEastAsia" w:hAnsiTheme="minorEastAsia" w:hint="eastAsia"/>
          <w:sz w:val="21"/>
          <w:szCs w:val="21"/>
        </w:rPr>
        <w:t>（项目编号：</w:t>
      </w:r>
      <w:r>
        <w:rPr>
          <w:rFonts w:asciiTheme="minorEastAsia" w:eastAsiaTheme="minorEastAsia" w:hAnsiTheme="minorEastAsia" w:hint="eastAsia"/>
          <w:sz w:val="21"/>
          <w:szCs w:val="21"/>
          <w:u w:val="single"/>
        </w:rPr>
        <w:t xml:space="preserve"> </w:t>
      </w:r>
      <w:r>
        <w:rPr>
          <w:rFonts w:asciiTheme="minorEastAsia" w:eastAsiaTheme="minorEastAsia" w:hAnsiTheme="minorEastAsia"/>
          <w:sz w:val="21"/>
          <w:szCs w:val="21"/>
          <w:u w:val="single"/>
        </w:rPr>
        <w:t xml:space="preserve">     </w:t>
      </w:r>
      <w:r>
        <w:rPr>
          <w:rFonts w:asciiTheme="minorEastAsia" w:eastAsiaTheme="minorEastAsia" w:hAnsiTheme="minorEastAsia" w:hint="eastAsia"/>
          <w:sz w:val="21"/>
          <w:szCs w:val="21"/>
          <w:u w:val="single"/>
        </w:rPr>
        <w:t xml:space="preserve"> </w:t>
      </w:r>
      <w:r>
        <w:rPr>
          <w:rFonts w:asciiTheme="minorEastAsia" w:eastAsiaTheme="minorEastAsia" w:hAnsiTheme="minorEastAsia" w:hint="eastAsia"/>
          <w:sz w:val="21"/>
          <w:szCs w:val="21"/>
        </w:rPr>
        <w:t>）响应文件、签订合同和处理有关事宜，其法律后果由我方承担。</w:t>
      </w:r>
    </w:p>
    <w:p w:rsidR="003D7F9B" w:rsidRDefault="00A5092D">
      <w:pPr>
        <w:pStyle w:val="22"/>
        <w:snapToGrid w:val="0"/>
        <w:spacing w:line="360" w:lineRule="auto"/>
        <w:ind w:firstLineChars="204" w:firstLine="428"/>
        <w:contextualSpacing/>
        <w:rPr>
          <w:rFonts w:asciiTheme="minorEastAsia" w:eastAsiaTheme="minorEastAsia" w:hAnsiTheme="minorEastAsia"/>
          <w:sz w:val="21"/>
          <w:szCs w:val="21"/>
        </w:rPr>
      </w:pPr>
      <w:r>
        <w:rPr>
          <w:rFonts w:asciiTheme="minorEastAsia" w:eastAsiaTheme="minorEastAsia" w:hAnsiTheme="minorEastAsia" w:hint="eastAsia"/>
          <w:sz w:val="21"/>
          <w:szCs w:val="21"/>
        </w:rPr>
        <w:t>本委托书于</w:t>
      </w:r>
      <w:r>
        <w:rPr>
          <w:rFonts w:asciiTheme="minorEastAsia" w:eastAsiaTheme="minorEastAsia" w:hAnsiTheme="minorEastAsia" w:hint="eastAsia"/>
          <w:sz w:val="21"/>
          <w:szCs w:val="21"/>
          <w:u w:val="single"/>
        </w:rPr>
        <w:t xml:space="preserve"> </w:t>
      </w:r>
      <w:r>
        <w:rPr>
          <w:rFonts w:asciiTheme="minorEastAsia" w:eastAsiaTheme="minorEastAsia" w:hAnsiTheme="minorEastAsia"/>
          <w:sz w:val="21"/>
          <w:szCs w:val="21"/>
          <w:u w:val="single"/>
        </w:rPr>
        <w:t xml:space="preserve">   </w:t>
      </w:r>
      <w:r>
        <w:rPr>
          <w:rFonts w:asciiTheme="minorEastAsia" w:eastAsiaTheme="minorEastAsia" w:hAnsiTheme="minorEastAsia" w:hint="eastAsia"/>
          <w:sz w:val="21"/>
          <w:szCs w:val="21"/>
        </w:rPr>
        <w:t>年</w:t>
      </w:r>
      <w:r>
        <w:rPr>
          <w:rFonts w:asciiTheme="minorEastAsia" w:eastAsiaTheme="minorEastAsia" w:hAnsiTheme="minorEastAsia" w:hint="eastAsia"/>
          <w:sz w:val="21"/>
          <w:szCs w:val="21"/>
          <w:u w:val="single"/>
        </w:rPr>
        <w:t xml:space="preserve"> </w:t>
      </w:r>
      <w:r>
        <w:rPr>
          <w:rFonts w:asciiTheme="minorEastAsia" w:eastAsiaTheme="minorEastAsia" w:hAnsiTheme="minorEastAsia"/>
          <w:sz w:val="21"/>
          <w:szCs w:val="21"/>
          <w:u w:val="single"/>
        </w:rPr>
        <w:t xml:space="preserve"> </w:t>
      </w:r>
      <w:r>
        <w:rPr>
          <w:rFonts w:asciiTheme="minorEastAsia" w:eastAsiaTheme="minorEastAsia" w:hAnsiTheme="minorEastAsia" w:hint="eastAsia"/>
          <w:sz w:val="21"/>
          <w:szCs w:val="21"/>
        </w:rPr>
        <w:t>月</w:t>
      </w:r>
      <w:r>
        <w:rPr>
          <w:rFonts w:asciiTheme="minorEastAsia" w:eastAsiaTheme="minorEastAsia" w:hAnsiTheme="minorEastAsia" w:hint="eastAsia"/>
          <w:sz w:val="21"/>
          <w:szCs w:val="21"/>
          <w:u w:val="single"/>
        </w:rPr>
        <w:t xml:space="preserve">  </w:t>
      </w:r>
      <w:r>
        <w:rPr>
          <w:rFonts w:asciiTheme="minorEastAsia" w:eastAsiaTheme="minorEastAsia" w:hAnsiTheme="minorEastAsia" w:hint="eastAsia"/>
          <w:sz w:val="21"/>
          <w:szCs w:val="21"/>
        </w:rPr>
        <w:t>日签字生效，特此证明。</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kern w:val="0"/>
          <w:szCs w:val="21"/>
          <w:lang w:eastAsia="zh-Hans"/>
        </w:rPr>
        <w:t>加</w:t>
      </w:r>
      <w:r>
        <w:rPr>
          <w:rFonts w:asciiTheme="minorEastAsia" w:eastAsiaTheme="minorEastAsia" w:hAnsiTheme="minorEastAsia"/>
          <w:kern w:val="0"/>
          <w:szCs w:val="21"/>
          <w:lang w:eastAsia="zh-Hans"/>
        </w:rPr>
        <w:t>盖</w:t>
      </w:r>
      <w:r>
        <w:rPr>
          <w:rFonts w:asciiTheme="minorEastAsia" w:eastAsiaTheme="minorEastAsia" w:hAnsiTheme="minorEastAsia" w:hint="eastAsia"/>
          <w:kern w:val="0"/>
          <w:szCs w:val="21"/>
          <w:lang w:eastAsia="zh-Hans"/>
        </w:rPr>
        <w:t>公</w:t>
      </w:r>
      <w:r>
        <w:rPr>
          <w:rFonts w:asciiTheme="minorEastAsia" w:eastAsiaTheme="minorEastAsia" w:hAnsiTheme="minorEastAsia"/>
          <w:kern w:val="0"/>
          <w:szCs w:val="21"/>
          <w:lang w:eastAsia="zh-Hans"/>
        </w:rPr>
        <w:t>章）：</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法定代表人（签字或盖</w:t>
      </w:r>
      <w:r>
        <w:rPr>
          <w:rFonts w:asciiTheme="minorEastAsia" w:eastAsiaTheme="minorEastAsia" w:hAnsiTheme="minorEastAsia" w:hint="eastAsia"/>
          <w:kern w:val="0"/>
          <w:szCs w:val="21"/>
          <w:lang w:eastAsia="zh-Hans"/>
        </w:rPr>
        <w:t>私</w:t>
      </w:r>
      <w:r>
        <w:rPr>
          <w:rFonts w:asciiTheme="minorEastAsia" w:eastAsiaTheme="minorEastAsia" w:hAnsiTheme="minorEastAsia"/>
          <w:kern w:val="0"/>
          <w:szCs w:val="21"/>
          <w:lang w:eastAsia="zh-Hans"/>
        </w:rPr>
        <w:t>章）：</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职务：</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被授权人（签字或盖</w:t>
      </w:r>
      <w:r>
        <w:rPr>
          <w:rFonts w:asciiTheme="minorEastAsia" w:eastAsiaTheme="minorEastAsia" w:hAnsiTheme="minorEastAsia" w:hint="eastAsia"/>
          <w:kern w:val="0"/>
          <w:szCs w:val="21"/>
          <w:lang w:eastAsia="zh-Hans"/>
        </w:rPr>
        <w:t>私</w:t>
      </w:r>
      <w:r>
        <w:rPr>
          <w:rFonts w:asciiTheme="minorEastAsia" w:eastAsiaTheme="minorEastAsia" w:hAnsiTheme="minorEastAsia"/>
          <w:kern w:val="0"/>
          <w:szCs w:val="21"/>
          <w:lang w:eastAsia="zh-Hans"/>
        </w:rPr>
        <w:t>章）：</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职务：</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p>
    <w:p w:rsidR="003D7F9B" w:rsidRDefault="00A5092D">
      <w:pPr>
        <w:pStyle w:val="22"/>
        <w:snapToGrid w:val="0"/>
        <w:spacing w:line="360" w:lineRule="auto"/>
        <w:ind w:firstLineChars="0" w:firstLine="0"/>
        <w:contextualSpacing/>
        <w:rPr>
          <w:rFonts w:asciiTheme="minorEastAsia" w:eastAsiaTheme="minorEastAsia" w:hAnsiTheme="minorEastAsia"/>
          <w:sz w:val="21"/>
          <w:szCs w:val="21"/>
        </w:rPr>
      </w:pPr>
      <w:r>
        <w:rPr>
          <w:rFonts w:asciiTheme="minorEastAsia" w:eastAsiaTheme="minorEastAsia" w:hAnsiTheme="minorEastAsia"/>
          <w:kern w:val="0"/>
          <w:sz w:val="21"/>
          <w:szCs w:val="21"/>
          <w:lang w:eastAsia="zh-Hans"/>
        </w:rPr>
        <w:t xml:space="preserve">日期： </w:t>
      </w:r>
      <w:r>
        <w:rPr>
          <w:rFonts w:asciiTheme="minorEastAsia" w:eastAsiaTheme="minorEastAsia" w:hAnsiTheme="minorEastAsia" w:hint="eastAsia"/>
          <w:kern w:val="0"/>
          <w:sz w:val="21"/>
          <w:szCs w:val="21"/>
        </w:rPr>
        <w:t xml:space="preserve">  </w:t>
      </w:r>
      <w:r>
        <w:rPr>
          <w:rFonts w:asciiTheme="minorEastAsia" w:eastAsiaTheme="minorEastAsia" w:hAnsiTheme="minorEastAsia"/>
          <w:kern w:val="0"/>
          <w:sz w:val="21"/>
          <w:szCs w:val="21"/>
          <w:lang w:eastAsia="zh-Hans"/>
        </w:rPr>
        <w:t xml:space="preserve">年 </w:t>
      </w:r>
      <w:r>
        <w:rPr>
          <w:rFonts w:asciiTheme="minorEastAsia" w:eastAsiaTheme="minorEastAsia" w:hAnsiTheme="minorEastAsia" w:hint="eastAsia"/>
          <w:kern w:val="0"/>
          <w:sz w:val="21"/>
          <w:szCs w:val="21"/>
        </w:rPr>
        <w:t xml:space="preserve"> </w:t>
      </w:r>
      <w:r>
        <w:rPr>
          <w:rFonts w:asciiTheme="minorEastAsia" w:eastAsiaTheme="minorEastAsia" w:hAnsiTheme="minorEastAsia"/>
          <w:kern w:val="0"/>
          <w:sz w:val="21"/>
          <w:szCs w:val="21"/>
          <w:lang w:eastAsia="zh-Hans"/>
        </w:rPr>
        <w:t xml:space="preserve">月 </w:t>
      </w:r>
      <w:r>
        <w:rPr>
          <w:rFonts w:asciiTheme="minorEastAsia" w:eastAsiaTheme="minorEastAsia" w:hAnsiTheme="minorEastAsia" w:hint="eastAsia"/>
          <w:kern w:val="0"/>
          <w:sz w:val="21"/>
          <w:szCs w:val="21"/>
        </w:rPr>
        <w:t xml:space="preserve"> </w:t>
      </w:r>
      <w:r>
        <w:rPr>
          <w:rFonts w:asciiTheme="minorEastAsia" w:eastAsiaTheme="minorEastAsia" w:hAnsiTheme="minorEastAsia"/>
          <w:kern w:val="0"/>
          <w:sz w:val="21"/>
          <w:szCs w:val="21"/>
          <w:lang w:eastAsia="zh-Hans"/>
        </w:rPr>
        <w:t>日</w:t>
      </w:r>
    </w:p>
    <w:p w:rsidR="003D7F9B" w:rsidRDefault="003D7F9B">
      <w:pPr>
        <w:pStyle w:val="22"/>
        <w:spacing w:line="360" w:lineRule="auto"/>
        <w:ind w:firstLineChars="0" w:firstLine="0"/>
        <w:rPr>
          <w:rFonts w:asciiTheme="minorEastAsia" w:eastAsiaTheme="minorEastAsia" w:hAnsiTheme="minorEastAsia"/>
          <w:sz w:val="21"/>
          <w:szCs w:val="21"/>
        </w:rPr>
      </w:pPr>
    </w:p>
    <w:p w:rsidR="003D7F9B" w:rsidRDefault="00A5092D">
      <w:pPr>
        <w:spacing w:afterLines="50" w:after="156" w:line="360" w:lineRule="auto"/>
        <w:rPr>
          <w:rFonts w:asciiTheme="minorEastAsia" w:eastAsiaTheme="minorEastAsia" w:hAnsiTheme="minorEastAsia"/>
          <w:szCs w:val="21"/>
        </w:rPr>
      </w:pPr>
      <w:r>
        <w:rPr>
          <w:rFonts w:asciiTheme="minorEastAsia" w:eastAsiaTheme="minorEastAsia" w:hAnsiTheme="minorEastAsia"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3D7F9B">
        <w:trPr>
          <w:trHeight w:val="2584"/>
          <w:jc w:val="center"/>
        </w:trPr>
        <w:tc>
          <w:tcPr>
            <w:tcW w:w="2500" w:type="pct"/>
            <w:vAlign w:val="center"/>
          </w:tcPr>
          <w:p w:rsidR="003D7F9B" w:rsidRDefault="00A5092D">
            <w:pPr>
              <w:pStyle w:val="22"/>
              <w:spacing w:line="460" w:lineRule="exact"/>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正面</w:t>
            </w:r>
          </w:p>
        </w:tc>
        <w:tc>
          <w:tcPr>
            <w:tcW w:w="2500" w:type="pct"/>
            <w:vAlign w:val="center"/>
          </w:tcPr>
          <w:p w:rsidR="003D7F9B" w:rsidRDefault="00A5092D">
            <w:pPr>
              <w:pStyle w:val="22"/>
              <w:spacing w:line="460" w:lineRule="exact"/>
              <w:ind w:firstLineChars="0" w:firstLine="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背面</w:t>
            </w:r>
          </w:p>
        </w:tc>
      </w:tr>
    </w:tbl>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kern w:val="0"/>
          <w:sz w:val="20"/>
          <w:szCs w:val="20"/>
          <w:lang w:eastAsia="zh-Hans"/>
        </w:rPr>
      </w:pPr>
      <w:bookmarkStart w:id="82" w:name="_Toc169799797"/>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十</w:t>
      </w:r>
      <w:r>
        <w:rPr>
          <w:rFonts w:asciiTheme="minorEastAsia" w:eastAsiaTheme="minorEastAsia" w:hAnsiTheme="minorEastAsia"/>
          <w:b/>
          <w:bCs/>
          <w:sz w:val="24"/>
          <w:szCs w:val="28"/>
        </w:rPr>
        <w:t>：</w:t>
      </w:r>
      <w:bookmarkEnd w:id="82"/>
    </w:p>
    <w:p w:rsidR="003D7F9B" w:rsidRDefault="00A5092D">
      <w:pPr>
        <w:spacing w:beforeLines="50" w:before="156" w:afterLines="100" w:after="312" w:line="360" w:lineRule="auto"/>
        <w:jc w:val="center"/>
        <w:rPr>
          <w:rFonts w:asciiTheme="minorEastAsia" w:eastAsiaTheme="minorEastAsia" w:hAnsiTheme="minorEastAsia"/>
          <w:b/>
          <w:sz w:val="30"/>
          <w:szCs w:val="30"/>
        </w:rPr>
      </w:pPr>
      <w:r>
        <w:rPr>
          <w:rFonts w:asciiTheme="minorEastAsia" w:eastAsiaTheme="minorEastAsia" w:hAnsiTheme="minorEastAsia" w:hint="eastAsia"/>
          <w:b/>
          <w:sz w:val="32"/>
          <w:szCs w:val="32"/>
        </w:rPr>
        <w:t>资格条件承诺函</w:t>
      </w:r>
    </w:p>
    <w:p w:rsidR="003D7F9B" w:rsidRDefault="00A5092D">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广东</w:t>
      </w:r>
      <w:proofErr w:type="gramStart"/>
      <w:r>
        <w:rPr>
          <w:rFonts w:asciiTheme="minorEastAsia" w:eastAsiaTheme="minorEastAsia" w:hAnsiTheme="minorEastAsia" w:hint="eastAsia"/>
          <w:b/>
          <w:szCs w:val="21"/>
        </w:rPr>
        <w:t>智汇城市</w:t>
      </w:r>
      <w:proofErr w:type="gramEnd"/>
      <w:r>
        <w:rPr>
          <w:rFonts w:asciiTheme="minorEastAsia" w:eastAsiaTheme="minorEastAsia" w:hAnsiTheme="minorEastAsia" w:hint="eastAsia"/>
          <w:b/>
          <w:szCs w:val="21"/>
        </w:rPr>
        <w:t>招标采购有限公司：</w:t>
      </w:r>
    </w:p>
    <w:p w:rsidR="003D7F9B" w:rsidRDefault="00A5092D">
      <w:pPr>
        <w:adjustRightInd w:val="0"/>
        <w:snapToGrid w:val="0"/>
        <w:spacing w:beforeLines="50" w:before="156" w:line="360" w:lineRule="auto"/>
        <w:ind w:firstLineChars="202" w:firstLine="424"/>
        <w:rPr>
          <w:rFonts w:asciiTheme="minorEastAsia" w:eastAsiaTheme="minorEastAsia" w:hAnsiTheme="minorEastAsia"/>
          <w:szCs w:val="21"/>
        </w:rPr>
      </w:pPr>
      <w:r>
        <w:rPr>
          <w:rFonts w:asciiTheme="minorEastAsia" w:eastAsiaTheme="minorEastAsia" w:hAnsiTheme="minorEastAsia" w:hint="eastAsia"/>
          <w:szCs w:val="21"/>
        </w:rPr>
        <w:t xml:space="preserve">关于贵公司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日发布</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项目（项目编号：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）的采购公告，我方愿意参加磋商，并承诺：</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具有良好的商业信誉和健全的财务会计制度。</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具有履行合同所必需的设备和专业技术能力。</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有依法缴纳税收和社会保障资金的良好记录。</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参加采购活动前3年内，在经营活动中没有重大违法记录：</w:t>
      </w:r>
      <w:r>
        <w:rPr>
          <w:rFonts w:asciiTheme="minorEastAsia" w:eastAsiaTheme="minorEastAsia" w:hAnsiTheme="minorEastAsia" w:cs="宋体" w:hint="eastAsia"/>
          <w:bCs/>
          <w:kern w:val="0"/>
          <w:szCs w:val="21"/>
        </w:rPr>
        <w:t>重大违法记录，是指供应商因违法经营受到刑事处罚或者责令停产停业、吊销许可证或者执照、较大数额罚款等行政处罚。（根据财库〔</w:t>
      </w:r>
      <w:r>
        <w:rPr>
          <w:rFonts w:asciiTheme="minorEastAsia" w:eastAsiaTheme="minorEastAsia" w:hAnsiTheme="minorEastAsia" w:cs="宋体"/>
          <w:bCs/>
          <w:kern w:val="0"/>
          <w:szCs w:val="21"/>
        </w:rPr>
        <w:t>2022〕3号文，“较大数额罚款”认定为200万元以上的罚款，法律、行政法规以及国务院有关部门明确规定相关领域“较大数额罚款”标准高于200万元的，从其规定。）</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法律、行政法规规定的其他条件。</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承诺单位负责人为同一人或者存在直接控股、管理关系的不同供应商，不得同时参加本采购项目响应。</w:t>
      </w:r>
    </w:p>
    <w:p w:rsidR="003D7F9B" w:rsidRDefault="00A5092D">
      <w:pPr>
        <w:pStyle w:val="aff6"/>
        <w:widowControl/>
        <w:numPr>
          <w:ilvl w:val="0"/>
          <w:numId w:val="73"/>
        </w:numPr>
        <w:adjustRightInd w:val="0"/>
        <w:snapToGrid w:val="0"/>
        <w:spacing w:line="360" w:lineRule="auto"/>
        <w:ind w:firstLineChars="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承诺为本项目提供整体设计、规范编制或者项目管理、监理、检测等服务的供应商，不得再参与本项目响应。</w:t>
      </w:r>
    </w:p>
    <w:p w:rsidR="003D7F9B" w:rsidRDefault="00A5092D">
      <w:pPr>
        <w:adjustRightInd w:val="0"/>
        <w:snapToGrid w:val="0"/>
        <w:spacing w:line="360" w:lineRule="auto"/>
        <w:ind w:firstLineChars="202" w:firstLine="424"/>
        <w:rPr>
          <w:rFonts w:asciiTheme="minorEastAsia" w:eastAsiaTheme="minorEastAsia" w:hAnsiTheme="minorEastAsia"/>
          <w:szCs w:val="21"/>
        </w:rPr>
      </w:pPr>
      <w:r>
        <w:rPr>
          <w:rFonts w:asciiTheme="minorEastAsia" w:eastAsiaTheme="minorEastAsia" w:hAnsiTheme="minorEastAsia"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3D7F9B" w:rsidRDefault="00A5092D">
      <w:pPr>
        <w:adjustRightInd w:val="0"/>
        <w:snapToGrid w:val="0"/>
        <w:spacing w:beforeLines="50" w:before="156" w:line="360" w:lineRule="auto"/>
        <w:ind w:firstLine="420"/>
        <w:rPr>
          <w:rFonts w:asciiTheme="minorEastAsia" w:eastAsiaTheme="minorEastAsia" w:hAnsiTheme="minorEastAsia"/>
          <w:szCs w:val="21"/>
        </w:rPr>
      </w:pPr>
      <w:r>
        <w:rPr>
          <w:rFonts w:asciiTheme="minorEastAsia" w:eastAsiaTheme="minorEastAsia" w:hAnsiTheme="minorEastAsia" w:hint="eastAsia"/>
          <w:szCs w:val="21"/>
        </w:rPr>
        <w:t>特此承诺。</w:t>
      </w:r>
    </w:p>
    <w:p w:rsidR="003D7F9B" w:rsidRDefault="003D7F9B">
      <w:pPr>
        <w:rPr>
          <w:rFonts w:asciiTheme="minorEastAsia" w:eastAsiaTheme="minorEastAsia" w:hAnsiTheme="minorEastAsia"/>
          <w:szCs w:val="21"/>
        </w:rPr>
      </w:pP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spacing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3D7F9B">
      <w:pPr>
        <w:rPr>
          <w:rFonts w:asciiTheme="minorEastAsia" w:eastAsiaTheme="minorEastAsia" w:hAnsiTheme="minorEastAsia"/>
          <w:szCs w:val="21"/>
        </w:rPr>
      </w:pPr>
    </w:p>
    <w:p w:rsidR="003D7F9B" w:rsidRDefault="00A5092D">
      <w:pPr>
        <w:pageBreakBefore/>
        <w:rPr>
          <w:rFonts w:asciiTheme="minorEastAsia" w:eastAsiaTheme="minorEastAsia" w:hAnsiTheme="minorEastAsia"/>
          <w:kern w:val="0"/>
          <w:szCs w:val="21"/>
          <w:lang w:eastAsia="zh-Hans"/>
        </w:rPr>
      </w:pPr>
      <w:bookmarkStart w:id="83" w:name="_Toc169799798"/>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十一</w:t>
      </w:r>
      <w:r>
        <w:rPr>
          <w:rFonts w:asciiTheme="minorEastAsia" w:eastAsiaTheme="minorEastAsia" w:hAnsiTheme="minorEastAsia"/>
          <w:b/>
          <w:bCs/>
          <w:sz w:val="24"/>
          <w:szCs w:val="28"/>
        </w:rPr>
        <w:t>：</w:t>
      </w:r>
      <w:bookmarkEnd w:id="83"/>
    </w:p>
    <w:p w:rsidR="003D7F9B" w:rsidRDefault="00A5092D">
      <w:pPr>
        <w:widowControl/>
        <w:spacing w:beforeLines="50" w:before="156"/>
        <w:jc w:val="center"/>
        <w:outlineLvl w:val="2"/>
        <w:rPr>
          <w:rFonts w:asciiTheme="minorEastAsia" w:eastAsiaTheme="minorEastAsia" w:hAnsiTheme="minorEastAsia"/>
          <w:kern w:val="0"/>
          <w:sz w:val="20"/>
          <w:szCs w:val="20"/>
        </w:rPr>
      </w:pPr>
      <w:r>
        <w:rPr>
          <w:rFonts w:asciiTheme="minorEastAsia" w:eastAsiaTheme="minorEastAsia" w:hAnsiTheme="minorEastAsia"/>
          <w:b/>
          <w:kern w:val="0"/>
          <w:sz w:val="28"/>
          <w:szCs w:val="21"/>
          <w:lang w:eastAsia="zh-Hans"/>
        </w:rPr>
        <w:t>提供具有独立承担民事责任的能力的证明材料</w:t>
      </w:r>
    </w:p>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b/>
          <w:bCs/>
        </w:rPr>
      </w:pPr>
      <w:r>
        <w:rPr>
          <w:rFonts w:asciiTheme="minorEastAsia" w:eastAsiaTheme="minorEastAsia" w:hAnsiTheme="minorEastAsia" w:hint="eastAsia"/>
          <w:b/>
          <w:bCs/>
          <w:sz w:val="24"/>
          <w:szCs w:val="28"/>
        </w:rPr>
        <w:lastRenderedPageBreak/>
        <w:t>格式十二：</w:t>
      </w:r>
    </w:p>
    <w:p w:rsidR="003D7F9B" w:rsidRDefault="00A5092D">
      <w:pPr>
        <w:spacing w:afterLines="50" w:after="156" w:line="360" w:lineRule="auto"/>
        <w:jc w:val="center"/>
        <w:outlineLvl w:val="2"/>
        <w:rPr>
          <w:rFonts w:asciiTheme="minorEastAsia" w:eastAsiaTheme="minorEastAsia" w:hAnsiTheme="minorEastAsia"/>
          <w:b/>
          <w:sz w:val="22"/>
        </w:rPr>
      </w:pPr>
      <w:r>
        <w:rPr>
          <w:rFonts w:asciiTheme="minorEastAsia" w:eastAsiaTheme="minorEastAsia" w:hAnsiTheme="minorEastAsia"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2832"/>
        <w:gridCol w:w="2109"/>
        <w:gridCol w:w="1326"/>
        <w:gridCol w:w="1828"/>
      </w:tblGrid>
      <w:tr w:rsidR="003D7F9B">
        <w:trPr>
          <w:trHeight w:val="596"/>
        </w:trPr>
        <w:tc>
          <w:tcPr>
            <w:tcW w:w="532"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序号</w:t>
            </w:r>
          </w:p>
        </w:tc>
        <w:tc>
          <w:tcPr>
            <w:tcW w:w="1563"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名称</w:t>
            </w:r>
          </w:p>
        </w:tc>
        <w:tc>
          <w:tcPr>
            <w:tcW w:w="1164"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规格型号</w:t>
            </w:r>
          </w:p>
        </w:tc>
        <w:tc>
          <w:tcPr>
            <w:tcW w:w="732"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数量</w:t>
            </w:r>
          </w:p>
        </w:tc>
        <w:tc>
          <w:tcPr>
            <w:tcW w:w="1009"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备注</w:t>
            </w:r>
          </w:p>
        </w:tc>
      </w:tr>
      <w:tr w:rsidR="003D7F9B">
        <w:trPr>
          <w:trHeight w:val="618"/>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3"/>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r w:rsidR="003D7F9B">
        <w:trPr>
          <w:trHeight w:val="615"/>
        </w:trPr>
        <w:tc>
          <w:tcPr>
            <w:tcW w:w="532" w:type="pct"/>
            <w:vAlign w:val="center"/>
          </w:tcPr>
          <w:p w:rsidR="003D7F9B" w:rsidRDefault="003D7F9B">
            <w:pPr>
              <w:jc w:val="center"/>
              <w:rPr>
                <w:rFonts w:asciiTheme="minorEastAsia" w:eastAsiaTheme="minorEastAsia" w:hAnsiTheme="minorEastAsia"/>
                <w:szCs w:val="21"/>
              </w:rPr>
            </w:pPr>
          </w:p>
        </w:tc>
        <w:tc>
          <w:tcPr>
            <w:tcW w:w="1563" w:type="pct"/>
            <w:vAlign w:val="center"/>
          </w:tcPr>
          <w:p w:rsidR="003D7F9B" w:rsidRDefault="003D7F9B">
            <w:pPr>
              <w:jc w:val="center"/>
              <w:rPr>
                <w:rFonts w:asciiTheme="minorEastAsia" w:eastAsiaTheme="minorEastAsia" w:hAnsiTheme="minorEastAsia"/>
                <w:szCs w:val="21"/>
              </w:rPr>
            </w:pPr>
          </w:p>
        </w:tc>
        <w:tc>
          <w:tcPr>
            <w:tcW w:w="1164" w:type="pct"/>
            <w:vAlign w:val="center"/>
          </w:tcPr>
          <w:p w:rsidR="003D7F9B" w:rsidRDefault="003D7F9B">
            <w:pPr>
              <w:jc w:val="center"/>
              <w:rPr>
                <w:rFonts w:asciiTheme="minorEastAsia" w:eastAsiaTheme="minorEastAsia" w:hAnsiTheme="minorEastAsia"/>
                <w:szCs w:val="21"/>
              </w:rPr>
            </w:pPr>
          </w:p>
        </w:tc>
        <w:tc>
          <w:tcPr>
            <w:tcW w:w="732" w:type="pct"/>
            <w:vAlign w:val="center"/>
          </w:tcPr>
          <w:p w:rsidR="003D7F9B" w:rsidRDefault="003D7F9B">
            <w:pPr>
              <w:jc w:val="center"/>
              <w:rPr>
                <w:rFonts w:asciiTheme="minorEastAsia" w:eastAsiaTheme="minorEastAsia" w:hAnsiTheme="minorEastAsia"/>
                <w:szCs w:val="21"/>
              </w:rPr>
            </w:pPr>
          </w:p>
        </w:tc>
        <w:tc>
          <w:tcPr>
            <w:tcW w:w="1009" w:type="pct"/>
            <w:vAlign w:val="center"/>
          </w:tcPr>
          <w:p w:rsidR="003D7F9B" w:rsidRDefault="003D7F9B">
            <w:pPr>
              <w:jc w:val="center"/>
              <w:rPr>
                <w:rFonts w:asciiTheme="minorEastAsia" w:eastAsiaTheme="minorEastAsia" w:hAnsiTheme="minorEastAsia"/>
                <w:szCs w:val="21"/>
              </w:rPr>
            </w:pPr>
          </w:p>
        </w:tc>
      </w:tr>
    </w:tbl>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spacing w:line="360" w:lineRule="auto"/>
        <w:rPr>
          <w:rFonts w:asciiTheme="minorEastAsia" w:eastAsiaTheme="minorEastAsia" w:hAnsiTheme="minorEastAsia"/>
          <w:szCs w:val="21"/>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b/>
          <w:bCs/>
          <w:szCs w:val="21"/>
        </w:rPr>
      </w:pPr>
      <w:r>
        <w:rPr>
          <w:rFonts w:asciiTheme="minorEastAsia" w:eastAsiaTheme="minorEastAsia" w:hAnsiTheme="minorEastAsia" w:hint="eastAsia"/>
          <w:b/>
          <w:bCs/>
          <w:sz w:val="24"/>
          <w:szCs w:val="28"/>
        </w:rPr>
        <w:lastRenderedPageBreak/>
        <w:t>格式十三：</w:t>
      </w:r>
    </w:p>
    <w:p w:rsidR="003D7F9B" w:rsidRDefault="00A5092D">
      <w:pPr>
        <w:spacing w:afterLines="50" w:after="156" w:line="360" w:lineRule="auto"/>
        <w:jc w:val="center"/>
        <w:outlineLvl w:val="2"/>
        <w:rPr>
          <w:rFonts w:asciiTheme="minorEastAsia" w:eastAsiaTheme="minorEastAsia" w:hAnsiTheme="minorEastAsia"/>
          <w:b/>
          <w:spacing w:val="20"/>
          <w:sz w:val="30"/>
          <w:szCs w:val="30"/>
        </w:rPr>
      </w:pPr>
      <w:r>
        <w:rPr>
          <w:rFonts w:asciiTheme="minorEastAsia" w:eastAsiaTheme="minorEastAsia" w:hAnsiTheme="minorEastAsia"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183"/>
        <w:gridCol w:w="1339"/>
        <w:gridCol w:w="1959"/>
        <w:gridCol w:w="1504"/>
        <w:gridCol w:w="1055"/>
        <w:gridCol w:w="1267"/>
      </w:tblGrid>
      <w:tr w:rsidR="003D7F9B">
        <w:trPr>
          <w:trHeight w:val="700"/>
        </w:trPr>
        <w:tc>
          <w:tcPr>
            <w:tcW w:w="416"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序号</w:t>
            </w:r>
          </w:p>
        </w:tc>
        <w:tc>
          <w:tcPr>
            <w:tcW w:w="653"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姓名</w:t>
            </w:r>
          </w:p>
        </w:tc>
        <w:tc>
          <w:tcPr>
            <w:tcW w:w="739"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职位</w:t>
            </w:r>
          </w:p>
        </w:tc>
        <w:tc>
          <w:tcPr>
            <w:tcW w:w="1081"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持何种资格证件</w:t>
            </w:r>
          </w:p>
        </w:tc>
        <w:tc>
          <w:tcPr>
            <w:tcW w:w="830"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发证时间</w:t>
            </w:r>
          </w:p>
        </w:tc>
        <w:tc>
          <w:tcPr>
            <w:tcW w:w="582"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学历</w:t>
            </w:r>
          </w:p>
        </w:tc>
        <w:tc>
          <w:tcPr>
            <w:tcW w:w="699" w:type="pct"/>
            <w:vAlign w:val="center"/>
          </w:tcPr>
          <w:p w:rsidR="003D7F9B" w:rsidRDefault="00A5092D">
            <w:pPr>
              <w:jc w:val="center"/>
              <w:rPr>
                <w:rFonts w:asciiTheme="minorEastAsia" w:eastAsiaTheme="minorEastAsia" w:hAnsiTheme="minorEastAsia"/>
                <w:b/>
                <w:bCs/>
                <w:szCs w:val="21"/>
              </w:rPr>
            </w:pPr>
            <w:r>
              <w:rPr>
                <w:rFonts w:asciiTheme="minorEastAsia" w:eastAsiaTheme="minorEastAsia" w:hAnsiTheme="minorEastAsia" w:hint="eastAsia"/>
                <w:b/>
                <w:bCs/>
                <w:szCs w:val="21"/>
              </w:rPr>
              <w:t>经验年限</w:t>
            </w: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widowControl/>
              <w:tabs>
                <w:tab w:val="right" w:leader="dot" w:pos="8302"/>
              </w:tabs>
              <w:jc w:val="center"/>
              <w:rPr>
                <w:rFonts w:asciiTheme="minorEastAsia" w:eastAsiaTheme="minorEastAsia" w:hAnsiTheme="minorEastAsia"/>
                <w:kern w:val="0"/>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widowControl/>
              <w:tabs>
                <w:tab w:val="right" w:leader="dot" w:pos="8302"/>
              </w:tabs>
              <w:jc w:val="center"/>
              <w:rPr>
                <w:rFonts w:asciiTheme="minorEastAsia" w:eastAsiaTheme="minorEastAsia" w:hAnsiTheme="minorEastAsia"/>
                <w:kern w:val="0"/>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r w:rsidR="003D7F9B">
        <w:trPr>
          <w:cantSplit/>
          <w:trHeight w:val="420"/>
        </w:trPr>
        <w:tc>
          <w:tcPr>
            <w:tcW w:w="416" w:type="pct"/>
            <w:vAlign w:val="center"/>
          </w:tcPr>
          <w:p w:rsidR="003D7F9B" w:rsidRDefault="003D7F9B">
            <w:pPr>
              <w:jc w:val="center"/>
              <w:rPr>
                <w:rFonts w:asciiTheme="minorEastAsia" w:eastAsiaTheme="minorEastAsia" w:hAnsiTheme="minorEastAsia"/>
                <w:szCs w:val="21"/>
              </w:rPr>
            </w:pPr>
          </w:p>
        </w:tc>
        <w:tc>
          <w:tcPr>
            <w:tcW w:w="653" w:type="pct"/>
            <w:vAlign w:val="center"/>
          </w:tcPr>
          <w:p w:rsidR="003D7F9B" w:rsidRDefault="003D7F9B">
            <w:pPr>
              <w:jc w:val="center"/>
              <w:rPr>
                <w:rFonts w:asciiTheme="minorEastAsia" w:eastAsiaTheme="minorEastAsia" w:hAnsiTheme="minorEastAsia"/>
                <w:szCs w:val="21"/>
              </w:rPr>
            </w:pPr>
          </w:p>
        </w:tc>
        <w:tc>
          <w:tcPr>
            <w:tcW w:w="739" w:type="pct"/>
            <w:vAlign w:val="center"/>
          </w:tcPr>
          <w:p w:rsidR="003D7F9B" w:rsidRDefault="003D7F9B">
            <w:pPr>
              <w:jc w:val="center"/>
              <w:rPr>
                <w:rFonts w:asciiTheme="minorEastAsia" w:eastAsiaTheme="minorEastAsia" w:hAnsiTheme="minorEastAsia"/>
                <w:szCs w:val="21"/>
              </w:rPr>
            </w:pPr>
          </w:p>
        </w:tc>
        <w:tc>
          <w:tcPr>
            <w:tcW w:w="1081" w:type="pct"/>
            <w:vAlign w:val="center"/>
          </w:tcPr>
          <w:p w:rsidR="003D7F9B" w:rsidRDefault="003D7F9B">
            <w:pPr>
              <w:jc w:val="center"/>
              <w:rPr>
                <w:rFonts w:asciiTheme="minorEastAsia" w:eastAsiaTheme="minorEastAsia" w:hAnsiTheme="minorEastAsia"/>
                <w:szCs w:val="21"/>
              </w:rPr>
            </w:pPr>
          </w:p>
        </w:tc>
        <w:tc>
          <w:tcPr>
            <w:tcW w:w="830" w:type="pct"/>
          </w:tcPr>
          <w:p w:rsidR="003D7F9B" w:rsidRDefault="003D7F9B">
            <w:pPr>
              <w:jc w:val="center"/>
              <w:rPr>
                <w:rFonts w:asciiTheme="minorEastAsia" w:eastAsiaTheme="minorEastAsia" w:hAnsiTheme="minorEastAsia"/>
                <w:szCs w:val="21"/>
              </w:rPr>
            </w:pPr>
          </w:p>
        </w:tc>
        <w:tc>
          <w:tcPr>
            <w:tcW w:w="582" w:type="pct"/>
            <w:vAlign w:val="center"/>
          </w:tcPr>
          <w:p w:rsidR="003D7F9B" w:rsidRDefault="003D7F9B">
            <w:pPr>
              <w:jc w:val="center"/>
              <w:rPr>
                <w:rFonts w:asciiTheme="minorEastAsia" w:eastAsiaTheme="minorEastAsia" w:hAnsiTheme="minorEastAsia"/>
                <w:szCs w:val="21"/>
              </w:rPr>
            </w:pPr>
          </w:p>
        </w:tc>
        <w:tc>
          <w:tcPr>
            <w:tcW w:w="699" w:type="pct"/>
          </w:tcPr>
          <w:p w:rsidR="003D7F9B" w:rsidRDefault="003D7F9B">
            <w:pPr>
              <w:jc w:val="center"/>
              <w:rPr>
                <w:rFonts w:asciiTheme="minorEastAsia" w:eastAsiaTheme="minorEastAsia" w:hAnsiTheme="minorEastAsia"/>
                <w:szCs w:val="21"/>
              </w:rPr>
            </w:pPr>
          </w:p>
        </w:tc>
      </w:tr>
    </w:tbl>
    <w:p w:rsidR="003D7F9B" w:rsidRDefault="003D7F9B">
      <w:pPr>
        <w:spacing w:line="360" w:lineRule="auto"/>
        <w:rPr>
          <w:rFonts w:asciiTheme="minorEastAsia" w:eastAsiaTheme="minorEastAsia" w:hAnsiTheme="minorEastAsia"/>
        </w:rPr>
      </w:pP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spacing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3D7F9B">
      <w:pPr>
        <w:spacing w:line="360" w:lineRule="auto"/>
        <w:rPr>
          <w:rFonts w:asciiTheme="minorEastAsia" w:eastAsiaTheme="minorEastAsia" w:hAnsiTheme="minorEastAsia"/>
        </w:rPr>
      </w:pPr>
    </w:p>
    <w:p w:rsidR="003D7F9B" w:rsidRDefault="00A5092D">
      <w:pPr>
        <w:pageBreakBefore/>
        <w:rPr>
          <w:rFonts w:asciiTheme="minorEastAsia" w:eastAsiaTheme="minorEastAsia" w:hAnsiTheme="minorEastAsia"/>
          <w:b/>
          <w:bCs/>
        </w:rPr>
      </w:pPr>
      <w:r>
        <w:rPr>
          <w:rFonts w:asciiTheme="minorEastAsia" w:eastAsiaTheme="minorEastAsia" w:hAnsiTheme="minorEastAsia" w:hint="eastAsia"/>
          <w:b/>
          <w:bCs/>
          <w:sz w:val="24"/>
          <w:szCs w:val="28"/>
        </w:rPr>
        <w:lastRenderedPageBreak/>
        <w:t>格式十四：</w:t>
      </w:r>
    </w:p>
    <w:p w:rsidR="003D7F9B" w:rsidRDefault="00A5092D">
      <w:pPr>
        <w:spacing w:afterLines="50" w:after="156" w:line="360" w:lineRule="auto"/>
        <w:jc w:val="center"/>
        <w:outlineLvl w:val="2"/>
        <w:rPr>
          <w:rFonts w:asciiTheme="minorEastAsia" w:eastAsiaTheme="minorEastAsia" w:hAnsiTheme="minorEastAsia"/>
          <w:b/>
          <w:sz w:val="28"/>
          <w:szCs w:val="28"/>
        </w:rPr>
      </w:pPr>
      <w:r>
        <w:rPr>
          <w:rFonts w:asciiTheme="minorEastAsia" w:eastAsiaTheme="minorEastAsia" w:hAnsiTheme="minorEastAsia"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772"/>
        <w:gridCol w:w="1406"/>
        <w:gridCol w:w="337"/>
        <w:gridCol w:w="190"/>
        <w:gridCol w:w="870"/>
        <w:gridCol w:w="562"/>
        <w:gridCol w:w="14"/>
        <w:gridCol w:w="1167"/>
        <w:gridCol w:w="449"/>
        <w:gridCol w:w="669"/>
        <w:gridCol w:w="422"/>
        <w:gridCol w:w="1442"/>
      </w:tblGrid>
      <w:tr w:rsidR="003D7F9B">
        <w:trPr>
          <w:trHeight w:val="600"/>
          <w:jc w:val="center"/>
        </w:trPr>
        <w:tc>
          <w:tcPr>
            <w:tcW w:w="419" w:type="pct"/>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姓名</w:t>
            </w:r>
          </w:p>
        </w:tc>
        <w:tc>
          <w:tcPr>
            <w:tcW w:w="1493" w:type="pct"/>
            <w:gridSpan w:val="4"/>
            <w:vAlign w:val="center"/>
          </w:tcPr>
          <w:p w:rsidR="003D7F9B" w:rsidRDefault="003D7F9B">
            <w:pPr>
              <w:jc w:val="center"/>
              <w:rPr>
                <w:rFonts w:asciiTheme="minorEastAsia" w:eastAsiaTheme="minorEastAsia" w:hAnsiTheme="minorEastAsia"/>
                <w:szCs w:val="21"/>
              </w:rPr>
            </w:pPr>
          </w:p>
        </w:tc>
        <w:tc>
          <w:tcPr>
            <w:tcW w:w="480" w:type="pct"/>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性别</w:t>
            </w:r>
          </w:p>
        </w:tc>
        <w:tc>
          <w:tcPr>
            <w:tcW w:w="962" w:type="pct"/>
            <w:gridSpan w:val="3"/>
            <w:vAlign w:val="center"/>
          </w:tcPr>
          <w:p w:rsidR="003D7F9B" w:rsidRDefault="003D7F9B">
            <w:pPr>
              <w:jc w:val="center"/>
              <w:rPr>
                <w:rFonts w:asciiTheme="minorEastAsia" w:eastAsiaTheme="minorEastAsia" w:hAnsiTheme="minorEastAsia"/>
                <w:szCs w:val="21"/>
              </w:rPr>
            </w:pPr>
          </w:p>
        </w:tc>
        <w:tc>
          <w:tcPr>
            <w:tcW w:w="617" w:type="pct"/>
            <w:gridSpan w:val="2"/>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年龄</w:t>
            </w:r>
          </w:p>
        </w:tc>
        <w:tc>
          <w:tcPr>
            <w:tcW w:w="1030" w:type="pct"/>
            <w:gridSpan w:val="2"/>
            <w:vAlign w:val="center"/>
          </w:tcPr>
          <w:p w:rsidR="003D7F9B" w:rsidRDefault="003D7F9B">
            <w:pPr>
              <w:jc w:val="center"/>
              <w:rPr>
                <w:rFonts w:asciiTheme="minorEastAsia" w:eastAsiaTheme="minorEastAsia" w:hAnsiTheme="minorEastAsia"/>
                <w:szCs w:val="21"/>
              </w:rPr>
            </w:pPr>
          </w:p>
        </w:tc>
      </w:tr>
      <w:tr w:rsidR="003D7F9B">
        <w:trPr>
          <w:trHeight w:val="623"/>
          <w:jc w:val="center"/>
        </w:trPr>
        <w:tc>
          <w:tcPr>
            <w:tcW w:w="419" w:type="pct"/>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职务</w:t>
            </w:r>
          </w:p>
        </w:tc>
        <w:tc>
          <w:tcPr>
            <w:tcW w:w="1493" w:type="pct"/>
            <w:gridSpan w:val="4"/>
            <w:vAlign w:val="center"/>
          </w:tcPr>
          <w:p w:rsidR="003D7F9B" w:rsidRDefault="003D7F9B">
            <w:pPr>
              <w:jc w:val="center"/>
              <w:rPr>
                <w:rFonts w:asciiTheme="minorEastAsia" w:eastAsiaTheme="minorEastAsia" w:hAnsiTheme="minorEastAsia"/>
                <w:szCs w:val="21"/>
              </w:rPr>
            </w:pPr>
          </w:p>
        </w:tc>
        <w:tc>
          <w:tcPr>
            <w:tcW w:w="480" w:type="pct"/>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职称</w:t>
            </w:r>
          </w:p>
        </w:tc>
        <w:tc>
          <w:tcPr>
            <w:tcW w:w="962" w:type="pct"/>
            <w:gridSpan w:val="3"/>
            <w:vAlign w:val="center"/>
          </w:tcPr>
          <w:p w:rsidR="003D7F9B" w:rsidRDefault="003D7F9B">
            <w:pPr>
              <w:jc w:val="center"/>
              <w:rPr>
                <w:rFonts w:asciiTheme="minorEastAsia" w:eastAsiaTheme="minorEastAsia" w:hAnsiTheme="minorEastAsia"/>
                <w:szCs w:val="21"/>
              </w:rPr>
            </w:pPr>
          </w:p>
        </w:tc>
        <w:tc>
          <w:tcPr>
            <w:tcW w:w="617" w:type="pct"/>
            <w:gridSpan w:val="2"/>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学历</w:t>
            </w:r>
          </w:p>
        </w:tc>
        <w:tc>
          <w:tcPr>
            <w:tcW w:w="1030" w:type="pct"/>
            <w:gridSpan w:val="2"/>
            <w:vAlign w:val="center"/>
          </w:tcPr>
          <w:p w:rsidR="003D7F9B" w:rsidRDefault="003D7F9B">
            <w:pPr>
              <w:jc w:val="center"/>
              <w:rPr>
                <w:rFonts w:asciiTheme="minorEastAsia" w:eastAsiaTheme="minorEastAsia" w:hAnsiTheme="minorEastAsia"/>
                <w:szCs w:val="21"/>
              </w:rPr>
            </w:pPr>
          </w:p>
        </w:tc>
      </w:tr>
      <w:tr w:rsidR="003D7F9B">
        <w:trPr>
          <w:trHeight w:val="600"/>
          <w:jc w:val="center"/>
        </w:trPr>
        <w:tc>
          <w:tcPr>
            <w:tcW w:w="1621" w:type="pct"/>
            <w:gridSpan w:val="3"/>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参加工作时间</w:t>
            </w:r>
          </w:p>
        </w:tc>
        <w:tc>
          <w:tcPr>
            <w:tcW w:w="1081" w:type="pct"/>
            <w:gridSpan w:val="4"/>
            <w:vAlign w:val="center"/>
          </w:tcPr>
          <w:p w:rsidR="003D7F9B" w:rsidRDefault="003D7F9B">
            <w:pPr>
              <w:jc w:val="center"/>
              <w:rPr>
                <w:rFonts w:asciiTheme="minorEastAsia" w:eastAsiaTheme="minorEastAsia" w:hAnsiTheme="minorEastAsia"/>
                <w:szCs w:val="21"/>
              </w:rPr>
            </w:pPr>
          </w:p>
        </w:tc>
        <w:tc>
          <w:tcPr>
            <w:tcW w:w="1502" w:type="pct"/>
            <w:gridSpan w:val="5"/>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相关经验年限</w:t>
            </w:r>
          </w:p>
        </w:tc>
        <w:tc>
          <w:tcPr>
            <w:tcW w:w="796" w:type="pct"/>
            <w:vAlign w:val="center"/>
          </w:tcPr>
          <w:p w:rsidR="003D7F9B" w:rsidRDefault="003D7F9B">
            <w:pPr>
              <w:jc w:val="center"/>
              <w:rPr>
                <w:rFonts w:asciiTheme="minorEastAsia" w:eastAsiaTheme="minorEastAsia" w:hAnsiTheme="minorEastAsia"/>
                <w:szCs w:val="21"/>
              </w:rPr>
            </w:pPr>
          </w:p>
        </w:tc>
      </w:tr>
      <w:tr w:rsidR="003D7F9B">
        <w:trPr>
          <w:cantSplit/>
          <w:trHeight w:val="468"/>
          <w:jc w:val="center"/>
        </w:trPr>
        <w:tc>
          <w:tcPr>
            <w:tcW w:w="1621" w:type="pct"/>
            <w:gridSpan w:val="3"/>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资格证书名称、编号</w:t>
            </w:r>
          </w:p>
        </w:tc>
        <w:tc>
          <w:tcPr>
            <w:tcW w:w="3379" w:type="pct"/>
            <w:gridSpan w:val="10"/>
            <w:vAlign w:val="center"/>
          </w:tcPr>
          <w:p w:rsidR="003D7F9B" w:rsidRDefault="003D7F9B">
            <w:pPr>
              <w:jc w:val="center"/>
              <w:rPr>
                <w:rFonts w:asciiTheme="minorEastAsia" w:eastAsiaTheme="minorEastAsia" w:hAnsiTheme="minorEastAsia"/>
                <w:szCs w:val="21"/>
              </w:rPr>
            </w:pPr>
          </w:p>
        </w:tc>
      </w:tr>
      <w:tr w:rsidR="003D7F9B">
        <w:trPr>
          <w:trHeight w:val="620"/>
          <w:jc w:val="center"/>
        </w:trPr>
        <w:tc>
          <w:tcPr>
            <w:tcW w:w="5000" w:type="pct"/>
            <w:gridSpan w:val="13"/>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目前在任及以往服务项目情况</w:t>
            </w:r>
          </w:p>
        </w:tc>
      </w:tr>
      <w:tr w:rsidR="003D7F9B">
        <w:trPr>
          <w:trHeight w:val="600"/>
          <w:jc w:val="center"/>
        </w:trPr>
        <w:tc>
          <w:tcPr>
            <w:tcW w:w="845" w:type="pct"/>
            <w:gridSpan w:val="2"/>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采购人</w:t>
            </w:r>
          </w:p>
        </w:tc>
        <w:tc>
          <w:tcPr>
            <w:tcW w:w="962" w:type="pct"/>
            <w:gridSpan w:val="2"/>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tc>
          <w:tcPr>
            <w:tcW w:w="903" w:type="pct"/>
            <w:gridSpan w:val="4"/>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项目规模</w:t>
            </w:r>
          </w:p>
        </w:tc>
        <w:tc>
          <w:tcPr>
            <w:tcW w:w="892" w:type="pct"/>
            <w:gridSpan w:val="2"/>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所任职务</w:t>
            </w:r>
          </w:p>
        </w:tc>
        <w:tc>
          <w:tcPr>
            <w:tcW w:w="1399" w:type="pct"/>
            <w:gridSpan w:val="3"/>
            <w:vAlign w:val="center"/>
          </w:tcPr>
          <w:p w:rsidR="003D7F9B" w:rsidRDefault="00A5092D">
            <w:pPr>
              <w:jc w:val="center"/>
              <w:rPr>
                <w:rFonts w:asciiTheme="minorEastAsia" w:eastAsiaTheme="minorEastAsia" w:hAnsiTheme="minorEastAsia"/>
                <w:szCs w:val="21"/>
              </w:rPr>
            </w:pPr>
            <w:r>
              <w:rPr>
                <w:rFonts w:asciiTheme="minorEastAsia" w:eastAsiaTheme="minorEastAsia" w:hAnsiTheme="minorEastAsia" w:hint="eastAsia"/>
                <w:szCs w:val="21"/>
              </w:rPr>
              <w:t>起止时间</w:t>
            </w:r>
          </w:p>
        </w:tc>
      </w:tr>
      <w:tr w:rsidR="003D7F9B">
        <w:trPr>
          <w:trHeight w:val="616"/>
          <w:jc w:val="center"/>
        </w:trPr>
        <w:tc>
          <w:tcPr>
            <w:tcW w:w="845" w:type="pct"/>
            <w:gridSpan w:val="2"/>
            <w:vAlign w:val="center"/>
          </w:tcPr>
          <w:p w:rsidR="003D7F9B" w:rsidRDefault="003D7F9B">
            <w:pPr>
              <w:jc w:val="center"/>
              <w:rPr>
                <w:rFonts w:asciiTheme="minorEastAsia" w:eastAsiaTheme="minorEastAsia" w:hAnsiTheme="minorEastAsia"/>
                <w:szCs w:val="21"/>
              </w:rPr>
            </w:pPr>
          </w:p>
        </w:tc>
        <w:tc>
          <w:tcPr>
            <w:tcW w:w="962" w:type="pct"/>
            <w:gridSpan w:val="2"/>
            <w:vAlign w:val="center"/>
          </w:tcPr>
          <w:p w:rsidR="003D7F9B" w:rsidRDefault="003D7F9B">
            <w:pPr>
              <w:jc w:val="center"/>
              <w:rPr>
                <w:rFonts w:asciiTheme="minorEastAsia" w:eastAsiaTheme="minorEastAsia" w:hAnsiTheme="minorEastAsia"/>
                <w:szCs w:val="21"/>
              </w:rPr>
            </w:pPr>
          </w:p>
        </w:tc>
        <w:tc>
          <w:tcPr>
            <w:tcW w:w="903" w:type="pct"/>
            <w:gridSpan w:val="4"/>
            <w:vAlign w:val="center"/>
          </w:tcPr>
          <w:p w:rsidR="003D7F9B" w:rsidRDefault="003D7F9B">
            <w:pPr>
              <w:jc w:val="center"/>
              <w:rPr>
                <w:rFonts w:asciiTheme="minorEastAsia" w:eastAsiaTheme="minorEastAsia" w:hAnsiTheme="minorEastAsia"/>
                <w:szCs w:val="21"/>
              </w:rPr>
            </w:pPr>
          </w:p>
        </w:tc>
        <w:tc>
          <w:tcPr>
            <w:tcW w:w="892" w:type="pct"/>
            <w:gridSpan w:val="2"/>
            <w:vAlign w:val="center"/>
          </w:tcPr>
          <w:p w:rsidR="003D7F9B" w:rsidRDefault="003D7F9B">
            <w:pPr>
              <w:jc w:val="center"/>
              <w:rPr>
                <w:rFonts w:asciiTheme="minorEastAsia" w:eastAsiaTheme="minorEastAsia" w:hAnsiTheme="minorEastAsia"/>
                <w:szCs w:val="21"/>
              </w:rPr>
            </w:pPr>
          </w:p>
        </w:tc>
        <w:tc>
          <w:tcPr>
            <w:tcW w:w="1399" w:type="pct"/>
            <w:gridSpan w:val="3"/>
            <w:vAlign w:val="center"/>
          </w:tcPr>
          <w:p w:rsidR="003D7F9B" w:rsidRDefault="003D7F9B">
            <w:pPr>
              <w:jc w:val="center"/>
              <w:rPr>
                <w:rFonts w:asciiTheme="minorEastAsia" w:eastAsiaTheme="minorEastAsia" w:hAnsiTheme="minorEastAsia"/>
                <w:szCs w:val="21"/>
              </w:rPr>
            </w:pPr>
          </w:p>
        </w:tc>
      </w:tr>
      <w:tr w:rsidR="003D7F9B">
        <w:trPr>
          <w:trHeight w:val="616"/>
          <w:jc w:val="center"/>
        </w:trPr>
        <w:tc>
          <w:tcPr>
            <w:tcW w:w="845" w:type="pct"/>
            <w:gridSpan w:val="2"/>
            <w:vAlign w:val="center"/>
          </w:tcPr>
          <w:p w:rsidR="003D7F9B" w:rsidRDefault="003D7F9B">
            <w:pPr>
              <w:jc w:val="center"/>
              <w:rPr>
                <w:rFonts w:asciiTheme="minorEastAsia" w:eastAsiaTheme="minorEastAsia" w:hAnsiTheme="minorEastAsia"/>
                <w:szCs w:val="21"/>
              </w:rPr>
            </w:pPr>
          </w:p>
        </w:tc>
        <w:tc>
          <w:tcPr>
            <w:tcW w:w="962" w:type="pct"/>
            <w:gridSpan w:val="2"/>
            <w:vAlign w:val="center"/>
          </w:tcPr>
          <w:p w:rsidR="003D7F9B" w:rsidRDefault="003D7F9B">
            <w:pPr>
              <w:jc w:val="center"/>
              <w:rPr>
                <w:rFonts w:asciiTheme="minorEastAsia" w:eastAsiaTheme="minorEastAsia" w:hAnsiTheme="minorEastAsia"/>
                <w:szCs w:val="21"/>
              </w:rPr>
            </w:pPr>
          </w:p>
        </w:tc>
        <w:tc>
          <w:tcPr>
            <w:tcW w:w="903" w:type="pct"/>
            <w:gridSpan w:val="4"/>
            <w:vAlign w:val="center"/>
          </w:tcPr>
          <w:p w:rsidR="003D7F9B" w:rsidRDefault="003D7F9B">
            <w:pPr>
              <w:jc w:val="center"/>
              <w:rPr>
                <w:rFonts w:asciiTheme="minorEastAsia" w:eastAsiaTheme="minorEastAsia" w:hAnsiTheme="minorEastAsia"/>
                <w:szCs w:val="21"/>
              </w:rPr>
            </w:pPr>
          </w:p>
        </w:tc>
        <w:tc>
          <w:tcPr>
            <w:tcW w:w="892" w:type="pct"/>
            <w:gridSpan w:val="2"/>
            <w:vAlign w:val="center"/>
          </w:tcPr>
          <w:p w:rsidR="003D7F9B" w:rsidRDefault="003D7F9B">
            <w:pPr>
              <w:jc w:val="center"/>
              <w:rPr>
                <w:rFonts w:asciiTheme="minorEastAsia" w:eastAsiaTheme="minorEastAsia" w:hAnsiTheme="minorEastAsia"/>
                <w:szCs w:val="21"/>
              </w:rPr>
            </w:pPr>
          </w:p>
        </w:tc>
        <w:tc>
          <w:tcPr>
            <w:tcW w:w="1399" w:type="pct"/>
            <w:gridSpan w:val="3"/>
            <w:vAlign w:val="center"/>
          </w:tcPr>
          <w:p w:rsidR="003D7F9B" w:rsidRDefault="003D7F9B">
            <w:pPr>
              <w:jc w:val="center"/>
              <w:rPr>
                <w:rFonts w:asciiTheme="minorEastAsia" w:eastAsiaTheme="minorEastAsia" w:hAnsiTheme="minorEastAsia"/>
                <w:szCs w:val="21"/>
              </w:rPr>
            </w:pPr>
          </w:p>
        </w:tc>
      </w:tr>
      <w:tr w:rsidR="003D7F9B">
        <w:trPr>
          <w:trHeight w:val="616"/>
          <w:jc w:val="center"/>
        </w:trPr>
        <w:tc>
          <w:tcPr>
            <w:tcW w:w="845" w:type="pct"/>
            <w:gridSpan w:val="2"/>
            <w:vAlign w:val="center"/>
          </w:tcPr>
          <w:p w:rsidR="003D7F9B" w:rsidRDefault="003D7F9B">
            <w:pPr>
              <w:jc w:val="center"/>
              <w:rPr>
                <w:rFonts w:asciiTheme="minorEastAsia" w:eastAsiaTheme="minorEastAsia" w:hAnsiTheme="minorEastAsia"/>
                <w:szCs w:val="21"/>
              </w:rPr>
            </w:pPr>
          </w:p>
        </w:tc>
        <w:tc>
          <w:tcPr>
            <w:tcW w:w="962" w:type="pct"/>
            <w:gridSpan w:val="2"/>
            <w:vAlign w:val="center"/>
          </w:tcPr>
          <w:p w:rsidR="003D7F9B" w:rsidRDefault="003D7F9B">
            <w:pPr>
              <w:jc w:val="center"/>
              <w:rPr>
                <w:rFonts w:asciiTheme="minorEastAsia" w:eastAsiaTheme="minorEastAsia" w:hAnsiTheme="minorEastAsia"/>
                <w:szCs w:val="21"/>
              </w:rPr>
            </w:pPr>
          </w:p>
        </w:tc>
        <w:tc>
          <w:tcPr>
            <w:tcW w:w="903" w:type="pct"/>
            <w:gridSpan w:val="4"/>
            <w:vAlign w:val="center"/>
          </w:tcPr>
          <w:p w:rsidR="003D7F9B" w:rsidRDefault="003D7F9B">
            <w:pPr>
              <w:jc w:val="center"/>
              <w:rPr>
                <w:rFonts w:asciiTheme="minorEastAsia" w:eastAsiaTheme="minorEastAsia" w:hAnsiTheme="minorEastAsia"/>
                <w:szCs w:val="21"/>
              </w:rPr>
            </w:pPr>
          </w:p>
        </w:tc>
        <w:tc>
          <w:tcPr>
            <w:tcW w:w="892" w:type="pct"/>
            <w:gridSpan w:val="2"/>
            <w:vAlign w:val="center"/>
          </w:tcPr>
          <w:p w:rsidR="003D7F9B" w:rsidRDefault="003D7F9B">
            <w:pPr>
              <w:jc w:val="center"/>
              <w:rPr>
                <w:rFonts w:asciiTheme="minorEastAsia" w:eastAsiaTheme="minorEastAsia" w:hAnsiTheme="minorEastAsia"/>
                <w:szCs w:val="21"/>
              </w:rPr>
            </w:pPr>
          </w:p>
        </w:tc>
        <w:tc>
          <w:tcPr>
            <w:tcW w:w="1399" w:type="pct"/>
            <w:gridSpan w:val="3"/>
            <w:vAlign w:val="center"/>
          </w:tcPr>
          <w:p w:rsidR="003D7F9B" w:rsidRDefault="003D7F9B">
            <w:pPr>
              <w:jc w:val="center"/>
              <w:rPr>
                <w:rFonts w:asciiTheme="minorEastAsia" w:eastAsiaTheme="minorEastAsia" w:hAnsiTheme="minorEastAsia"/>
                <w:szCs w:val="21"/>
              </w:rPr>
            </w:pPr>
          </w:p>
        </w:tc>
      </w:tr>
      <w:tr w:rsidR="003D7F9B">
        <w:trPr>
          <w:trHeight w:val="616"/>
          <w:jc w:val="center"/>
        </w:trPr>
        <w:tc>
          <w:tcPr>
            <w:tcW w:w="845" w:type="pct"/>
            <w:gridSpan w:val="2"/>
            <w:vAlign w:val="center"/>
          </w:tcPr>
          <w:p w:rsidR="003D7F9B" w:rsidRDefault="003D7F9B">
            <w:pPr>
              <w:jc w:val="center"/>
              <w:rPr>
                <w:rFonts w:asciiTheme="minorEastAsia" w:eastAsiaTheme="minorEastAsia" w:hAnsiTheme="minorEastAsia"/>
                <w:szCs w:val="21"/>
              </w:rPr>
            </w:pPr>
          </w:p>
        </w:tc>
        <w:tc>
          <w:tcPr>
            <w:tcW w:w="962" w:type="pct"/>
            <w:gridSpan w:val="2"/>
            <w:vAlign w:val="center"/>
          </w:tcPr>
          <w:p w:rsidR="003D7F9B" w:rsidRDefault="003D7F9B">
            <w:pPr>
              <w:jc w:val="center"/>
              <w:rPr>
                <w:rFonts w:asciiTheme="minorEastAsia" w:eastAsiaTheme="minorEastAsia" w:hAnsiTheme="minorEastAsia"/>
                <w:szCs w:val="21"/>
              </w:rPr>
            </w:pPr>
          </w:p>
        </w:tc>
        <w:tc>
          <w:tcPr>
            <w:tcW w:w="903" w:type="pct"/>
            <w:gridSpan w:val="4"/>
            <w:vAlign w:val="center"/>
          </w:tcPr>
          <w:p w:rsidR="003D7F9B" w:rsidRDefault="003D7F9B">
            <w:pPr>
              <w:jc w:val="center"/>
              <w:rPr>
                <w:rFonts w:asciiTheme="minorEastAsia" w:eastAsiaTheme="minorEastAsia" w:hAnsiTheme="minorEastAsia"/>
                <w:szCs w:val="21"/>
              </w:rPr>
            </w:pPr>
          </w:p>
        </w:tc>
        <w:tc>
          <w:tcPr>
            <w:tcW w:w="892" w:type="pct"/>
            <w:gridSpan w:val="2"/>
            <w:vAlign w:val="center"/>
          </w:tcPr>
          <w:p w:rsidR="003D7F9B" w:rsidRDefault="003D7F9B">
            <w:pPr>
              <w:jc w:val="center"/>
              <w:rPr>
                <w:rFonts w:asciiTheme="minorEastAsia" w:eastAsiaTheme="minorEastAsia" w:hAnsiTheme="minorEastAsia"/>
                <w:szCs w:val="21"/>
              </w:rPr>
            </w:pPr>
          </w:p>
        </w:tc>
        <w:tc>
          <w:tcPr>
            <w:tcW w:w="1399" w:type="pct"/>
            <w:gridSpan w:val="3"/>
            <w:vAlign w:val="center"/>
          </w:tcPr>
          <w:p w:rsidR="003D7F9B" w:rsidRDefault="003D7F9B">
            <w:pPr>
              <w:jc w:val="center"/>
              <w:rPr>
                <w:rFonts w:asciiTheme="minorEastAsia" w:eastAsiaTheme="minorEastAsia" w:hAnsiTheme="minorEastAsia"/>
                <w:szCs w:val="21"/>
              </w:rPr>
            </w:pPr>
          </w:p>
        </w:tc>
      </w:tr>
      <w:tr w:rsidR="003D7F9B">
        <w:trPr>
          <w:trHeight w:val="616"/>
          <w:jc w:val="center"/>
        </w:trPr>
        <w:tc>
          <w:tcPr>
            <w:tcW w:w="845" w:type="pct"/>
            <w:gridSpan w:val="2"/>
            <w:vAlign w:val="center"/>
          </w:tcPr>
          <w:p w:rsidR="003D7F9B" w:rsidRDefault="003D7F9B">
            <w:pPr>
              <w:jc w:val="center"/>
              <w:rPr>
                <w:rFonts w:asciiTheme="minorEastAsia" w:eastAsiaTheme="minorEastAsia" w:hAnsiTheme="minorEastAsia"/>
                <w:szCs w:val="21"/>
              </w:rPr>
            </w:pPr>
          </w:p>
        </w:tc>
        <w:tc>
          <w:tcPr>
            <w:tcW w:w="962" w:type="pct"/>
            <w:gridSpan w:val="2"/>
            <w:vAlign w:val="center"/>
          </w:tcPr>
          <w:p w:rsidR="003D7F9B" w:rsidRDefault="003D7F9B">
            <w:pPr>
              <w:jc w:val="center"/>
              <w:rPr>
                <w:rFonts w:asciiTheme="minorEastAsia" w:eastAsiaTheme="minorEastAsia" w:hAnsiTheme="minorEastAsia"/>
                <w:szCs w:val="21"/>
              </w:rPr>
            </w:pPr>
          </w:p>
        </w:tc>
        <w:tc>
          <w:tcPr>
            <w:tcW w:w="903" w:type="pct"/>
            <w:gridSpan w:val="4"/>
            <w:vAlign w:val="center"/>
          </w:tcPr>
          <w:p w:rsidR="003D7F9B" w:rsidRDefault="003D7F9B">
            <w:pPr>
              <w:jc w:val="center"/>
              <w:rPr>
                <w:rFonts w:asciiTheme="minorEastAsia" w:eastAsiaTheme="minorEastAsia" w:hAnsiTheme="minorEastAsia"/>
                <w:szCs w:val="21"/>
              </w:rPr>
            </w:pPr>
          </w:p>
        </w:tc>
        <w:tc>
          <w:tcPr>
            <w:tcW w:w="892" w:type="pct"/>
            <w:gridSpan w:val="2"/>
            <w:vAlign w:val="center"/>
          </w:tcPr>
          <w:p w:rsidR="003D7F9B" w:rsidRDefault="003D7F9B">
            <w:pPr>
              <w:jc w:val="center"/>
              <w:rPr>
                <w:rFonts w:asciiTheme="minorEastAsia" w:eastAsiaTheme="minorEastAsia" w:hAnsiTheme="minorEastAsia"/>
                <w:szCs w:val="21"/>
              </w:rPr>
            </w:pPr>
          </w:p>
        </w:tc>
        <w:tc>
          <w:tcPr>
            <w:tcW w:w="1399" w:type="pct"/>
            <w:gridSpan w:val="3"/>
            <w:vAlign w:val="center"/>
          </w:tcPr>
          <w:p w:rsidR="003D7F9B" w:rsidRDefault="003D7F9B">
            <w:pPr>
              <w:jc w:val="center"/>
              <w:rPr>
                <w:rFonts w:asciiTheme="minorEastAsia" w:eastAsiaTheme="minorEastAsia" w:hAnsiTheme="minorEastAsia"/>
                <w:szCs w:val="21"/>
              </w:rPr>
            </w:pPr>
          </w:p>
        </w:tc>
      </w:tr>
    </w:tbl>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spacing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kern w:val="0"/>
          <w:sz w:val="20"/>
          <w:szCs w:val="20"/>
        </w:rPr>
      </w:pPr>
      <w:bookmarkStart w:id="84" w:name="_Toc169799799"/>
      <w:r>
        <w:rPr>
          <w:rFonts w:asciiTheme="minorEastAsia" w:eastAsiaTheme="minorEastAsia" w:hAnsiTheme="minorEastAsia"/>
          <w:b/>
          <w:bCs/>
          <w:sz w:val="24"/>
          <w:szCs w:val="28"/>
        </w:rPr>
        <w:lastRenderedPageBreak/>
        <w:t>格式十</w:t>
      </w:r>
      <w:r>
        <w:rPr>
          <w:rFonts w:asciiTheme="minorEastAsia" w:eastAsiaTheme="minorEastAsia" w:hAnsiTheme="minorEastAsia" w:hint="eastAsia"/>
          <w:b/>
          <w:bCs/>
          <w:sz w:val="24"/>
          <w:szCs w:val="28"/>
        </w:rPr>
        <w:t>五</w:t>
      </w:r>
      <w:r>
        <w:rPr>
          <w:rFonts w:asciiTheme="minorEastAsia" w:eastAsiaTheme="minorEastAsia" w:hAnsiTheme="minorEastAsia"/>
          <w:b/>
          <w:bCs/>
          <w:sz w:val="24"/>
          <w:szCs w:val="28"/>
        </w:rPr>
        <w:t>：</w:t>
      </w:r>
      <w:bookmarkEnd w:id="84"/>
    </w:p>
    <w:p w:rsidR="003D7F9B" w:rsidRDefault="00A5092D">
      <w:pPr>
        <w:widowControl/>
        <w:spacing w:afterLines="50" w:after="156"/>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3D7F9B">
        <w:tc>
          <w:tcPr>
            <w:tcW w:w="353"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序号</w:t>
            </w:r>
          </w:p>
        </w:tc>
        <w:tc>
          <w:tcPr>
            <w:tcW w:w="644"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客户名称</w:t>
            </w:r>
          </w:p>
        </w:tc>
        <w:tc>
          <w:tcPr>
            <w:tcW w:w="773"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项目名称</w:t>
            </w:r>
          </w:p>
        </w:tc>
        <w:tc>
          <w:tcPr>
            <w:tcW w:w="696"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及合同金额（万元）</w:t>
            </w:r>
          </w:p>
        </w:tc>
        <w:tc>
          <w:tcPr>
            <w:tcW w:w="603" w:type="pct"/>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签订合同时间</w:t>
            </w:r>
          </w:p>
        </w:tc>
        <w:tc>
          <w:tcPr>
            <w:tcW w:w="766"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竣工验收报告时间</w:t>
            </w:r>
          </w:p>
        </w:tc>
        <w:tc>
          <w:tcPr>
            <w:tcW w:w="1165"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联系人及电话</w:t>
            </w:r>
          </w:p>
        </w:tc>
      </w:tr>
      <w:tr w:rsidR="003D7F9B">
        <w:tc>
          <w:tcPr>
            <w:tcW w:w="353"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p>
        </w:tc>
        <w:tc>
          <w:tcPr>
            <w:tcW w:w="644" w:type="pct"/>
          </w:tcPr>
          <w:p w:rsidR="003D7F9B" w:rsidRDefault="003D7F9B">
            <w:pPr>
              <w:rPr>
                <w:rFonts w:asciiTheme="minorEastAsia" w:eastAsiaTheme="minorEastAsia" w:hAnsiTheme="minorEastAsia"/>
                <w:szCs w:val="21"/>
              </w:rPr>
            </w:pPr>
          </w:p>
        </w:tc>
        <w:tc>
          <w:tcPr>
            <w:tcW w:w="773" w:type="pct"/>
          </w:tcPr>
          <w:p w:rsidR="003D7F9B" w:rsidRDefault="003D7F9B">
            <w:pPr>
              <w:rPr>
                <w:rFonts w:asciiTheme="minorEastAsia" w:eastAsiaTheme="minorEastAsia" w:hAnsiTheme="minorEastAsia"/>
                <w:szCs w:val="21"/>
              </w:rPr>
            </w:pPr>
          </w:p>
        </w:tc>
        <w:tc>
          <w:tcPr>
            <w:tcW w:w="696" w:type="pct"/>
          </w:tcPr>
          <w:p w:rsidR="003D7F9B" w:rsidRDefault="003D7F9B">
            <w:pPr>
              <w:rPr>
                <w:rFonts w:asciiTheme="minorEastAsia" w:eastAsiaTheme="minorEastAsia" w:hAnsiTheme="minorEastAsia"/>
                <w:szCs w:val="21"/>
              </w:rPr>
            </w:pPr>
          </w:p>
        </w:tc>
        <w:tc>
          <w:tcPr>
            <w:tcW w:w="603" w:type="pct"/>
          </w:tcPr>
          <w:p w:rsidR="003D7F9B" w:rsidRDefault="003D7F9B">
            <w:pPr>
              <w:rPr>
                <w:rFonts w:asciiTheme="minorEastAsia" w:eastAsiaTheme="minorEastAsia" w:hAnsiTheme="minorEastAsia"/>
                <w:szCs w:val="21"/>
              </w:rPr>
            </w:pPr>
          </w:p>
        </w:tc>
        <w:tc>
          <w:tcPr>
            <w:tcW w:w="766" w:type="pct"/>
          </w:tcPr>
          <w:p w:rsidR="003D7F9B" w:rsidRDefault="003D7F9B">
            <w:pPr>
              <w:rPr>
                <w:rFonts w:asciiTheme="minorEastAsia" w:eastAsiaTheme="minorEastAsia" w:hAnsiTheme="minorEastAsia"/>
                <w:szCs w:val="21"/>
              </w:rPr>
            </w:pPr>
          </w:p>
        </w:tc>
        <w:tc>
          <w:tcPr>
            <w:tcW w:w="1165" w:type="pct"/>
          </w:tcPr>
          <w:p w:rsidR="003D7F9B" w:rsidRDefault="003D7F9B">
            <w:pPr>
              <w:rPr>
                <w:rFonts w:asciiTheme="minorEastAsia" w:eastAsiaTheme="minorEastAsia" w:hAnsiTheme="minorEastAsia"/>
                <w:szCs w:val="21"/>
              </w:rPr>
            </w:pPr>
          </w:p>
        </w:tc>
      </w:tr>
      <w:tr w:rsidR="003D7F9B">
        <w:tc>
          <w:tcPr>
            <w:tcW w:w="353"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w:t>
            </w:r>
          </w:p>
        </w:tc>
        <w:tc>
          <w:tcPr>
            <w:tcW w:w="644" w:type="pct"/>
          </w:tcPr>
          <w:p w:rsidR="003D7F9B" w:rsidRDefault="003D7F9B">
            <w:pPr>
              <w:rPr>
                <w:rFonts w:asciiTheme="minorEastAsia" w:eastAsiaTheme="minorEastAsia" w:hAnsiTheme="minorEastAsia"/>
                <w:szCs w:val="21"/>
              </w:rPr>
            </w:pPr>
          </w:p>
        </w:tc>
        <w:tc>
          <w:tcPr>
            <w:tcW w:w="773" w:type="pct"/>
          </w:tcPr>
          <w:p w:rsidR="003D7F9B" w:rsidRDefault="003D7F9B">
            <w:pPr>
              <w:rPr>
                <w:rFonts w:asciiTheme="minorEastAsia" w:eastAsiaTheme="minorEastAsia" w:hAnsiTheme="minorEastAsia"/>
                <w:szCs w:val="21"/>
              </w:rPr>
            </w:pPr>
          </w:p>
        </w:tc>
        <w:tc>
          <w:tcPr>
            <w:tcW w:w="696" w:type="pct"/>
          </w:tcPr>
          <w:p w:rsidR="003D7F9B" w:rsidRDefault="003D7F9B">
            <w:pPr>
              <w:rPr>
                <w:rFonts w:asciiTheme="minorEastAsia" w:eastAsiaTheme="minorEastAsia" w:hAnsiTheme="minorEastAsia"/>
                <w:szCs w:val="21"/>
              </w:rPr>
            </w:pPr>
          </w:p>
        </w:tc>
        <w:tc>
          <w:tcPr>
            <w:tcW w:w="603" w:type="pct"/>
          </w:tcPr>
          <w:p w:rsidR="003D7F9B" w:rsidRDefault="003D7F9B">
            <w:pPr>
              <w:rPr>
                <w:rFonts w:asciiTheme="minorEastAsia" w:eastAsiaTheme="minorEastAsia" w:hAnsiTheme="minorEastAsia"/>
                <w:szCs w:val="21"/>
              </w:rPr>
            </w:pPr>
          </w:p>
        </w:tc>
        <w:tc>
          <w:tcPr>
            <w:tcW w:w="766" w:type="pct"/>
          </w:tcPr>
          <w:p w:rsidR="003D7F9B" w:rsidRDefault="003D7F9B">
            <w:pPr>
              <w:rPr>
                <w:rFonts w:asciiTheme="minorEastAsia" w:eastAsiaTheme="minorEastAsia" w:hAnsiTheme="minorEastAsia"/>
                <w:szCs w:val="21"/>
              </w:rPr>
            </w:pPr>
          </w:p>
        </w:tc>
        <w:tc>
          <w:tcPr>
            <w:tcW w:w="1165" w:type="pct"/>
          </w:tcPr>
          <w:p w:rsidR="003D7F9B" w:rsidRDefault="003D7F9B">
            <w:pPr>
              <w:rPr>
                <w:rFonts w:asciiTheme="minorEastAsia" w:eastAsiaTheme="minorEastAsia" w:hAnsiTheme="minorEastAsia"/>
                <w:szCs w:val="21"/>
              </w:rPr>
            </w:pPr>
          </w:p>
        </w:tc>
      </w:tr>
      <w:tr w:rsidR="003D7F9B">
        <w:tc>
          <w:tcPr>
            <w:tcW w:w="353"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w:t>
            </w:r>
          </w:p>
        </w:tc>
        <w:tc>
          <w:tcPr>
            <w:tcW w:w="644" w:type="pct"/>
          </w:tcPr>
          <w:p w:rsidR="003D7F9B" w:rsidRDefault="003D7F9B">
            <w:pPr>
              <w:rPr>
                <w:rFonts w:asciiTheme="minorEastAsia" w:eastAsiaTheme="minorEastAsia" w:hAnsiTheme="minorEastAsia"/>
                <w:szCs w:val="21"/>
              </w:rPr>
            </w:pPr>
          </w:p>
        </w:tc>
        <w:tc>
          <w:tcPr>
            <w:tcW w:w="773" w:type="pct"/>
          </w:tcPr>
          <w:p w:rsidR="003D7F9B" w:rsidRDefault="003D7F9B">
            <w:pPr>
              <w:rPr>
                <w:rFonts w:asciiTheme="minorEastAsia" w:eastAsiaTheme="minorEastAsia" w:hAnsiTheme="minorEastAsia"/>
                <w:szCs w:val="21"/>
              </w:rPr>
            </w:pPr>
          </w:p>
        </w:tc>
        <w:tc>
          <w:tcPr>
            <w:tcW w:w="696" w:type="pct"/>
          </w:tcPr>
          <w:p w:rsidR="003D7F9B" w:rsidRDefault="003D7F9B">
            <w:pPr>
              <w:rPr>
                <w:rFonts w:asciiTheme="minorEastAsia" w:eastAsiaTheme="minorEastAsia" w:hAnsiTheme="minorEastAsia"/>
                <w:szCs w:val="21"/>
              </w:rPr>
            </w:pPr>
          </w:p>
        </w:tc>
        <w:tc>
          <w:tcPr>
            <w:tcW w:w="603" w:type="pct"/>
          </w:tcPr>
          <w:p w:rsidR="003D7F9B" w:rsidRDefault="003D7F9B">
            <w:pPr>
              <w:rPr>
                <w:rFonts w:asciiTheme="minorEastAsia" w:eastAsiaTheme="minorEastAsia" w:hAnsiTheme="minorEastAsia"/>
                <w:szCs w:val="21"/>
              </w:rPr>
            </w:pPr>
          </w:p>
        </w:tc>
        <w:tc>
          <w:tcPr>
            <w:tcW w:w="766" w:type="pct"/>
          </w:tcPr>
          <w:p w:rsidR="003D7F9B" w:rsidRDefault="003D7F9B">
            <w:pPr>
              <w:rPr>
                <w:rFonts w:asciiTheme="minorEastAsia" w:eastAsiaTheme="minorEastAsia" w:hAnsiTheme="minorEastAsia"/>
                <w:szCs w:val="21"/>
              </w:rPr>
            </w:pPr>
          </w:p>
        </w:tc>
        <w:tc>
          <w:tcPr>
            <w:tcW w:w="1165" w:type="pct"/>
          </w:tcPr>
          <w:p w:rsidR="003D7F9B" w:rsidRDefault="003D7F9B">
            <w:pPr>
              <w:rPr>
                <w:rFonts w:asciiTheme="minorEastAsia" w:eastAsiaTheme="minorEastAsia" w:hAnsiTheme="minorEastAsia"/>
                <w:szCs w:val="21"/>
              </w:rPr>
            </w:pPr>
          </w:p>
        </w:tc>
      </w:tr>
      <w:tr w:rsidR="003D7F9B">
        <w:tc>
          <w:tcPr>
            <w:tcW w:w="353"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w:t>
            </w:r>
          </w:p>
        </w:tc>
        <w:tc>
          <w:tcPr>
            <w:tcW w:w="644" w:type="pct"/>
          </w:tcPr>
          <w:p w:rsidR="003D7F9B" w:rsidRDefault="003D7F9B">
            <w:pPr>
              <w:rPr>
                <w:rFonts w:asciiTheme="minorEastAsia" w:eastAsiaTheme="minorEastAsia" w:hAnsiTheme="minorEastAsia"/>
                <w:szCs w:val="21"/>
              </w:rPr>
            </w:pPr>
          </w:p>
        </w:tc>
        <w:tc>
          <w:tcPr>
            <w:tcW w:w="773" w:type="pct"/>
          </w:tcPr>
          <w:p w:rsidR="003D7F9B" w:rsidRDefault="003D7F9B">
            <w:pPr>
              <w:rPr>
                <w:rFonts w:asciiTheme="minorEastAsia" w:eastAsiaTheme="minorEastAsia" w:hAnsiTheme="minorEastAsia"/>
                <w:szCs w:val="21"/>
              </w:rPr>
            </w:pPr>
          </w:p>
        </w:tc>
        <w:tc>
          <w:tcPr>
            <w:tcW w:w="696" w:type="pct"/>
          </w:tcPr>
          <w:p w:rsidR="003D7F9B" w:rsidRDefault="003D7F9B">
            <w:pPr>
              <w:rPr>
                <w:rFonts w:asciiTheme="minorEastAsia" w:eastAsiaTheme="minorEastAsia" w:hAnsiTheme="minorEastAsia"/>
                <w:szCs w:val="21"/>
              </w:rPr>
            </w:pPr>
          </w:p>
        </w:tc>
        <w:tc>
          <w:tcPr>
            <w:tcW w:w="603" w:type="pct"/>
          </w:tcPr>
          <w:p w:rsidR="003D7F9B" w:rsidRDefault="003D7F9B">
            <w:pPr>
              <w:rPr>
                <w:rFonts w:asciiTheme="minorEastAsia" w:eastAsiaTheme="minorEastAsia" w:hAnsiTheme="minorEastAsia"/>
                <w:szCs w:val="21"/>
              </w:rPr>
            </w:pPr>
          </w:p>
        </w:tc>
        <w:tc>
          <w:tcPr>
            <w:tcW w:w="766" w:type="pct"/>
          </w:tcPr>
          <w:p w:rsidR="003D7F9B" w:rsidRDefault="003D7F9B">
            <w:pPr>
              <w:rPr>
                <w:rFonts w:asciiTheme="minorEastAsia" w:eastAsiaTheme="minorEastAsia" w:hAnsiTheme="minorEastAsia"/>
                <w:szCs w:val="21"/>
              </w:rPr>
            </w:pPr>
          </w:p>
        </w:tc>
        <w:tc>
          <w:tcPr>
            <w:tcW w:w="1165" w:type="pct"/>
          </w:tcPr>
          <w:p w:rsidR="003D7F9B" w:rsidRDefault="003D7F9B">
            <w:pPr>
              <w:rPr>
                <w:rFonts w:asciiTheme="minorEastAsia" w:eastAsiaTheme="minorEastAsia" w:hAnsiTheme="minorEastAsia"/>
                <w:szCs w:val="21"/>
              </w:rPr>
            </w:pPr>
          </w:p>
        </w:tc>
      </w:tr>
      <w:tr w:rsidR="003D7F9B">
        <w:tc>
          <w:tcPr>
            <w:tcW w:w="353"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tc>
        <w:tc>
          <w:tcPr>
            <w:tcW w:w="644" w:type="pct"/>
          </w:tcPr>
          <w:p w:rsidR="003D7F9B" w:rsidRDefault="003D7F9B">
            <w:pPr>
              <w:rPr>
                <w:rFonts w:asciiTheme="minorEastAsia" w:eastAsiaTheme="minorEastAsia" w:hAnsiTheme="minorEastAsia"/>
                <w:szCs w:val="21"/>
              </w:rPr>
            </w:pPr>
          </w:p>
        </w:tc>
        <w:tc>
          <w:tcPr>
            <w:tcW w:w="773" w:type="pct"/>
          </w:tcPr>
          <w:p w:rsidR="003D7F9B" w:rsidRDefault="003D7F9B">
            <w:pPr>
              <w:rPr>
                <w:rFonts w:asciiTheme="minorEastAsia" w:eastAsiaTheme="minorEastAsia" w:hAnsiTheme="minorEastAsia"/>
                <w:szCs w:val="21"/>
              </w:rPr>
            </w:pPr>
          </w:p>
        </w:tc>
        <w:tc>
          <w:tcPr>
            <w:tcW w:w="696" w:type="pct"/>
          </w:tcPr>
          <w:p w:rsidR="003D7F9B" w:rsidRDefault="003D7F9B">
            <w:pPr>
              <w:rPr>
                <w:rFonts w:asciiTheme="minorEastAsia" w:eastAsiaTheme="minorEastAsia" w:hAnsiTheme="minorEastAsia"/>
                <w:szCs w:val="21"/>
              </w:rPr>
            </w:pPr>
          </w:p>
        </w:tc>
        <w:tc>
          <w:tcPr>
            <w:tcW w:w="603" w:type="pct"/>
          </w:tcPr>
          <w:p w:rsidR="003D7F9B" w:rsidRDefault="003D7F9B">
            <w:pPr>
              <w:rPr>
                <w:rFonts w:asciiTheme="minorEastAsia" w:eastAsiaTheme="minorEastAsia" w:hAnsiTheme="minorEastAsia"/>
                <w:szCs w:val="21"/>
              </w:rPr>
            </w:pPr>
          </w:p>
        </w:tc>
        <w:tc>
          <w:tcPr>
            <w:tcW w:w="766" w:type="pct"/>
          </w:tcPr>
          <w:p w:rsidR="003D7F9B" w:rsidRDefault="003D7F9B">
            <w:pPr>
              <w:rPr>
                <w:rFonts w:asciiTheme="minorEastAsia" w:eastAsiaTheme="minorEastAsia" w:hAnsiTheme="minorEastAsia"/>
                <w:szCs w:val="21"/>
              </w:rPr>
            </w:pPr>
          </w:p>
        </w:tc>
        <w:tc>
          <w:tcPr>
            <w:tcW w:w="1165" w:type="pct"/>
          </w:tcPr>
          <w:p w:rsidR="003D7F9B" w:rsidRDefault="003D7F9B">
            <w:pPr>
              <w:rPr>
                <w:rFonts w:asciiTheme="minorEastAsia" w:eastAsiaTheme="minorEastAsia" w:hAnsiTheme="minorEastAsia"/>
                <w:szCs w:val="21"/>
              </w:rPr>
            </w:pPr>
          </w:p>
        </w:tc>
      </w:tr>
    </w:tbl>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根据上述业绩情况，按磋商文件要求附销售或服务合同复印件及评审标准要求的证明材料。</w:t>
      </w:r>
    </w:p>
    <w:p w:rsidR="003D7F9B" w:rsidRDefault="003D7F9B">
      <w:pPr>
        <w:widowControl/>
        <w:jc w:val="left"/>
        <w:rPr>
          <w:rFonts w:asciiTheme="minorEastAsia" w:eastAsiaTheme="minorEastAsia" w:hAnsiTheme="minorEastAsia"/>
          <w:kern w:val="0"/>
          <w:sz w:val="20"/>
          <w:szCs w:val="20"/>
          <w:lang w:eastAsia="zh-Hans"/>
        </w:rPr>
      </w:pPr>
    </w:p>
    <w:p w:rsidR="003D7F9B" w:rsidRDefault="003D7F9B">
      <w:pPr>
        <w:widowControl/>
        <w:jc w:val="left"/>
        <w:rPr>
          <w:rFonts w:asciiTheme="minorEastAsia" w:eastAsiaTheme="minorEastAsia" w:hAnsiTheme="minorEastAsia"/>
          <w:kern w:val="0"/>
          <w:sz w:val="20"/>
          <w:szCs w:val="20"/>
        </w:rPr>
      </w:pP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jc w:val="left"/>
        <w:rPr>
          <w:rFonts w:asciiTheme="minorEastAsia" w:eastAsiaTheme="minorEastAsia" w:hAnsiTheme="minorEastAsia"/>
          <w:kern w:val="0"/>
          <w:sz w:val="20"/>
          <w:szCs w:val="20"/>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kern w:val="0"/>
          <w:sz w:val="20"/>
          <w:szCs w:val="20"/>
          <w:lang w:eastAsia="zh-Hans"/>
        </w:rPr>
      </w:pPr>
      <w:bookmarkStart w:id="85" w:name="_Toc169799800"/>
      <w:r>
        <w:rPr>
          <w:rFonts w:asciiTheme="minorEastAsia" w:eastAsiaTheme="minorEastAsia" w:hAnsiTheme="minorEastAsia"/>
          <w:b/>
          <w:bCs/>
          <w:sz w:val="24"/>
          <w:szCs w:val="28"/>
        </w:rPr>
        <w:lastRenderedPageBreak/>
        <w:t>格式十</w:t>
      </w:r>
      <w:r>
        <w:rPr>
          <w:rFonts w:asciiTheme="minorEastAsia" w:eastAsiaTheme="minorEastAsia" w:hAnsiTheme="minorEastAsia" w:hint="eastAsia"/>
          <w:b/>
          <w:bCs/>
          <w:sz w:val="24"/>
          <w:szCs w:val="28"/>
        </w:rPr>
        <w:t>六</w:t>
      </w:r>
      <w:r>
        <w:rPr>
          <w:rFonts w:asciiTheme="minorEastAsia" w:eastAsiaTheme="minorEastAsia" w:hAnsiTheme="minorEastAsia"/>
          <w:b/>
          <w:bCs/>
          <w:sz w:val="24"/>
          <w:szCs w:val="28"/>
        </w:rPr>
        <w:t>：</w:t>
      </w:r>
      <w:bookmarkEnd w:id="85"/>
    </w:p>
    <w:p w:rsidR="003D7F9B" w:rsidRDefault="00A5092D">
      <w:pPr>
        <w:widowControl/>
        <w:spacing w:afterLines="100" w:after="312"/>
        <w:jc w:val="center"/>
        <w:outlineLvl w:val="2"/>
        <w:rPr>
          <w:rFonts w:asciiTheme="minorEastAsia" w:eastAsiaTheme="minorEastAsia" w:hAnsiTheme="minorEastAsia"/>
          <w:kern w:val="0"/>
          <w:sz w:val="20"/>
          <w:szCs w:val="20"/>
        </w:rPr>
      </w:pPr>
      <w:r>
        <w:rPr>
          <w:rFonts w:asciiTheme="minorEastAsia" w:eastAsiaTheme="minorEastAsia" w:hAnsiTheme="minorEastAsia"/>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3D7F9B">
        <w:tc>
          <w:tcPr>
            <w:tcW w:w="505"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序号</w:t>
            </w:r>
          </w:p>
        </w:tc>
        <w:tc>
          <w:tcPr>
            <w:tcW w:w="421"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参数性质</w:t>
            </w:r>
          </w:p>
        </w:tc>
        <w:tc>
          <w:tcPr>
            <w:tcW w:w="842"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hint="eastAsia"/>
                <w:b/>
                <w:bCs/>
                <w:kern w:val="0"/>
                <w:szCs w:val="21"/>
                <w:lang w:eastAsia="zh-Hans"/>
              </w:rPr>
              <w:t>磋商文件</w:t>
            </w:r>
            <w:r>
              <w:rPr>
                <w:rFonts w:asciiTheme="minorEastAsia" w:eastAsiaTheme="minorEastAsia" w:hAnsiTheme="minorEastAsia"/>
                <w:b/>
                <w:bCs/>
                <w:kern w:val="0"/>
                <w:szCs w:val="21"/>
                <w:lang w:eastAsia="zh-Hans"/>
              </w:rPr>
              <w:t>规定的技术和服务要求</w:t>
            </w:r>
          </w:p>
        </w:tc>
        <w:tc>
          <w:tcPr>
            <w:tcW w:w="673"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响应文件响应的具体内容</w:t>
            </w:r>
          </w:p>
        </w:tc>
        <w:tc>
          <w:tcPr>
            <w:tcW w:w="673"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型号</w:t>
            </w:r>
          </w:p>
        </w:tc>
        <w:tc>
          <w:tcPr>
            <w:tcW w:w="757"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是否偏离</w:t>
            </w:r>
          </w:p>
        </w:tc>
        <w:tc>
          <w:tcPr>
            <w:tcW w:w="674"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证明文件所在位置</w:t>
            </w:r>
          </w:p>
        </w:tc>
        <w:tc>
          <w:tcPr>
            <w:tcW w:w="455"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备注</w:t>
            </w: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1</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2</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3</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4</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5</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6</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r w:rsidR="003D7F9B">
        <w:tc>
          <w:tcPr>
            <w:tcW w:w="505" w:type="pct"/>
          </w:tcPr>
          <w:p w:rsidR="003D7F9B" w:rsidRDefault="00A5092D">
            <w:pPr>
              <w:widowControl/>
              <w:jc w:val="center"/>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w:t>
            </w:r>
          </w:p>
        </w:tc>
        <w:tc>
          <w:tcPr>
            <w:tcW w:w="421" w:type="pct"/>
          </w:tcPr>
          <w:p w:rsidR="003D7F9B" w:rsidRDefault="003D7F9B">
            <w:pPr>
              <w:jc w:val="center"/>
              <w:rPr>
                <w:rFonts w:asciiTheme="minorEastAsia" w:eastAsiaTheme="minorEastAsia" w:hAnsiTheme="minorEastAsia"/>
                <w:szCs w:val="24"/>
              </w:rPr>
            </w:pPr>
          </w:p>
        </w:tc>
        <w:tc>
          <w:tcPr>
            <w:tcW w:w="842"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673" w:type="pct"/>
          </w:tcPr>
          <w:p w:rsidR="003D7F9B" w:rsidRDefault="003D7F9B">
            <w:pPr>
              <w:jc w:val="center"/>
              <w:rPr>
                <w:rFonts w:asciiTheme="minorEastAsia" w:eastAsiaTheme="minorEastAsia" w:hAnsiTheme="minorEastAsia"/>
                <w:szCs w:val="24"/>
              </w:rPr>
            </w:pPr>
          </w:p>
        </w:tc>
        <w:tc>
          <w:tcPr>
            <w:tcW w:w="757" w:type="pct"/>
          </w:tcPr>
          <w:p w:rsidR="003D7F9B" w:rsidRDefault="003D7F9B">
            <w:pPr>
              <w:jc w:val="center"/>
              <w:rPr>
                <w:rFonts w:asciiTheme="minorEastAsia" w:eastAsiaTheme="minorEastAsia" w:hAnsiTheme="minorEastAsia"/>
                <w:szCs w:val="24"/>
              </w:rPr>
            </w:pPr>
          </w:p>
        </w:tc>
        <w:tc>
          <w:tcPr>
            <w:tcW w:w="674" w:type="pct"/>
          </w:tcPr>
          <w:p w:rsidR="003D7F9B" w:rsidRDefault="003D7F9B">
            <w:pPr>
              <w:jc w:val="center"/>
              <w:rPr>
                <w:rFonts w:asciiTheme="minorEastAsia" w:eastAsiaTheme="minorEastAsia" w:hAnsiTheme="minorEastAsia"/>
                <w:szCs w:val="24"/>
              </w:rPr>
            </w:pPr>
          </w:p>
        </w:tc>
        <w:tc>
          <w:tcPr>
            <w:tcW w:w="455" w:type="pct"/>
          </w:tcPr>
          <w:p w:rsidR="003D7F9B" w:rsidRDefault="003D7F9B">
            <w:pPr>
              <w:jc w:val="center"/>
              <w:rPr>
                <w:rFonts w:asciiTheme="minorEastAsia" w:eastAsiaTheme="minorEastAsia" w:hAnsiTheme="minorEastAsia"/>
                <w:szCs w:val="24"/>
              </w:rPr>
            </w:pPr>
          </w:p>
        </w:tc>
      </w:tr>
    </w:tbl>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说明：</w:t>
      </w:r>
    </w:p>
    <w:p w:rsidR="003D7F9B" w:rsidRDefault="00A5092D">
      <w:pPr>
        <w:widowControl/>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1.“</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2.参数性质栏目按磋商文件有标注的“</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号条款进行填写，打“</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号条款为实质性条款，若有任何一条负偏离或不满足则导致</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无效。打“▲</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号条款为重要技术参数（如有），若有部分“▲</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条款未响应或不满足，将根据评审要求影响其得分，但不作为无效</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条款。</w:t>
      </w:r>
    </w:p>
    <w:p w:rsidR="003D7F9B" w:rsidRDefault="00A5092D">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3.</w:t>
      </w:r>
      <w:r>
        <w:rPr>
          <w:rFonts w:asciiTheme="minorEastAsia" w:eastAsiaTheme="minorEastAsia" w:hAnsiTheme="minorEastAsia"/>
          <w:kern w:val="0"/>
          <w:szCs w:val="21"/>
          <w:lang w:eastAsia="zh-Hans"/>
        </w:rPr>
        <w:t>“型号</w:t>
      </w:r>
      <w:r>
        <w:rPr>
          <w:rFonts w:asciiTheme="minorEastAsia" w:eastAsiaTheme="minorEastAsia" w:hAnsiTheme="minorEastAsia" w:cs="Calibri"/>
          <w:kern w:val="0"/>
          <w:szCs w:val="21"/>
          <w:lang w:eastAsia="zh-Hans"/>
        </w:rPr>
        <w:t>”</w:t>
      </w:r>
      <w:r>
        <w:rPr>
          <w:rFonts w:asciiTheme="minorEastAsia" w:eastAsiaTheme="minorEastAsia" w:hAnsiTheme="minorEastAsia" w:cs="Calibri" w:hint="eastAsia"/>
          <w:kern w:val="0"/>
          <w:szCs w:val="21"/>
          <w:lang w:eastAsia="zh-Hans"/>
        </w:rPr>
        <w:t>项，若无，填写：</w:t>
      </w:r>
      <w:r>
        <w:rPr>
          <w:rFonts w:asciiTheme="minorEastAsia" w:eastAsiaTheme="minorEastAsia" w:hAnsiTheme="minorEastAsia"/>
          <w:kern w:val="0"/>
          <w:szCs w:val="21"/>
          <w:lang w:eastAsia="zh-Hans"/>
        </w:rPr>
        <w:t>“</w:t>
      </w:r>
      <w:r>
        <w:rPr>
          <w:rFonts w:asciiTheme="minorEastAsia" w:eastAsiaTheme="minorEastAsia" w:hAnsiTheme="minorEastAsia" w:hint="eastAsia"/>
          <w:kern w:val="0"/>
          <w:szCs w:val="21"/>
        </w:rPr>
        <w:t xml:space="preserve"> </w:t>
      </w:r>
      <w:r>
        <w:rPr>
          <w:rStyle w:val="afe"/>
          <w:rFonts w:asciiTheme="minorEastAsia" w:eastAsiaTheme="minorEastAsia" w:hAnsiTheme="minorEastAsia" w:cs="Arial"/>
          <w:shd w:val="clear" w:color="auto" w:fill="FFFFFF"/>
        </w:rPr>
        <w:t>/</w:t>
      </w:r>
      <w:r>
        <w:rPr>
          <w:rStyle w:val="afe"/>
          <w:rFonts w:asciiTheme="minorEastAsia" w:eastAsiaTheme="minorEastAsia" w:hAnsiTheme="minorEastAsia" w:cs="Arial" w:hint="eastAsia"/>
          <w:shd w:val="clear" w:color="auto" w:fill="FFFFFF"/>
        </w:rPr>
        <w:t xml:space="preserve"> </w:t>
      </w:r>
      <w:r>
        <w:rPr>
          <w:rFonts w:asciiTheme="minorEastAsia" w:eastAsiaTheme="minorEastAsia" w:hAnsiTheme="minorEastAsia" w:cs="Calibri"/>
          <w:kern w:val="0"/>
          <w:szCs w:val="21"/>
          <w:lang w:eastAsia="zh-Hans"/>
        </w:rPr>
        <w:t>”</w:t>
      </w:r>
      <w:r>
        <w:rPr>
          <w:rStyle w:val="afe"/>
          <w:rFonts w:asciiTheme="minorEastAsia" w:eastAsiaTheme="minorEastAsia" w:hAnsiTheme="minorEastAsia" w:cs="Arial"/>
          <w:shd w:val="clear" w:color="auto" w:fill="FFFFFF"/>
        </w:rPr>
        <w:t>。</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hint="eastAsia"/>
          <w:kern w:val="0"/>
          <w:szCs w:val="21"/>
        </w:rPr>
        <w:t>4</w:t>
      </w:r>
      <w:r>
        <w:rPr>
          <w:rFonts w:asciiTheme="minorEastAsia" w:eastAsiaTheme="minorEastAsia" w:hAnsiTheme="minorEastAsia"/>
          <w:kern w:val="0"/>
          <w:szCs w:val="21"/>
          <w:lang w:eastAsia="zh-Hans"/>
        </w:rPr>
        <w:t>.“是否偏离”项下应按下列规定填写：优于的，填写“正偏离”；符合的，填写“无偏离”；低于的，填写“负偏离”。</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hint="eastAsia"/>
          <w:kern w:val="0"/>
          <w:szCs w:val="21"/>
        </w:rPr>
        <w:t>5</w:t>
      </w:r>
      <w:r>
        <w:rPr>
          <w:rFonts w:asciiTheme="minorEastAsia" w:eastAsiaTheme="minorEastAsia" w:hAnsiTheme="minorEastAsia"/>
          <w:kern w:val="0"/>
          <w:szCs w:val="21"/>
          <w:lang w:eastAsia="zh-Hans"/>
        </w:rPr>
        <w:t>.</w:t>
      </w:r>
      <w:bookmarkStart w:id="86" w:name="_Hlk169717981"/>
      <w:r>
        <w:rPr>
          <w:rFonts w:asciiTheme="minorEastAsia" w:eastAsiaTheme="minorEastAsia" w:hAnsiTheme="minorEastAsia"/>
          <w:kern w:val="0"/>
          <w:szCs w:val="21"/>
          <w:lang w:eastAsia="zh-Hans"/>
        </w:rPr>
        <w:t>“备注”</w:t>
      </w:r>
      <w:bookmarkEnd w:id="86"/>
      <w:r>
        <w:rPr>
          <w:rFonts w:asciiTheme="minorEastAsia" w:eastAsiaTheme="minorEastAsia" w:hAnsiTheme="minorEastAsia"/>
          <w:kern w:val="0"/>
          <w:szCs w:val="21"/>
          <w:lang w:eastAsia="zh-Hans"/>
        </w:rPr>
        <w:t>处可填写偏离情况的说明。</w:t>
      </w: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kern w:val="0"/>
          <w:sz w:val="20"/>
          <w:szCs w:val="20"/>
          <w:lang w:eastAsia="zh-Hans"/>
        </w:rPr>
      </w:pPr>
      <w:bookmarkStart w:id="87" w:name="_Toc169799801"/>
      <w:r>
        <w:rPr>
          <w:rFonts w:asciiTheme="minorEastAsia" w:eastAsiaTheme="minorEastAsia" w:hAnsiTheme="minorEastAsia"/>
          <w:b/>
          <w:bCs/>
          <w:sz w:val="24"/>
          <w:szCs w:val="28"/>
        </w:rPr>
        <w:lastRenderedPageBreak/>
        <w:t>格式十</w:t>
      </w:r>
      <w:r>
        <w:rPr>
          <w:rFonts w:asciiTheme="minorEastAsia" w:eastAsiaTheme="minorEastAsia" w:hAnsiTheme="minorEastAsia" w:hint="eastAsia"/>
          <w:b/>
          <w:bCs/>
          <w:sz w:val="24"/>
          <w:szCs w:val="28"/>
        </w:rPr>
        <w:t>七</w:t>
      </w:r>
      <w:r>
        <w:rPr>
          <w:rFonts w:asciiTheme="minorEastAsia" w:eastAsiaTheme="minorEastAsia" w:hAnsiTheme="minorEastAsia"/>
          <w:b/>
          <w:bCs/>
          <w:sz w:val="24"/>
          <w:szCs w:val="28"/>
        </w:rPr>
        <w:t>：</w:t>
      </w:r>
      <w:bookmarkEnd w:id="87"/>
    </w:p>
    <w:p w:rsidR="003D7F9B" w:rsidRDefault="00A5092D">
      <w:pPr>
        <w:widowControl/>
        <w:spacing w:afterLines="100" w:after="312"/>
        <w:jc w:val="center"/>
        <w:outlineLvl w:val="2"/>
        <w:rPr>
          <w:rFonts w:asciiTheme="minorEastAsia" w:eastAsiaTheme="minorEastAsia" w:hAnsiTheme="minorEastAsia"/>
          <w:kern w:val="0"/>
          <w:sz w:val="20"/>
          <w:szCs w:val="20"/>
        </w:rPr>
      </w:pPr>
      <w:r>
        <w:rPr>
          <w:rFonts w:asciiTheme="minorEastAsia" w:eastAsiaTheme="minorEastAsia" w:hAnsiTheme="minorEastAsia"/>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3D7F9B">
        <w:tc>
          <w:tcPr>
            <w:tcW w:w="444"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序号</w:t>
            </w:r>
          </w:p>
        </w:tc>
        <w:tc>
          <w:tcPr>
            <w:tcW w:w="676" w:type="pct"/>
            <w:vAlign w:val="center"/>
          </w:tcPr>
          <w:p w:rsidR="003D7F9B" w:rsidRDefault="00A5092D">
            <w:pPr>
              <w:widowControl/>
              <w:jc w:val="center"/>
              <w:rPr>
                <w:rFonts w:asciiTheme="minorEastAsia" w:eastAsiaTheme="minorEastAsia" w:hAnsiTheme="minorEastAsia"/>
                <w:b/>
                <w:bCs/>
                <w:kern w:val="0"/>
                <w:szCs w:val="21"/>
              </w:rPr>
            </w:pPr>
            <w:r>
              <w:rPr>
                <w:rFonts w:asciiTheme="minorEastAsia" w:eastAsiaTheme="minorEastAsia" w:hAnsiTheme="minorEastAsia"/>
                <w:b/>
                <w:bCs/>
                <w:kern w:val="0"/>
                <w:szCs w:val="21"/>
                <w:lang w:eastAsia="zh-Hans"/>
              </w:rPr>
              <w:t>参数性质</w:t>
            </w:r>
          </w:p>
        </w:tc>
        <w:tc>
          <w:tcPr>
            <w:tcW w:w="850"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hint="eastAsia"/>
                <w:b/>
                <w:bCs/>
                <w:kern w:val="0"/>
                <w:szCs w:val="21"/>
                <w:lang w:eastAsia="zh-Hans"/>
              </w:rPr>
              <w:t>磋商文件</w:t>
            </w:r>
            <w:r>
              <w:rPr>
                <w:rFonts w:asciiTheme="minorEastAsia" w:eastAsiaTheme="minorEastAsia" w:hAnsiTheme="minorEastAsia"/>
                <w:b/>
                <w:bCs/>
                <w:kern w:val="0"/>
                <w:szCs w:val="21"/>
                <w:lang w:eastAsia="zh-Hans"/>
              </w:rPr>
              <w:t>规定的商务条件</w:t>
            </w:r>
          </w:p>
        </w:tc>
        <w:tc>
          <w:tcPr>
            <w:tcW w:w="896"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响应文件响应的具体内容</w:t>
            </w:r>
          </w:p>
        </w:tc>
        <w:tc>
          <w:tcPr>
            <w:tcW w:w="712"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是否偏离</w:t>
            </w:r>
          </w:p>
        </w:tc>
        <w:tc>
          <w:tcPr>
            <w:tcW w:w="712"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证明文件所在位置</w:t>
            </w:r>
          </w:p>
        </w:tc>
        <w:tc>
          <w:tcPr>
            <w:tcW w:w="712" w:type="pct"/>
            <w:vAlign w:val="center"/>
          </w:tcPr>
          <w:p w:rsidR="003D7F9B" w:rsidRDefault="00A5092D">
            <w:pPr>
              <w:widowControl/>
              <w:jc w:val="center"/>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备注</w:t>
            </w: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5</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6</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7</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8</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9</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r w:rsidR="003D7F9B">
        <w:tc>
          <w:tcPr>
            <w:tcW w:w="444" w:type="pct"/>
          </w:tcPr>
          <w:p w:rsidR="003D7F9B" w:rsidRDefault="00A5092D">
            <w:pPr>
              <w:widowControl/>
              <w:jc w:val="center"/>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tc>
        <w:tc>
          <w:tcPr>
            <w:tcW w:w="676" w:type="pct"/>
          </w:tcPr>
          <w:p w:rsidR="003D7F9B" w:rsidRDefault="003D7F9B">
            <w:pPr>
              <w:rPr>
                <w:rFonts w:asciiTheme="minorEastAsia" w:eastAsiaTheme="minorEastAsia" w:hAnsiTheme="minorEastAsia"/>
                <w:szCs w:val="21"/>
              </w:rPr>
            </w:pPr>
          </w:p>
        </w:tc>
        <w:tc>
          <w:tcPr>
            <w:tcW w:w="850" w:type="pct"/>
          </w:tcPr>
          <w:p w:rsidR="003D7F9B" w:rsidRDefault="003D7F9B">
            <w:pPr>
              <w:rPr>
                <w:rFonts w:asciiTheme="minorEastAsia" w:eastAsiaTheme="minorEastAsia" w:hAnsiTheme="minorEastAsia"/>
                <w:szCs w:val="21"/>
              </w:rPr>
            </w:pPr>
          </w:p>
        </w:tc>
        <w:tc>
          <w:tcPr>
            <w:tcW w:w="896"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c>
          <w:tcPr>
            <w:tcW w:w="712" w:type="pct"/>
          </w:tcPr>
          <w:p w:rsidR="003D7F9B" w:rsidRDefault="003D7F9B">
            <w:pPr>
              <w:rPr>
                <w:rFonts w:asciiTheme="minorEastAsia" w:eastAsiaTheme="minorEastAsia" w:hAnsiTheme="minorEastAsia"/>
                <w:szCs w:val="21"/>
              </w:rPr>
            </w:pPr>
          </w:p>
        </w:tc>
      </w:tr>
    </w:tbl>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说明：</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w:t>
      </w:r>
      <w:r>
        <w:rPr>
          <w:rFonts w:asciiTheme="minorEastAsia" w:eastAsiaTheme="minorEastAsia" w:hAnsiTheme="minorEastAsia" w:hint="eastAsia"/>
          <w:kern w:val="0"/>
          <w:szCs w:val="21"/>
          <w:lang w:eastAsia="zh-Hans"/>
        </w:rPr>
        <w:t>磋商文件</w:t>
      </w:r>
      <w:r>
        <w:rPr>
          <w:rFonts w:asciiTheme="minorEastAsia" w:eastAsiaTheme="minorEastAsia" w:hAnsiTheme="minorEastAsia"/>
          <w:kern w:val="0"/>
          <w:szCs w:val="21"/>
          <w:lang w:eastAsia="zh-Hans"/>
        </w:rPr>
        <w:t>规定的商务条件”项下填写的内容应与磋商文件中采购需求的“商务要求”的内容保持一致。</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3.参数性质栏目按磋商文件有标注的“</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号条款进行填写，打“</w:t>
      </w:r>
      <w:r>
        <w:rPr>
          <w:rFonts w:asciiTheme="minorEastAsia" w:eastAsiaTheme="minorEastAsia" w:hAnsiTheme="minorEastAsia" w:cs="Segoe UI Symbol"/>
          <w:kern w:val="0"/>
          <w:szCs w:val="21"/>
          <w:lang w:eastAsia="zh-Hans"/>
        </w:rPr>
        <w:t>★</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号条款为实质性条款，若有任何一条负偏离或不满足则导致</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无效。打“▲</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号条款为重要技术参数（如有），若有部分“▲</w:t>
      </w:r>
      <w:r>
        <w:rPr>
          <w:rFonts w:asciiTheme="minorEastAsia" w:eastAsiaTheme="minorEastAsia" w:hAnsiTheme="minorEastAsia" w:cs="Calibri"/>
          <w:kern w:val="0"/>
          <w:szCs w:val="21"/>
          <w:lang w:eastAsia="zh-Hans"/>
        </w:rPr>
        <w:t>”</w:t>
      </w:r>
      <w:r>
        <w:rPr>
          <w:rFonts w:asciiTheme="minorEastAsia" w:eastAsiaTheme="minorEastAsia" w:hAnsiTheme="minorEastAsia"/>
          <w:kern w:val="0"/>
          <w:szCs w:val="21"/>
          <w:lang w:eastAsia="zh-Hans"/>
        </w:rPr>
        <w:t>条款未响应或不满足，将根据评审要求影响其得分，但不作为无效</w:t>
      </w:r>
      <w:r>
        <w:rPr>
          <w:rFonts w:asciiTheme="minorEastAsia" w:eastAsiaTheme="minorEastAsia" w:hAnsiTheme="minorEastAsia" w:hint="eastAsia"/>
          <w:kern w:val="0"/>
          <w:szCs w:val="21"/>
          <w:lang w:eastAsia="zh-Hans"/>
        </w:rPr>
        <w:t>响应</w:t>
      </w:r>
      <w:r>
        <w:rPr>
          <w:rFonts w:asciiTheme="minorEastAsia" w:eastAsiaTheme="minorEastAsia" w:hAnsiTheme="minorEastAsia"/>
          <w:kern w:val="0"/>
          <w:szCs w:val="21"/>
          <w:lang w:eastAsia="zh-Hans"/>
        </w:rPr>
        <w:t>条款。</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4.“是否偏离”项下应按下列规定填写：优于的，填写“正偏离”；符合的，填写“无偏离”；低于的，填写“负偏离”。</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5.“备注”处可填写偏离情况的说明。</w:t>
      </w:r>
    </w:p>
    <w:p w:rsidR="003D7F9B" w:rsidRDefault="00A5092D">
      <w:pPr>
        <w:widowControl/>
        <w:spacing w:beforeLines="200" w:before="624" w:line="300" w:lineRule="auto"/>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供应商名称</w:t>
      </w:r>
      <w:r>
        <w:rPr>
          <w:rFonts w:asciiTheme="minorEastAsia" w:eastAsiaTheme="minorEastAsia" w:hAnsiTheme="minorEastAsia" w:hint="eastAsia"/>
          <w:szCs w:val="21"/>
        </w:rPr>
        <w:t>（加盖公章）</w:t>
      </w:r>
      <w:r>
        <w:rPr>
          <w:rFonts w:asciiTheme="minorEastAsia" w:eastAsiaTheme="minorEastAsia" w:hAnsiTheme="minorEastAsia"/>
          <w:kern w:val="0"/>
          <w:szCs w:val="21"/>
          <w:lang w:eastAsia="zh-Hans"/>
        </w:rPr>
        <w:t>：__________________</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 xml:space="preserve">日期：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年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 xml:space="preserve">月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日</w:t>
      </w:r>
    </w:p>
    <w:p w:rsidR="003D7F9B" w:rsidRDefault="00A5092D">
      <w:pPr>
        <w:pageBreakBefore/>
        <w:rPr>
          <w:rFonts w:asciiTheme="minorEastAsia" w:eastAsiaTheme="minorEastAsia" w:hAnsiTheme="minorEastAsia"/>
          <w:kern w:val="0"/>
          <w:sz w:val="20"/>
          <w:szCs w:val="20"/>
          <w:lang w:eastAsia="zh-Hans"/>
        </w:rPr>
      </w:pPr>
      <w:bookmarkStart w:id="88" w:name="_Toc169799802"/>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十八</w:t>
      </w:r>
      <w:r>
        <w:rPr>
          <w:rFonts w:asciiTheme="minorEastAsia" w:eastAsiaTheme="minorEastAsia" w:hAnsiTheme="minorEastAsia"/>
          <w:b/>
          <w:bCs/>
          <w:sz w:val="24"/>
          <w:szCs w:val="28"/>
        </w:rPr>
        <w:t>：</w:t>
      </w:r>
      <w:bookmarkEnd w:id="88"/>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（以下格式文件由供应商根据需要选用）</w:t>
      </w:r>
    </w:p>
    <w:p w:rsidR="003D7F9B" w:rsidRDefault="00A5092D">
      <w:pPr>
        <w:widowControl/>
        <w:spacing w:beforeLines="50" w:before="156" w:afterLines="100" w:after="312"/>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各类证明材料</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1.磋商文件要求提供的其他资料。</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2.供应商认为需提供的其他资料。</w:t>
      </w:r>
    </w:p>
    <w:p w:rsidR="003D7F9B" w:rsidRDefault="003D7F9B">
      <w:pPr>
        <w:widowControl/>
        <w:jc w:val="left"/>
        <w:rPr>
          <w:rFonts w:asciiTheme="minorEastAsia" w:eastAsiaTheme="minorEastAsia" w:hAnsiTheme="minorEastAsia"/>
          <w:kern w:val="0"/>
          <w:sz w:val="20"/>
          <w:szCs w:val="20"/>
          <w:lang w:eastAsia="zh-Hans"/>
        </w:rPr>
      </w:pPr>
    </w:p>
    <w:p w:rsidR="003D7F9B" w:rsidRDefault="00A5092D">
      <w:pPr>
        <w:pageBreakBefore/>
        <w:rPr>
          <w:rFonts w:asciiTheme="minorEastAsia" w:eastAsiaTheme="minorEastAsia" w:hAnsiTheme="minorEastAsia"/>
          <w:kern w:val="0"/>
          <w:sz w:val="20"/>
          <w:szCs w:val="20"/>
          <w:lang w:eastAsia="zh-Hans"/>
        </w:rPr>
      </w:pPr>
      <w:bookmarkStart w:id="89" w:name="_Toc169799803"/>
      <w:r>
        <w:rPr>
          <w:rFonts w:asciiTheme="minorEastAsia" w:eastAsiaTheme="minorEastAsia" w:hAnsiTheme="minorEastAsia"/>
          <w:b/>
          <w:bCs/>
          <w:sz w:val="24"/>
          <w:szCs w:val="28"/>
        </w:rPr>
        <w:lastRenderedPageBreak/>
        <w:t>格式</w:t>
      </w:r>
      <w:r>
        <w:rPr>
          <w:rFonts w:asciiTheme="minorEastAsia" w:eastAsiaTheme="minorEastAsia" w:hAnsiTheme="minorEastAsia" w:hint="eastAsia"/>
          <w:b/>
          <w:bCs/>
          <w:sz w:val="24"/>
          <w:szCs w:val="28"/>
        </w:rPr>
        <w:t>十九</w:t>
      </w:r>
      <w:r>
        <w:rPr>
          <w:rFonts w:asciiTheme="minorEastAsia" w:eastAsiaTheme="minorEastAsia" w:hAnsiTheme="minorEastAsia"/>
          <w:b/>
          <w:bCs/>
          <w:sz w:val="24"/>
          <w:szCs w:val="28"/>
        </w:rPr>
        <w:t>：</w:t>
      </w:r>
      <w:bookmarkEnd w:id="89"/>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（以下格式文件由供应商根据需要选用）</w:t>
      </w:r>
    </w:p>
    <w:p w:rsidR="003D7F9B" w:rsidRDefault="00A5092D">
      <w:pPr>
        <w:widowControl/>
        <w:spacing w:beforeLines="100" w:before="312" w:afterLines="50" w:after="156"/>
        <w:jc w:val="center"/>
        <w:outlineLvl w:val="2"/>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询问函、质疑函、投诉书格式</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 w:val="20"/>
          <w:szCs w:val="20"/>
          <w:lang w:eastAsia="zh-Hans"/>
        </w:rPr>
        <w:t>说明：本部分格式为供应商提交询问函、质疑函、投诉函时使用，不属于响应文件格式的组成部分。</w:t>
      </w:r>
    </w:p>
    <w:p w:rsidR="003D7F9B" w:rsidRDefault="00A5092D">
      <w:pPr>
        <w:widowControl/>
        <w:spacing w:beforeLines="100" w:before="312" w:afterLines="50" w:after="156"/>
        <w:jc w:val="center"/>
        <w:outlineLvl w:val="3"/>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t>询问函</w:t>
      </w:r>
    </w:p>
    <w:p w:rsidR="003D7F9B" w:rsidRDefault="00A5092D">
      <w:pPr>
        <w:widowControl/>
        <w:spacing w:afterLines="50" w:after="156"/>
        <w:jc w:val="left"/>
        <w:rPr>
          <w:rFonts w:asciiTheme="minorEastAsia" w:eastAsiaTheme="minorEastAsia" w:hAnsiTheme="minorEastAsia"/>
          <w:b/>
          <w:bCs/>
          <w:kern w:val="0"/>
          <w:szCs w:val="21"/>
          <w:lang w:eastAsia="zh-Hans"/>
        </w:rPr>
      </w:pPr>
      <w:r>
        <w:rPr>
          <w:rFonts w:asciiTheme="minorEastAsia" w:eastAsiaTheme="minorEastAsia" w:hAnsiTheme="minorEastAsia"/>
          <w:b/>
          <w:bCs/>
          <w:kern w:val="0"/>
          <w:szCs w:val="21"/>
          <w:lang w:eastAsia="zh-Hans"/>
        </w:rPr>
        <w:t>广东智汇城市招标采购有限公司</w:t>
      </w:r>
      <w:r>
        <w:rPr>
          <w:rFonts w:asciiTheme="minorEastAsia" w:eastAsiaTheme="minorEastAsia" w:hAnsiTheme="minorEastAsia" w:hint="eastAsia"/>
          <w:b/>
          <w:bCs/>
          <w:kern w:val="0"/>
          <w:szCs w:val="21"/>
          <w:lang w:eastAsia="zh-Hans"/>
        </w:rPr>
        <w:t>：</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我单位已</w:t>
      </w:r>
      <w:proofErr w:type="gramStart"/>
      <w:r>
        <w:rPr>
          <w:rFonts w:asciiTheme="minorEastAsia" w:eastAsiaTheme="minorEastAsia" w:hAnsiTheme="minorEastAsia" w:hint="eastAsia"/>
          <w:szCs w:val="21"/>
        </w:rPr>
        <w:t>获取磋商</w:t>
      </w:r>
      <w:proofErr w:type="gramEnd"/>
      <w:r>
        <w:rPr>
          <w:rFonts w:asciiTheme="minorEastAsia" w:eastAsiaTheme="minorEastAsia" w:hAnsiTheme="minorEastAsia" w:hint="eastAsia"/>
          <w:szCs w:val="21"/>
        </w:rPr>
        <w:t>文件并准备参与</w:t>
      </w:r>
      <w:r>
        <w:rPr>
          <w:rFonts w:asciiTheme="minorEastAsia" w:eastAsiaTheme="minorEastAsia" w:hAnsiTheme="minorEastAsia"/>
          <w:i/>
          <w:szCs w:val="21"/>
          <w:u w:val="single"/>
        </w:rPr>
        <w:t xml:space="preserve">           </w:t>
      </w:r>
      <w:r>
        <w:rPr>
          <w:rFonts w:asciiTheme="minorEastAsia" w:eastAsiaTheme="minorEastAsia" w:hAnsiTheme="minorEastAsia" w:hint="eastAsia"/>
          <w:szCs w:val="21"/>
        </w:rPr>
        <w:t>项目（项目编号</w:t>
      </w:r>
      <w:r>
        <w:rPr>
          <w:rFonts w:asciiTheme="minorEastAsia" w:eastAsiaTheme="minorEastAsia" w:hAnsiTheme="minorEastAsia" w:hint="eastAsia"/>
          <w:szCs w:val="21"/>
          <w:u w:val="single"/>
        </w:rPr>
        <w:t>：</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rPr>
        <w:t>）的投标（或报价）活动，现有以下几个内容（或条款）存在疑问（或无法理解），特提出询问。</w:t>
      </w:r>
    </w:p>
    <w:p w:rsidR="003D7F9B" w:rsidRDefault="00A5092D">
      <w:pPr>
        <w:widowControl/>
        <w:tabs>
          <w:tab w:val="center" w:pos="5019"/>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一、</w:t>
      </w:r>
      <w:r>
        <w:rPr>
          <w:rFonts w:asciiTheme="minorEastAsia" w:eastAsiaTheme="minorEastAsia" w:hAnsiTheme="minorEastAsia"/>
          <w:szCs w:val="21"/>
          <w:u w:val="single"/>
        </w:rPr>
        <w:t xml:space="preserve">                        </w:t>
      </w:r>
      <w:r>
        <w:rPr>
          <w:rFonts w:asciiTheme="minorEastAsia" w:eastAsiaTheme="minorEastAsia" w:hAnsiTheme="minorEastAsia"/>
          <w:szCs w:val="21"/>
        </w:rPr>
        <w:t>（事项一）</w:t>
      </w:r>
      <w:r>
        <w:rPr>
          <w:rFonts w:asciiTheme="minorEastAsia" w:eastAsiaTheme="minorEastAsia" w:hAnsiTheme="minorEastAsia"/>
          <w:szCs w:val="21"/>
        </w:rPr>
        <w:tab/>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szCs w:val="21"/>
          <w:u w:val="single"/>
        </w:rPr>
        <w:t xml:space="preserve">                       </w:t>
      </w:r>
      <w:r>
        <w:rPr>
          <w:rFonts w:asciiTheme="minorEastAsia" w:eastAsiaTheme="minorEastAsia" w:hAnsiTheme="minorEastAsia"/>
          <w:szCs w:val="21"/>
        </w:rPr>
        <w:t>（问题或条款内容）</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Pr>
          <w:rFonts w:asciiTheme="minorEastAsia" w:eastAsiaTheme="minorEastAsia" w:hAnsiTheme="minorEastAsia"/>
          <w:szCs w:val="21"/>
          <w:u w:val="single"/>
        </w:rPr>
        <w:t xml:space="preserve">                       </w:t>
      </w:r>
      <w:r>
        <w:rPr>
          <w:rFonts w:asciiTheme="minorEastAsia" w:eastAsiaTheme="minorEastAsia" w:hAnsiTheme="minorEastAsia"/>
          <w:szCs w:val="21"/>
        </w:rPr>
        <w:t>（说明疑问或无法理解原因）</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3）</w:t>
      </w:r>
      <w:r>
        <w:rPr>
          <w:rFonts w:asciiTheme="minorEastAsia" w:eastAsiaTheme="minorEastAsia" w:hAnsiTheme="minorEastAsia"/>
          <w:szCs w:val="21"/>
          <w:u w:val="single"/>
        </w:rPr>
        <w:t xml:space="preserve">                       </w:t>
      </w:r>
      <w:r>
        <w:rPr>
          <w:rFonts w:asciiTheme="minorEastAsia" w:eastAsiaTheme="minorEastAsia" w:hAnsiTheme="minorEastAsia"/>
          <w:szCs w:val="21"/>
        </w:rPr>
        <w:t>（建议）</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二、</w:t>
      </w:r>
      <w:r>
        <w:rPr>
          <w:rFonts w:asciiTheme="minorEastAsia" w:eastAsiaTheme="minorEastAsia" w:hAnsiTheme="minorEastAsia"/>
          <w:szCs w:val="21"/>
          <w:u w:val="single"/>
        </w:rPr>
        <w:t xml:space="preserve">                       </w:t>
      </w:r>
      <w:r>
        <w:rPr>
          <w:rFonts w:asciiTheme="minorEastAsia" w:eastAsiaTheme="minorEastAsia" w:hAnsiTheme="minorEastAsia"/>
          <w:szCs w:val="21"/>
        </w:rPr>
        <w:t xml:space="preserve"> （事项二）</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w:t>
      </w:r>
    </w:p>
    <w:p w:rsidR="003D7F9B" w:rsidRDefault="00A5092D">
      <w:pPr>
        <w:widowControl/>
        <w:tabs>
          <w:tab w:val="left" w:pos="6300"/>
        </w:tabs>
        <w:adjustRightIn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随附相关证明材料如下：（目录）。</w:t>
      </w:r>
    </w:p>
    <w:p w:rsidR="003D7F9B" w:rsidRDefault="00A5092D">
      <w:pPr>
        <w:widowControl/>
        <w:tabs>
          <w:tab w:val="left" w:pos="6300"/>
        </w:tabs>
        <w:adjustRightInd w:val="0"/>
        <w:spacing w:line="360" w:lineRule="auto"/>
        <w:ind w:firstLineChars="600" w:firstLine="1260"/>
        <w:rPr>
          <w:rFonts w:asciiTheme="minorEastAsia" w:eastAsiaTheme="minorEastAsia" w:hAnsiTheme="minorEastAsia"/>
          <w:szCs w:val="21"/>
        </w:rPr>
      </w:pPr>
      <w:r>
        <w:rPr>
          <w:rFonts w:asciiTheme="minorEastAsia" w:eastAsiaTheme="minorEastAsia" w:hAnsiTheme="minorEastAsia" w:hint="eastAsia"/>
          <w:szCs w:val="21"/>
        </w:rPr>
        <w:t>询问人：（公章）</w:t>
      </w:r>
    </w:p>
    <w:p w:rsidR="003D7F9B" w:rsidRDefault="00A5092D">
      <w:pPr>
        <w:widowControl/>
        <w:tabs>
          <w:tab w:val="left" w:pos="6300"/>
        </w:tabs>
        <w:adjustRightInd w:val="0"/>
        <w:spacing w:line="360" w:lineRule="auto"/>
        <w:ind w:firstLineChars="600" w:firstLine="1260"/>
        <w:rPr>
          <w:rFonts w:asciiTheme="minorEastAsia" w:eastAsiaTheme="minorEastAsia" w:hAnsiTheme="minorEastAsia"/>
          <w:szCs w:val="21"/>
        </w:rPr>
      </w:pPr>
      <w:r>
        <w:rPr>
          <w:rFonts w:asciiTheme="minorEastAsia" w:eastAsiaTheme="minorEastAsia" w:hAnsiTheme="minorEastAsia" w:hint="eastAsia"/>
          <w:szCs w:val="21"/>
        </w:rPr>
        <w:t>法定代表人（授权代表）：</w:t>
      </w:r>
    </w:p>
    <w:p w:rsidR="003D7F9B" w:rsidRDefault="00A5092D">
      <w:pPr>
        <w:tabs>
          <w:tab w:val="left" w:pos="6300"/>
        </w:tabs>
        <w:adjustRightInd w:val="0"/>
        <w:spacing w:line="360" w:lineRule="auto"/>
        <w:ind w:firstLineChars="600" w:firstLine="1260"/>
        <w:rPr>
          <w:rFonts w:asciiTheme="minorEastAsia" w:eastAsiaTheme="minorEastAsia" w:hAnsiTheme="minorEastAsia"/>
          <w:szCs w:val="21"/>
        </w:rPr>
      </w:pPr>
      <w:r>
        <w:rPr>
          <w:rFonts w:asciiTheme="minorEastAsia" w:eastAsiaTheme="minorEastAsia" w:hAnsiTheme="minorEastAsia" w:hint="eastAsia"/>
          <w:szCs w:val="21"/>
        </w:rPr>
        <w:t>地址</w:t>
      </w:r>
      <w:r>
        <w:rPr>
          <w:rFonts w:asciiTheme="minorEastAsia" w:eastAsiaTheme="minorEastAsia" w:hAnsiTheme="minorEastAsia"/>
          <w:szCs w:val="21"/>
        </w:rPr>
        <w:t>/邮编：</w:t>
      </w:r>
    </w:p>
    <w:p w:rsidR="003D7F9B" w:rsidRDefault="00A5092D">
      <w:pPr>
        <w:tabs>
          <w:tab w:val="left" w:pos="6300"/>
        </w:tabs>
        <w:adjustRightInd w:val="0"/>
        <w:spacing w:line="360" w:lineRule="auto"/>
        <w:ind w:firstLineChars="600" w:firstLine="1260"/>
        <w:rPr>
          <w:rFonts w:asciiTheme="minorEastAsia" w:eastAsiaTheme="minorEastAsia" w:hAnsiTheme="minorEastAsia"/>
          <w:szCs w:val="21"/>
        </w:rPr>
      </w:pPr>
      <w:r>
        <w:rPr>
          <w:rFonts w:asciiTheme="minorEastAsia" w:eastAsiaTheme="minorEastAsia" w:hAnsiTheme="minorEastAsia" w:hint="eastAsia"/>
          <w:szCs w:val="21"/>
        </w:rPr>
        <w:t>电话</w:t>
      </w:r>
      <w:r>
        <w:rPr>
          <w:rFonts w:asciiTheme="minorEastAsia" w:eastAsiaTheme="minorEastAsia" w:hAnsiTheme="minorEastAsia"/>
          <w:szCs w:val="21"/>
        </w:rPr>
        <w:t>/传真：</w:t>
      </w:r>
    </w:p>
    <w:p w:rsidR="003D7F9B" w:rsidRDefault="00A5092D">
      <w:pPr>
        <w:adjustRightInd w:val="0"/>
        <w:spacing w:beforeLines="100" w:before="312" w:line="360" w:lineRule="auto"/>
        <w:jc w:val="right"/>
        <w:rPr>
          <w:rFonts w:asciiTheme="minorEastAsia" w:eastAsiaTheme="minorEastAsia" w:hAnsiTheme="minorEastAsia"/>
          <w:szCs w:val="21"/>
        </w:rPr>
      </w:pPr>
      <w:r>
        <w:rPr>
          <w:rFonts w:asciiTheme="minorEastAsia" w:eastAsiaTheme="minorEastAsia" w:hAnsiTheme="minorEastAsia" w:hint="eastAsia"/>
          <w:szCs w:val="21"/>
        </w:rPr>
        <w:t>年</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p>
    <w:p w:rsidR="003D7F9B" w:rsidRDefault="00A5092D">
      <w:pPr>
        <w:pageBreakBefore/>
        <w:spacing w:afterLines="50" w:after="156"/>
        <w:jc w:val="center"/>
        <w:outlineLvl w:val="3"/>
        <w:rPr>
          <w:rFonts w:asciiTheme="minorEastAsia" w:eastAsiaTheme="minorEastAsia" w:hAnsiTheme="minorEastAsia"/>
          <w:kern w:val="0"/>
          <w:sz w:val="20"/>
          <w:szCs w:val="20"/>
          <w:lang w:eastAsia="zh-Hans"/>
        </w:rPr>
      </w:pPr>
      <w:r>
        <w:rPr>
          <w:rFonts w:asciiTheme="minorEastAsia" w:eastAsiaTheme="minorEastAsia" w:hAnsiTheme="minorEastAsia"/>
          <w:b/>
          <w:kern w:val="0"/>
          <w:sz w:val="32"/>
          <w:lang w:eastAsia="zh-Hans"/>
        </w:rPr>
        <w:lastRenderedPageBreak/>
        <w:t>质疑函</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一、质疑供应商基本信息</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质疑供应商：</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联系：</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授权代表：</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二、质疑项目基本情况</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质疑项目的名称：</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质疑项目的编号：</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包号：</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采购人名称：</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采购文件获取日期：</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三、质疑事项具体内容</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质疑事项1：</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事实依据：</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法律依据：</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质疑事项2：</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四、与质疑事项相关的质疑请求</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请求：</w:t>
      </w:r>
      <w:r>
        <w:rPr>
          <w:rFonts w:asciiTheme="minorEastAsia" w:eastAsiaTheme="minorEastAsia" w:hAnsiTheme="minorEastAsia" w:hint="eastAsia"/>
          <w:kern w:val="0"/>
          <w:szCs w:val="21"/>
          <w:u w:val="single"/>
        </w:rPr>
        <w:t xml:space="preserve">                                                                   </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签字(签章)：</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 xml:space="preserve"> 公章：</w:t>
      </w:r>
      <w:r>
        <w:rPr>
          <w:rFonts w:asciiTheme="minorEastAsia" w:eastAsiaTheme="minorEastAsia" w:hAnsiTheme="minorEastAsia" w:hint="eastAsia"/>
          <w:kern w:val="0"/>
          <w:szCs w:val="21"/>
          <w:u w:val="single"/>
        </w:rPr>
        <w:t xml:space="preserve">                           </w:t>
      </w:r>
    </w:p>
    <w:p w:rsidR="003D7F9B" w:rsidRDefault="00A5092D">
      <w:pPr>
        <w:widowControl/>
        <w:spacing w:beforeLines="50" w:before="156"/>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日期： 年 月 日</w:t>
      </w:r>
    </w:p>
    <w:p w:rsidR="003D7F9B" w:rsidRDefault="00A5092D">
      <w:pPr>
        <w:widowControl/>
        <w:spacing w:beforeLines="50" w:before="156"/>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质疑函制作说明：</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1.供应商提出质疑时，应提交质疑函和必要的证明材料。</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3.质疑供应商若对项目的某一分包进行质疑，质疑函中应列明具体采购包号。</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4.质疑函的质疑事项应具体、明确，并有必要的事实依据和法律依据。</w:t>
      </w:r>
    </w:p>
    <w:p w:rsidR="003D7F9B" w:rsidRDefault="00A5092D">
      <w:pPr>
        <w:widowControl/>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5.质疑函的质疑请求应与质疑事项相关。</w:t>
      </w:r>
    </w:p>
    <w:p w:rsidR="003D7F9B" w:rsidRDefault="00A5092D">
      <w:pPr>
        <w:widowControl/>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6.质疑供应商为自然人的，质疑函应由本人签字；质疑供应商为法人或者其他组织的，质疑函应由法定代表人、主要负责人，或者其授权代表签字或者盖章，并加盖公章。</w:t>
      </w:r>
    </w:p>
    <w:p w:rsidR="003D7F9B" w:rsidRDefault="00A5092D">
      <w:pPr>
        <w:pageBreakBefore/>
        <w:spacing w:beforeLines="250" w:before="780" w:afterLines="100" w:after="312"/>
        <w:jc w:val="center"/>
        <w:outlineLvl w:val="3"/>
        <w:rPr>
          <w:rFonts w:asciiTheme="minorEastAsia" w:eastAsiaTheme="minorEastAsia" w:hAnsiTheme="minorEastAsia"/>
          <w:kern w:val="0"/>
          <w:szCs w:val="21"/>
          <w:lang w:eastAsia="zh-Hans"/>
        </w:rPr>
      </w:pPr>
      <w:r>
        <w:rPr>
          <w:rFonts w:asciiTheme="minorEastAsia" w:eastAsiaTheme="minorEastAsia" w:hAnsiTheme="minorEastAsia"/>
          <w:b/>
          <w:kern w:val="0"/>
          <w:sz w:val="32"/>
          <w:lang w:eastAsia="zh-Hans"/>
        </w:rPr>
        <w:lastRenderedPageBreak/>
        <w:t>投诉书</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bookmarkStart w:id="90" w:name="_Toc169799805"/>
      <w:r>
        <w:rPr>
          <w:rFonts w:asciiTheme="minorEastAsia" w:eastAsiaTheme="minorEastAsia" w:hAnsiTheme="minorEastAsia"/>
          <w:kern w:val="0"/>
          <w:szCs w:val="21"/>
          <w:lang w:eastAsia="zh-Hans"/>
        </w:rPr>
        <w:t>一、投诉相关主体基本情况</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投诉人：</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rPr>
      </w:pPr>
      <w:r>
        <w:rPr>
          <w:rFonts w:asciiTheme="minorEastAsia" w:eastAsiaTheme="minorEastAsia" w:hAnsiTheme="minorEastAsia"/>
          <w:kern w:val="0"/>
          <w:szCs w:val="21"/>
          <w:lang w:eastAsia="zh-Hans"/>
        </w:rPr>
        <w:t>地 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法定代表人/主要负责人：</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授权代表：</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 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被投诉人1：</w:t>
      </w:r>
      <w:r>
        <w:rPr>
          <w:rFonts w:asciiTheme="minorEastAsia" w:eastAsiaTheme="minorEastAsia" w:hAnsiTheme="minorEastAsia" w:hint="eastAsia"/>
          <w:kern w:val="0"/>
          <w:szCs w:val="21"/>
          <w:u w:val="single"/>
        </w:rPr>
        <w:t xml:space="preserve">                                                                   </w:t>
      </w:r>
      <w:r>
        <w:rPr>
          <w:rFonts w:asciiTheme="minorEastAsia" w:eastAsiaTheme="minorEastAsia" w:hAnsiTheme="minorEastAsia" w:hint="eastAsia"/>
          <w:kern w:val="0"/>
          <w:szCs w:val="21"/>
          <w:lang w:eastAsia="zh-Hans"/>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u w:val="single"/>
          <w:lang w:eastAsia="zh-Hans"/>
        </w:rPr>
        <w:t>_</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联系人：</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被投诉人2：</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相关供应商：</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地址：</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邮编：</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联系人：</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联系电话：</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二、投诉项目基本情况</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采购项目名称：</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采购项目编号：</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包号：</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采购人名称：</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代理机构名称：</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采购文件公告:</w:t>
      </w:r>
      <w:r>
        <w:rPr>
          <w:rFonts w:asciiTheme="minorEastAsia" w:eastAsiaTheme="minorEastAsia" w:hAnsiTheme="minorEastAsia"/>
          <w:kern w:val="0"/>
          <w:szCs w:val="21"/>
          <w:u w:val="single"/>
          <w:lang w:eastAsia="zh-Hans"/>
        </w:rPr>
        <w:t>是/否</w:t>
      </w:r>
      <w:r>
        <w:rPr>
          <w:rFonts w:asciiTheme="minorEastAsia" w:eastAsiaTheme="minorEastAsia" w:hAnsiTheme="minorEastAsia"/>
          <w:kern w:val="0"/>
          <w:szCs w:val="21"/>
          <w:lang w:eastAsia="zh-Hans"/>
        </w:rPr>
        <w:t xml:space="preserve"> 公告期限：</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u w:val="single"/>
        </w:rPr>
      </w:pPr>
      <w:r>
        <w:rPr>
          <w:rFonts w:asciiTheme="minorEastAsia" w:eastAsiaTheme="minorEastAsia" w:hAnsiTheme="minorEastAsia"/>
          <w:kern w:val="0"/>
          <w:szCs w:val="21"/>
          <w:lang w:eastAsia="zh-Hans"/>
        </w:rPr>
        <w:t>采购结果公告:</w:t>
      </w:r>
      <w:r>
        <w:rPr>
          <w:rFonts w:asciiTheme="minorEastAsia" w:eastAsiaTheme="minorEastAsia" w:hAnsiTheme="minorEastAsia"/>
          <w:kern w:val="0"/>
          <w:szCs w:val="21"/>
          <w:u w:val="single"/>
          <w:lang w:eastAsia="zh-Hans"/>
        </w:rPr>
        <w:t>是/否</w:t>
      </w:r>
      <w:r>
        <w:rPr>
          <w:rFonts w:asciiTheme="minorEastAsia" w:eastAsiaTheme="minorEastAsia" w:hAnsiTheme="minorEastAsia"/>
          <w:kern w:val="0"/>
          <w:szCs w:val="21"/>
          <w:lang w:eastAsia="zh-Hans"/>
        </w:rPr>
        <w:t xml:space="preserve"> 公告期限：</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三、质疑基本情况</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投诉人于 ____年____月____日,向提出质疑，质疑事项为：</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u w:val="single"/>
          <w:lang w:eastAsia="zh-Hans"/>
        </w:rPr>
        <w:t>采购人/代理机构</w:t>
      </w:r>
      <w:r>
        <w:rPr>
          <w:rFonts w:asciiTheme="minorEastAsia" w:eastAsiaTheme="minorEastAsia" w:hAnsiTheme="minorEastAsia"/>
          <w:kern w:val="0"/>
          <w:szCs w:val="21"/>
          <w:lang w:eastAsia="zh-Hans"/>
        </w:rPr>
        <w:t>于____年____月____日,就质疑事项作出了答复/没有在法定期限内作出答复。</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四、投诉事项具体内容</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投诉事项1：</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事实依据：</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法律依据：</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投诉事项2：</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五、与投诉事项相关的投诉请求</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lastRenderedPageBreak/>
        <w:t>请求：</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 xml:space="preserve">签字(签章)： </w:t>
      </w:r>
      <w:r>
        <w:rPr>
          <w:rFonts w:asciiTheme="minorEastAsia" w:eastAsiaTheme="minorEastAsia" w:hAnsiTheme="minorEastAsia" w:hint="eastAsia"/>
          <w:kern w:val="0"/>
          <w:szCs w:val="21"/>
          <w:u w:val="single"/>
        </w:rPr>
        <w:t xml:space="preserve">                         </w:t>
      </w:r>
      <w:r>
        <w:rPr>
          <w:rFonts w:asciiTheme="minorEastAsia" w:eastAsiaTheme="minorEastAsia" w:hAnsiTheme="minorEastAsia"/>
          <w:kern w:val="0"/>
          <w:szCs w:val="21"/>
          <w:lang w:eastAsia="zh-Hans"/>
        </w:rPr>
        <w:t>公章</w:t>
      </w:r>
      <w:r>
        <w:rPr>
          <w:rFonts w:asciiTheme="minorEastAsia" w:eastAsiaTheme="minorEastAsia" w:hAnsiTheme="minorEastAsia" w:hint="eastAsia"/>
          <w:kern w:val="0"/>
          <w:szCs w:val="21"/>
          <w:u w:val="single"/>
        </w:rPr>
        <w:t xml:space="preserve">                                      </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日期：____年____月____日</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投诉书制作说明：</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1.投诉人提起投诉时，应当提交投诉书和必要的证明材料，并按照被投诉人和与投诉事项有关的供应商数量提供投诉书副本。</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3.投诉人若对项目的某一分包进行投诉，投诉书应列明具体分包号。</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4.投诉书应简要列明质疑事项，质疑函、质疑答复等作为附件材料提供。</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5.投诉书的投诉事项应具体、明确，并有必要的事实依据和法律依据。</w:t>
      </w:r>
    </w:p>
    <w:p w:rsidR="003D7F9B" w:rsidRDefault="00A5092D">
      <w:pPr>
        <w:widowControl/>
        <w:snapToGrid w:val="0"/>
        <w:spacing w:line="360" w:lineRule="auto"/>
        <w:contextualSpacing/>
        <w:jc w:val="left"/>
        <w:rPr>
          <w:rFonts w:asciiTheme="minorEastAsia" w:eastAsiaTheme="minorEastAsia" w:hAnsiTheme="minorEastAsia"/>
          <w:kern w:val="0"/>
          <w:szCs w:val="21"/>
          <w:lang w:eastAsia="zh-Hans"/>
        </w:rPr>
      </w:pPr>
      <w:r>
        <w:rPr>
          <w:rFonts w:asciiTheme="minorEastAsia" w:eastAsiaTheme="minorEastAsia" w:hAnsiTheme="minorEastAsia"/>
          <w:kern w:val="0"/>
          <w:szCs w:val="21"/>
          <w:lang w:eastAsia="zh-Hans"/>
        </w:rPr>
        <w:t>6.投诉书的投诉请求应与投诉事项相关。</w:t>
      </w:r>
    </w:p>
    <w:p w:rsidR="003D7F9B" w:rsidRDefault="00A5092D">
      <w:pPr>
        <w:widowControl/>
        <w:snapToGrid w:val="0"/>
        <w:spacing w:line="360" w:lineRule="auto"/>
        <w:contextualSpacing/>
        <w:jc w:val="left"/>
        <w:rPr>
          <w:rFonts w:asciiTheme="minorEastAsia" w:eastAsiaTheme="minorEastAsia" w:hAnsiTheme="minorEastAsia"/>
          <w:kern w:val="0"/>
          <w:sz w:val="20"/>
          <w:szCs w:val="20"/>
          <w:lang w:eastAsia="zh-Hans"/>
        </w:rPr>
      </w:pPr>
      <w:r>
        <w:rPr>
          <w:rFonts w:asciiTheme="minorEastAsia" w:eastAsiaTheme="minorEastAsia" w:hAnsiTheme="minorEastAsia"/>
          <w:kern w:val="0"/>
          <w:szCs w:val="21"/>
          <w:lang w:eastAsia="zh-Hans"/>
        </w:rPr>
        <w:t>7.投诉人为自然人的，投诉书应当由本人签字；投诉人为法人或者其他组织的，投诉书应当由法定代表人、主要负责人，或者其授权代表签字或者盖章，并加盖公章。</w:t>
      </w:r>
    </w:p>
    <w:p w:rsidR="003D7F9B" w:rsidRDefault="00A5092D">
      <w:pPr>
        <w:pageBreakBefore/>
        <w:rPr>
          <w:rFonts w:asciiTheme="minorEastAsia" w:eastAsiaTheme="minorEastAsia" w:hAnsiTheme="minorEastAsia"/>
          <w:kern w:val="0"/>
          <w:sz w:val="20"/>
          <w:szCs w:val="20"/>
          <w:lang w:eastAsia="zh-Hans"/>
        </w:rPr>
      </w:pPr>
      <w:r>
        <w:rPr>
          <w:rFonts w:asciiTheme="minorEastAsia" w:eastAsiaTheme="minorEastAsia" w:hAnsiTheme="minorEastAsia"/>
          <w:b/>
          <w:bCs/>
          <w:sz w:val="24"/>
          <w:szCs w:val="28"/>
        </w:rPr>
        <w:lastRenderedPageBreak/>
        <w:t>格式二十：</w:t>
      </w:r>
      <w:bookmarkEnd w:id="90"/>
    </w:p>
    <w:p w:rsidR="003D7F9B" w:rsidRDefault="00A5092D">
      <w:pPr>
        <w:spacing w:line="360" w:lineRule="auto"/>
        <w:outlineLvl w:val="2"/>
        <w:rPr>
          <w:rFonts w:asciiTheme="minorEastAsia" w:eastAsiaTheme="minorEastAsia" w:hAnsiTheme="minorEastAsia"/>
          <w:szCs w:val="21"/>
        </w:rPr>
      </w:pPr>
      <w:r>
        <w:rPr>
          <w:rFonts w:asciiTheme="minorEastAsia" w:eastAsiaTheme="minorEastAsia" w:hAnsiTheme="minorEastAsia" w:hint="eastAsia"/>
          <w:kern w:val="0"/>
          <w:szCs w:val="21"/>
        </w:rPr>
        <w:t>项</w:t>
      </w:r>
      <w:r>
        <w:rPr>
          <w:rFonts w:asciiTheme="minorEastAsia" w:eastAsiaTheme="minorEastAsia" w:hAnsiTheme="minorEastAsia" w:hint="eastAsia"/>
          <w:szCs w:val="21"/>
          <w:lang w:eastAsia="zh-Hans"/>
        </w:rPr>
        <w:t>目实施方案等内容</w:t>
      </w:r>
      <w:r>
        <w:rPr>
          <w:rFonts w:asciiTheme="minorEastAsia" w:eastAsiaTheme="minorEastAsia" w:hAnsiTheme="minorEastAsia" w:hint="eastAsia"/>
          <w:szCs w:val="21"/>
        </w:rPr>
        <w:t>（</w:t>
      </w:r>
      <w:r>
        <w:rPr>
          <w:rFonts w:asciiTheme="minorEastAsia" w:eastAsiaTheme="minorEastAsia" w:hAnsiTheme="minorEastAsia" w:hint="eastAsia"/>
          <w:szCs w:val="21"/>
          <w:lang w:eastAsia="zh-Hans"/>
        </w:rPr>
        <w:t>格式自拟</w:t>
      </w:r>
      <w:r>
        <w:rPr>
          <w:rFonts w:asciiTheme="minorEastAsia" w:eastAsiaTheme="minorEastAsia" w:hAnsiTheme="minorEastAsia" w:hint="eastAsia"/>
          <w:szCs w:val="21"/>
        </w:rPr>
        <w:t>）</w:t>
      </w:r>
    </w:p>
    <w:sectPr w:rsidR="003D7F9B">
      <w:footerReference w:type="default" r:id="rId9"/>
      <w:pgSz w:w="11906" w:h="16838"/>
      <w:pgMar w:top="1418" w:right="1418" w:bottom="1418" w:left="1418" w:header="851" w:footer="595"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3C51" w:rsidRDefault="009C3C51">
      <w:r>
        <w:separator/>
      </w:r>
    </w:p>
  </w:endnote>
  <w:endnote w:type="continuationSeparator" w:id="0">
    <w:p w:rsidR="009C3C51" w:rsidRDefault="009C3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sdtPr>
    <w:sdtEndPr/>
    <w:sdtContent>
      <w:p w:rsidR="00A5092D" w:rsidRDefault="00A5092D">
        <w:pPr>
          <w:pStyle w:val="af"/>
          <w:jc w:val="center"/>
        </w:pPr>
        <w:r>
          <w:fldChar w:fldCharType="begin"/>
        </w:r>
        <w:r>
          <w:instrText>PAGE   \* MERGEFORMAT</w:instrText>
        </w:r>
        <w:r>
          <w:fldChar w:fldCharType="separate"/>
        </w:r>
        <w:r w:rsidR="00B62B27" w:rsidRPr="00B62B27">
          <w:rPr>
            <w:noProof/>
            <w:lang w:val="zh-CN"/>
          </w:rPr>
          <w:t>20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3C51" w:rsidRDefault="009C3C51">
      <w:r>
        <w:separator/>
      </w:r>
    </w:p>
  </w:footnote>
  <w:footnote w:type="continuationSeparator" w:id="0">
    <w:p w:rsidR="009C3C51" w:rsidRDefault="009C3C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ADE5AE8"/>
    <w:multiLevelType w:val="singleLevel"/>
    <w:tmpl w:val="CADE5AE8"/>
    <w:lvl w:ilvl="0">
      <w:start w:val="1"/>
      <w:numFmt w:val="decimal"/>
      <w:lvlText w:val="%1)"/>
      <w:lvlJc w:val="left"/>
      <w:pPr>
        <w:ind w:left="425" w:hanging="425"/>
      </w:pPr>
      <w:rPr>
        <w:rFonts w:hint="default"/>
      </w:rPr>
    </w:lvl>
  </w:abstractNum>
  <w:abstractNum w:abstractNumId="1"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9"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9"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3"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503B39A7"/>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9"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56860B70"/>
    <w:multiLevelType w:val="multilevel"/>
    <w:tmpl w:val="56860B70"/>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57EF255B"/>
    <w:multiLevelType w:val="multilevel"/>
    <w:tmpl w:val="57EF255B"/>
    <w:lvl w:ilvl="0">
      <w:start w:val="1"/>
      <w:numFmt w:val="chineseCounting"/>
      <w:lvlText w:val="%1、"/>
      <w:lvlJc w:val="left"/>
      <w:pPr>
        <w:ind w:left="420" w:hanging="420"/>
      </w:pPr>
      <w:rPr>
        <w:rFonts w:hint="eastAsia"/>
        <w:b w:val="0"/>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5B811C80"/>
    <w:multiLevelType w:val="multilevel"/>
    <w:tmpl w:val="5B811C8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67BC6897"/>
    <w:multiLevelType w:val="multilevel"/>
    <w:tmpl w:val="67BC6897"/>
    <w:lvl w:ilvl="0">
      <w:start w:val="1"/>
      <w:numFmt w:val="chineseCountingThousand"/>
      <w:lvlText w:val="%1、"/>
      <w:lvlJc w:val="left"/>
      <w:pPr>
        <w:tabs>
          <w:tab w:val="left" w:pos="420"/>
        </w:tabs>
        <w:ind w:left="420" w:hanging="420"/>
      </w:pPr>
      <w:rPr>
        <w:rFonts w:hint="eastAsia"/>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61"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F8D4AE4"/>
    <w:multiLevelType w:val="multilevel"/>
    <w:tmpl w:val="6F8D4AE4"/>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3"/>
  </w:num>
  <w:num w:numId="2">
    <w:abstractNumId w:val="13"/>
  </w:num>
  <w:num w:numId="3">
    <w:abstractNumId w:val="30"/>
  </w:num>
  <w:num w:numId="4">
    <w:abstractNumId w:val="29"/>
  </w:num>
  <w:num w:numId="5">
    <w:abstractNumId w:val="11"/>
  </w:num>
  <w:num w:numId="6">
    <w:abstractNumId w:val="71"/>
  </w:num>
  <w:num w:numId="7">
    <w:abstractNumId w:val="53"/>
  </w:num>
  <w:num w:numId="8">
    <w:abstractNumId w:val="16"/>
  </w:num>
  <w:num w:numId="9">
    <w:abstractNumId w:val="70"/>
  </w:num>
  <w:num w:numId="10">
    <w:abstractNumId w:val="5"/>
  </w:num>
  <w:num w:numId="11">
    <w:abstractNumId w:val="23"/>
  </w:num>
  <w:num w:numId="12">
    <w:abstractNumId w:val="50"/>
  </w:num>
  <w:num w:numId="13">
    <w:abstractNumId w:val="67"/>
  </w:num>
  <w:num w:numId="14">
    <w:abstractNumId w:val="39"/>
  </w:num>
  <w:num w:numId="15">
    <w:abstractNumId w:val="20"/>
  </w:num>
  <w:num w:numId="16">
    <w:abstractNumId w:val="6"/>
  </w:num>
  <w:num w:numId="17">
    <w:abstractNumId w:val="8"/>
  </w:num>
  <w:num w:numId="18">
    <w:abstractNumId w:val="7"/>
  </w:num>
  <w:num w:numId="19">
    <w:abstractNumId w:val="72"/>
  </w:num>
  <w:num w:numId="20">
    <w:abstractNumId w:val="14"/>
  </w:num>
  <w:num w:numId="21">
    <w:abstractNumId w:val="34"/>
  </w:num>
  <w:num w:numId="22">
    <w:abstractNumId w:val="35"/>
  </w:num>
  <w:num w:numId="23">
    <w:abstractNumId w:val="9"/>
  </w:num>
  <w:num w:numId="24">
    <w:abstractNumId w:val="65"/>
  </w:num>
  <w:num w:numId="25">
    <w:abstractNumId w:val="10"/>
  </w:num>
  <w:num w:numId="26">
    <w:abstractNumId w:val="1"/>
  </w:num>
  <w:num w:numId="27">
    <w:abstractNumId w:val="66"/>
  </w:num>
  <w:num w:numId="28">
    <w:abstractNumId w:val="54"/>
  </w:num>
  <w:num w:numId="29">
    <w:abstractNumId w:val="19"/>
  </w:num>
  <w:num w:numId="30">
    <w:abstractNumId w:val="31"/>
  </w:num>
  <w:num w:numId="31">
    <w:abstractNumId w:val="18"/>
  </w:num>
  <w:num w:numId="32">
    <w:abstractNumId w:val="44"/>
  </w:num>
  <w:num w:numId="33">
    <w:abstractNumId w:val="45"/>
  </w:num>
  <w:num w:numId="34">
    <w:abstractNumId w:val="28"/>
  </w:num>
  <w:num w:numId="35">
    <w:abstractNumId w:val="4"/>
  </w:num>
  <w:num w:numId="36">
    <w:abstractNumId w:val="21"/>
  </w:num>
  <w:num w:numId="37">
    <w:abstractNumId w:val="41"/>
  </w:num>
  <w:num w:numId="38">
    <w:abstractNumId w:val="56"/>
  </w:num>
  <w:num w:numId="39">
    <w:abstractNumId w:val="43"/>
  </w:num>
  <w:num w:numId="40">
    <w:abstractNumId w:val="62"/>
  </w:num>
  <w:num w:numId="41">
    <w:abstractNumId w:val="26"/>
  </w:num>
  <w:num w:numId="42">
    <w:abstractNumId w:val="64"/>
  </w:num>
  <w:num w:numId="43">
    <w:abstractNumId w:val="25"/>
  </w:num>
  <w:num w:numId="44">
    <w:abstractNumId w:val="61"/>
  </w:num>
  <w:num w:numId="45">
    <w:abstractNumId w:val="46"/>
  </w:num>
  <w:num w:numId="46">
    <w:abstractNumId w:val="32"/>
  </w:num>
  <w:num w:numId="47">
    <w:abstractNumId w:val="3"/>
  </w:num>
  <w:num w:numId="48">
    <w:abstractNumId w:val="12"/>
  </w:num>
  <w:num w:numId="49">
    <w:abstractNumId w:val="38"/>
  </w:num>
  <w:num w:numId="50">
    <w:abstractNumId w:val="57"/>
  </w:num>
  <w:num w:numId="51">
    <w:abstractNumId w:val="49"/>
  </w:num>
  <w:num w:numId="52">
    <w:abstractNumId w:val="37"/>
  </w:num>
  <w:num w:numId="53">
    <w:abstractNumId w:val="47"/>
  </w:num>
  <w:num w:numId="54">
    <w:abstractNumId w:val="22"/>
  </w:num>
  <w:num w:numId="55">
    <w:abstractNumId w:val="69"/>
  </w:num>
  <w:num w:numId="56">
    <w:abstractNumId w:val="2"/>
  </w:num>
  <w:num w:numId="57">
    <w:abstractNumId w:val="58"/>
  </w:num>
  <w:num w:numId="58">
    <w:abstractNumId w:val="42"/>
  </w:num>
  <w:num w:numId="59">
    <w:abstractNumId w:val="40"/>
  </w:num>
  <w:num w:numId="60">
    <w:abstractNumId w:val="24"/>
  </w:num>
  <w:num w:numId="61">
    <w:abstractNumId w:val="55"/>
  </w:num>
  <w:num w:numId="62">
    <w:abstractNumId w:val="51"/>
  </w:num>
  <w:num w:numId="63">
    <w:abstractNumId w:val="48"/>
  </w:num>
  <w:num w:numId="64">
    <w:abstractNumId w:val="15"/>
  </w:num>
  <w:num w:numId="65">
    <w:abstractNumId w:val="68"/>
  </w:num>
  <w:num w:numId="66">
    <w:abstractNumId w:val="63"/>
  </w:num>
  <w:num w:numId="67">
    <w:abstractNumId w:val="27"/>
  </w:num>
  <w:num w:numId="68">
    <w:abstractNumId w:val="17"/>
  </w:num>
  <w:num w:numId="69">
    <w:abstractNumId w:val="59"/>
  </w:num>
  <w:num w:numId="7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0"/>
  </w:num>
  <w:num w:numId="72">
    <w:abstractNumId w:val="52"/>
  </w:num>
  <w:num w:numId="73">
    <w:abstractNumId w:val="3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68E5"/>
    <w:rsid w:val="00006EF9"/>
    <w:rsid w:val="000119C5"/>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492F"/>
    <w:rsid w:val="000C56D3"/>
    <w:rsid w:val="000D45A8"/>
    <w:rsid w:val="000D66A6"/>
    <w:rsid w:val="000D6883"/>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1CE1"/>
    <w:rsid w:val="0016437B"/>
    <w:rsid w:val="00166AFB"/>
    <w:rsid w:val="00167774"/>
    <w:rsid w:val="001758D6"/>
    <w:rsid w:val="00177E7E"/>
    <w:rsid w:val="00181048"/>
    <w:rsid w:val="0018187E"/>
    <w:rsid w:val="00186D68"/>
    <w:rsid w:val="00197122"/>
    <w:rsid w:val="001A0811"/>
    <w:rsid w:val="001A388D"/>
    <w:rsid w:val="001A67C6"/>
    <w:rsid w:val="001B3C1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1F3ACB"/>
    <w:rsid w:val="001F4092"/>
    <w:rsid w:val="001F7851"/>
    <w:rsid w:val="00201B79"/>
    <w:rsid w:val="0020589D"/>
    <w:rsid w:val="002066A5"/>
    <w:rsid w:val="00213C94"/>
    <w:rsid w:val="00215ECB"/>
    <w:rsid w:val="002204A7"/>
    <w:rsid w:val="0022076F"/>
    <w:rsid w:val="00220BE9"/>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2FD0"/>
    <w:rsid w:val="003237C6"/>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05D7"/>
    <w:rsid w:val="0039193B"/>
    <w:rsid w:val="00391B61"/>
    <w:rsid w:val="003937AD"/>
    <w:rsid w:val="00393AE1"/>
    <w:rsid w:val="00394783"/>
    <w:rsid w:val="00395BED"/>
    <w:rsid w:val="00397AE8"/>
    <w:rsid w:val="00397BD3"/>
    <w:rsid w:val="003A564E"/>
    <w:rsid w:val="003A6415"/>
    <w:rsid w:val="003A6549"/>
    <w:rsid w:val="003A6E1D"/>
    <w:rsid w:val="003B7334"/>
    <w:rsid w:val="003C3F7E"/>
    <w:rsid w:val="003C489E"/>
    <w:rsid w:val="003C5B9B"/>
    <w:rsid w:val="003D0BC3"/>
    <w:rsid w:val="003D2617"/>
    <w:rsid w:val="003D3E3F"/>
    <w:rsid w:val="003D4709"/>
    <w:rsid w:val="003D5C4C"/>
    <w:rsid w:val="003D7F9B"/>
    <w:rsid w:val="003E01FE"/>
    <w:rsid w:val="003E0503"/>
    <w:rsid w:val="003E0FB8"/>
    <w:rsid w:val="003E66A4"/>
    <w:rsid w:val="003E6B34"/>
    <w:rsid w:val="003F2FEC"/>
    <w:rsid w:val="003F3DAD"/>
    <w:rsid w:val="003F7FC5"/>
    <w:rsid w:val="00400609"/>
    <w:rsid w:val="004020AF"/>
    <w:rsid w:val="004030D9"/>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7CB"/>
    <w:rsid w:val="00481805"/>
    <w:rsid w:val="00481854"/>
    <w:rsid w:val="00481877"/>
    <w:rsid w:val="00482CD0"/>
    <w:rsid w:val="00483E53"/>
    <w:rsid w:val="00485564"/>
    <w:rsid w:val="00490813"/>
    <w:rsid w:val="00491780"/>
    <w:rsid w:val="00495D9B"/>
    <w:rsid w:val="00496B7B"/>
    <w:rsid w:val="00497AD9"/>
    <w:rsid w:val="004A4390"/>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37C0"/>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53E3"/>
    <w:rsid w:val="005F6B46"/>
    <w:rsid w:val="0060413A"/>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A73B8"/>
    <w:rsid w:val="006B37F4"/>
    <w:rsid w:val="006B4392"/>
    <w:rsid w:val="006B5535"/>
    <w:rsid w:val="006B799D"/>
    <w:rsid w:val="006C0827"/>
    <w:rsid w:val="006C1870"/>
    <w:rsid w:val="006C36B0"/>
    <w:rsid w:val="006C5001"/>
    <w:rsid w:val="006D2367"/>
    <w:rsid w:val="006D406C"/>
    <w:rsid w:val="006E01D4"/>
    <w:rsid w:val="006E6A04"/>
    <w:rsid w:val="006F0134"/>
    <w:rsid w:val="006F2296"/>
    <w:rsid w:val="006F245C"/>
    <w:rsid w:val="006F2823"/>
    <w:rsid w:val="006F6EC5"/>
    <w:rsid w:val="006F7321"/>
    <w:rsid w:val="007004CA"/>
    <w:rsid w:val="0070190C"/>
    <w:rsid w:val="0070664C"/>
    <w:rsid w:val="007116FD"/>
    <w:rsid w:val="00714D2B"/>
    <w:rsid w:val="00720BC9"/>
    <w:rsid w:val="00725B4F"/>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05FC"/>
    <w:rsid w:val="007C61EF"/>
    <w:rsid w:val="007D0FC2"/>
    <w:rsid w:val="007D24D6"/>
    <w:rsid w:val="007D5F16"/>
    <w:rsid w:val="007E45E7"/>
    <w:rsid w:val="007E6F1F"/>
    <w:rsid w:val="007F1FAE"/>
    <w:rsid w:val="007F3E19"/>
    <w:rsid w:val="007F4B72"/>
    <w:rsid w:val="007F4F15"/>
    <w:rsid w:val="007F51F3"/>
    <w:rsid w:val="00803A4F"/>
    <w:rsid w:val="008040F3"/>
    <w:rsid w:val="00811D47"/>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54D9B"/>
    <w:rsid w:val="008600F6"/>
    <w:rsid w:val="00860D3A"/>
    <w:rsid w:val="008611AF"/>
    <w:rsid w:val="00861947"/>
    <w:rsid w:val="008625F1"/>
    <w:rsid w:val="008626FA"/>
    <w:rsid w:val="00862F94"/>
    <w:rsid w:val="008637DF"/>
    <w:rsid w:val="00870CB0"/>
    <w:rsid w:val="008713F2"/>
    <w:rsid w:val="008718CF"/>
    <w:rsid w:val="008769F4"/>
    <w:rsid w:val="00881901"/>
    <w:rsid w:val="00881CE5"/>
    <w:rsid w:val="00882FD6"/>
    <w:rsid w:val="00893A82"/>
    <w:rsid w:val="00893B27"/>
    <w:rsid w:val="008A161C"/>
    <w:rsid w:val="008A2346"/>
    <w:rsid w:val="008A3B5B"/>
    <w:rsid w:val="008A76DA"/>
    <w:rsid w:val="008B0D82"/>
    <w:rsid w:val="008B169F"/>
    <w:rsid w:val="008B3FF2"/>
    <w:rsid w:val="008B49A2"/>
    <w:rsid w:val="008B4B5B"/>
    <w:rsid w:val="008B4C16"/>
    <w:rsid w:val="008B724F"/>
    <w:rsid w:val="008B7443"/>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0DA3"/>
    <w:rsid w:val="0092182F"/>
    <w:rsid w:val="009221CD"/>
    <w:rsid w:val="00922BE8"/>
    <w:rsid w:val="00924C3F"/>
    <w:rsid w:val="009308F4"/>
    <w:rsid w:val="00934A8D"/>
    <w:rsid w:val="009377E7"/>
    <w:rsid w:val="00946AAD"/>
    <w:rsid w:val="00947407"/>
    <w:rsid w:val="0096051E"/>
    <w:rsid w:val="0096438E"/>
    <w:rsid w:val="0096454F"/>
    <w:rsid w:val="00964BA7"/>
    <w:rsid w:val="00966BAA"/>
    <w:rsid w:val="00967525"/>
    <w:rsid w:val="00970A51"/>
    <w:rsid w:val="009734D6"/>
    <w:rsid w:val="00975449"/>
    <w:rsid w:val="00976323"/>
    <w:rsid w:val="00980E8B"/>
    <w:rsid w:val="00984046"/>
    <w:rsid w:val="0099210C"/>
    <w:rsid w:val="009946E3"/>
    <w:rsid w:val="00995395"/>
    <w:rsid w:val="00996C50"/>
    <w:rsid w:val="00997067"/>
    <w:rsid w:val="009A6F93"/>
    <w:rsid w:val="009B0106"/>
    <w:rsid w:val="009B3D0A"/>
    <w:rsid w:val="009B43FF"/>
    <w:rsid w:val="009B76AE"/>
    <w:rsid w:val="009B7E5A"/>
    <w:rsid w:val="009C3B16"/>
    <w:rsid w:val="009C3C51"/>
    <w:rsid w:val="009C454F"/>
    <w:rsid w:val="009C6B28"/>
    <w:rsid w:val="009D0799"/>
    <w:rsid w:val="009D3E97"/>
    <w:rsid w:val="009D4384"/>
    <w:rsid w:val="009D4B78"/>
    <w:rsid w:val="009D5F69"/>
    <w:rsid w:val="009D7BA3"/>
    <w:rsid w:val="009E07A3"/>
    <w:rsid w:val="009E34CA"/>
    <w:rsid w:val="009E45C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092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06BC"/>
    <w:rsid w:val="00A832A0"/>
    <w:rsid w:val="00A864A6"/>
    <w:rsid w:val="00A864A7"/>
    <w:rsid w:val="00A9004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1AB"/>
    <w:rsid w:val="00AE1C7B"/>
    <w:rsid w:val="00AE61D1"/>
    <w:rsid w:val="00AF1C23"/>
    <w:rsid w:val="00AF341D"/>
    <w:rsid w:val="00AF4574"/>
    <w:rsid w:val="00B0186B"/>
    <w:rsid w:val="00B04A95"/>
    <w:rsid w:val="00B06E5A"/>
    <w:rsid w:val="00B1085B"/>
    <w:rsid w:val="00B1122A"/>
    <w:rsid w:val="00B1278D"/>
    <w:rsid w:val="00B13674"/>
    <w:rsid w:val="00B15127"/>
    <w:rsid w:val="00B16405"/>
    <w:rsid w:val="00B17392"/>
    <w:rsid w:val="00B25526"/>
    <w:rsid w:val="00B36E89"/>
    <w:rsid w:val="00B37B7E"/>
    <w:rsid w:val="00B43967"/>
    <w:rsid w:val="00B44215"/>
    <w:rsid w:val="00B45286"/>
    <w:rsid w:val="00B457FA"/>
    <w:rsid w:val="00B45E64"/>
    <w:rsid w:val="00B4797A"/>
    <w:rsid w:val="00B47D36"/>
    <w:rsid w:val="00B515F1"/>
    <w:rsid w:val="00B53E7E"/>
    <w:rsid w:val="00B5465F"/>
    <w:rsid w:val="00B55DD4"/>
    <w:rsid w:val="00B570A4"/>
    <w:rsid w:val="00B62B27"/>
    <w:rsid w:val="00B634C0"/>
    <w:rsid w:val="00B6417C"/>
    <w:rsid w:val="00B641ED"/>
    <w:rsid w:val="00B64260"/>
    <w:rsid w:val="00B66553"/>
    <w:rsid w:val="00B676CD"/>
    <w:rsid w:val="00B700DB"/>
    <w:rsid w:val="00B7164D"/>
    <w:rsid w:val="00B75F30"/>
    <w:rsid w:val="00B82DB4"/>
    <w:rsid w:val="00B83984"/>
    <w:rsid w:val="00B84285"/>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1264"/>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26D54"/>
    <w:rsid w:val="00C34504"/>
    <w:rsid w:val="00C3488A"/>
    <w:rsid w:val="00C37FCF"/>
    <w:rsid w:val="00C43B1F"/>
    <w:rsid w:val="00C450B2"/>
    <w:rsid w:val="00C46E26"/>
    <w:rsid w:val="00C5296F"/>
    <w:rsid w:val="00C53C77"/>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A58CE"/>
    <w:rsid w:val="00CA6F5B"/>
    <w:rsid w:val="00CA7E6C"/>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44B0D"/>
    <w:rsid w:val="00D46C01"/>
    <w:rsid w:val="00D513D9"/>
    <w:rsid w:val="00D5180E"/>
    <w:rsid w:val="00D535D4"/>
    <w:rsid w:val="00D54F00"/>
    <w:rsid w:val="00D649F8"/>
    <w:rsid w:val="00D663B0"/>
    <w:rsid w:val="00D67D5F"/>
    <w:rsid w:val="00D702BB"/>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1DBB"/>
    <w:rsid w:val="00DE443A"/>
    <w:rsid w:val="00DE6CC3"/>
    <w:rsid w:val="00DF1710"/>
    <w:rsid w:val="00DF1EB6"/>
    <w:rsid w:val="00DF3548"/>
    <w:rsid w:val="00DF4962"/>
    <w:rsid w:val="00DF4AB4"/>
    <w:rsid w:val="00E004E6"/>
    <w:rsid w:val="00E03332"/>
    <w:rsid w:val="00E03DE1"/>
    <w:rsid w:val="00E06806"/>
    <w:rsid w:val="00E07889"/>
    <w:rsid w:val="00E156A7"/>
    <w:rsid w:val="00E20F16"/>
    <w:rsid w:val="00E2579D"/>
    <w:rsid w:val="00E273F9"/>
    <w:rsid w:val="00E36286"/>
    <w:rsid w:val="00E40921"/>
    <w:rsid w:val="00E42117"/>
    <w:rsid w:val="00E42D47"/>
    <w:rsid w:val="00E45C0F"/>
    <w:rsid w:val="00E46070"/>
    <w:rsid w:val="00E47532"/>
    <w:rsid w:val="00E508EB"/>
    <w:rsid w:val="00E50DF8"/>
    <w:rsid w:val="00E5758E"/>
    <w:rsid w:val="00E61DBD"/>
    <w:rsid w:val="00E6336E"/>
    <w:rsid w:val="00E64CF5"/>
    <w:rsid w:val="00E70AB6"/>
    <w:rsid w:val="00E70C5C"/>
    <w:rsid w:val="00E71912"/>
    <w:rsid w:val="00E72275"/>
    <w:rsid w:val="00E75EF6"/>
    <w:rsid w:val="00E816DB"/>
    <w:rsid w:val="00E828DA"/>
    <w:rsid w:val="00E8367D"/>
    <w:rsid w:val="00E84284"/>
    <w:rsid w:val="00E84B9B"/>
    <w:rsid w:val="00E85D66"/>
    <w:rsid w:val="00E8649A"/>
    <w:rsid w:val="00E915B3"/>
    <w:rsid w:val="00E932BE"/>
    <w:rsid w:val="00E933E1"/>
    <w:rsid w:val="00E96AB8"/>
    <w:rsid w:val="00E972D3"/>
    <w:rsid w:val="00E978CE"/>
    <w:rsid w:val="00EA0FF4"/>
    <w:rsid w:val="00EA23E4"/>
    <w:rsid w:val="00EA3136"/>
    <w:rsid w:val="00EA67CD"/>
    <w:rsid w:val="00EA7D3C"/>
    <w:rsid w:val="00EB15D7"/>
    <w:rsid w:val="00EB2278"/>
    <w:rsid w:val="00EB2691"/>
    <w:rsid w:val="00EB3BB8"/>
    <w:rsid w:val="00EB3F63"/>
    <w:rsid w:val="00EB4797"/>
    <w:rsid w:val="00EB70DA"/>
    <w:rsid w:val="00EC15FA"/>
    <w:rsid w:val="00EC3464"/>
    <w:rsid w:val="00EC54F6"/>
    <w:rsid w:val="00EC721F"/>
    <w:rsid w:val="00ED38CE"/>
    <w:rsid w:val="00EE02EB"/>
    <w:rsid w:val="00EE1E34"/>
    <w:rsid w:val="00EE1EF1"/>
    <w:rsid w:val="00EE1F08"/>
    <w:rsid w:val="00EE52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46BB9"/>
    <w:rsid w:val="00F51C8E"/>
    <w:rsid w:val="00F54386"/>
    <w:rsid w:val="00F555BA"/>
    <w:rsid w:val="00F55780"/>
    <w:rsid w:val="00F565F0"/>
    <w:rsid w:val="00F61202"/>
    <w:rsid w:val="00F63482"/>
    <w:rsid w:val="00F63960"/>
    <w:rsid w:val="00F673F4"/>
    <w:rsid w:val="00F67446"/>
    <w:rsid w:val="00F83F6D"/>
    <w:rsid w:val="00F845C7"/>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2103"/>
    <w:rsid w:val="00FE3C8D"/>
    <w:rsid w:val="00FE48B2"/>
    <w:rsid w:val="00FF602C"/>
    <w:rsid w:val="00FF6455"/>
    <w:rsid w:val="00FF6FF5"/>
    <w:rsid w:val="10071369"/>
    <w:rsid w:val="11647A4F"/>
    <w:rsid w:val="11B928CB"/>
    <w:rsid w:val="161D09AA"/>
    <w:rsid w:val="18976EEF"/>
    <w:rsid w:val="19780C73"/>
    <w:rsid w:val="27D52D46"/>
    <w:rsid w:val="27F009E7"/>
    <w:rsid w:val="2B9C24B8"/>
    <w:rsid w:val="33581EED"/>
    <w:rsid w:val="3CD56540"/>
    <w:rsid w:val="3DCC7B36"/>
    <w:rsid w:val="4245123D"/>
    <w:rsid w:val="43760FB2"/>
    <w:rsid w:val="47B60184"/>
    <w:rsid w:val="49A4496C"/>
    <w:rsid w:val="4A56349A"/>
    <w:rsid w:val="4C045886"/>
    <w:rsid w:val="4CE43F1A"/>
    <w:rsid w:val="4D8331E2"/>
    <w:rsid w:val="4F0F079A"/>
    <w:rsid w:val="4F2A1CC8"/>
    <w:rsid w:val="506D728C"/>
    <w:rsid w:val="51965659"/>
    <w:rsid w:val="630A7606"/>
    <w:rsid w:val="638C48B6"/>
    <w:rsid w:val="650A214A"/>
    <w:rsid w:val="66B52750"/>
    <w:rsid w:val="6A876356"/>
    <w:rsid w:val="6D927D32"/>
    <w:rsid w:val="6FBF9311"/>
    <w:rsid w:val="70114CEC"/>
    <w:rsid w:val="75EB1BC8"/>
    <w:rsid w:val="77C912FA"/>
    <w:rsid w:val="787A7F08"/>
    <w:rsid w:val="7C5F1143"/>
    <w:rsid w:val="7E191D2E"/>
    <w:rsid w:val="7FBC3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4A85DD"/>
  <w15:docId w15:val="{815C2449-2D94-4AAF-B764-45BBC94E7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qFormat/>
    <w:pPr>
      <w:snapToGrid w:val="0"/>
      <w:jc w:val="left"/>
    </w:pPr>
    <w:rPr>
      <w:sz w:val="18"/>
      <w:szCs w:val="18"/>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qFormat/>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qFormat/>
    <w:rPr>
      <w:rFonts w:ascii="Calibri" w:hAnsi="Calibri"/>
      <w:kern w:val="2"/>
      <w:sz w:val="21"/>
      <w:szCs w:val="22"/>
    </w:rPr>
  </w:style>
  <w:style w:type="paragraph" w:customStyle="1" w:styleId="ptextindent2">
    <w:name w:val="p_text_indent_2"/>
    <w:basedOn w:val="a"/>
    <w:qFormat/>
    <w:pPr>
      <w:widowControl/>
      <w:spacing w:before="100" w:beforeAutospacing="1" w:after="100" w:afterAutospacing="1"/>
      <w:jc w:val="left"/>
    </w:pPr>
    <w:rPr>
      <w:rFonts w:ascii="宋体" w:hAnsi="宋体" w:cs="宋体"/>
      <w:kern w:val="0"/>
      <w:sz w:val="24"/>
      <w:szCs w:val="24"/>
    </w:rPr>
  </w:style>
  <w:style w:type="character" w:customStyle="1" w:styleId="UnresolvedMention">
    <w:name w:val="Unresolved Mention"/>
    <w:basedOn w:val="a0"/>
    <w:uiPriority w:val="99"/>
    <w:semiHidden/>
    <w:unhideWhenUsed/>
    <w:qFormat/>
    <w:rPr>
      <w:color w:val="605E5C"/>
      <w:shd w:val="clear" w:color="auto" w:fill="E1DFDD"/>
    </w:rPr>
  </w:style>
  <w:style w:type="paragraph" w:customStyle="1" w:styleId="null3">
    <w:name w:val="null3"/>
    <w:hidden/>
    <w:qFormat/>
    <w:rPr>
      <w:rFonts w:asciiTheme="minorHAnsi" w:eastAsiaTheme="minorEastAsia" w:hAnsiTheme="minorHAnsi" w:cstheme="minorBidi" w:hint="eastAsia"/>
      <w:lang w:eastAsia="zh-Hans"/>
    </w:rPr>
  </w:style>
  <w:style w:type="table" w:customStyle="1" w:styleId="16">
    <w:name w:val="网格型1"/>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qFormat/>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41">
    <w:name w:val="font4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7B572C-2DBB-4B53-B5C1-25BCBD115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58</Pages>
  <Words>5291</Words>
  <Characters>30165</Characters>
  <Application>Microsoft Office Word</Application>
  <DocSecurity>0</DocSecurity>
  <Lines>251</Lines>
  <Paragraphs>70</Paragraphs>
  <ScaleCrop>false</ScaleCrop>
  <Company>Microsoft</Company>
  <LinksUpToDate>false</LinksUpToDate>
  <CharactersWithSpaces>35386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1</cp:lastModifiedBy>
  <cp:revision>52</cp:revision>
  <cp:lastPrinted>2019-08-12T07:35:00Z</cp:lastPrinted>
  <dcterms:created xsi:type="dcterms:W3CDTF">2025-03-25T02:55:00Z</dcterms:created>
  <dcterms:modified xsi:type="dcterms:W3CDTF">2025-06-13T06:31:00Z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eyJoZGlkIjoiNWZjNjlmZTg5NmNmNzZlM2YxN2M2NTNkYmU5MzdlMDIiLCJ1c2VySWQiOiIzMTkyNjU5NzUifQ==</vt:lpwstr>
  </property>
  <property fmtid="{D5CDD505-2E9C-101B-9397-08002B2CF9AE}" pid="4" name="ICV">
    <vt:lpwstr>5F59F03EE1E042139F14A1957D4B947A_13</vt:lpwstr>
  </property>
</Properties>
</file>