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409A" w:rsidRDefault="009C258D">
      <w:pPr>
        <w:spacing w:beforeLines="800" w:before="2496" w:afterLines="200" w:after="624"/>
        <w:jc w:val="center"/>
        <w:rPr>
          <w:rFonts w:ascii="宋体" w:eastAsia="宋体" w:hAnsi="宋体" w:cs="宋体"/>
          <w:b/>
          <w:spacing w:val="60"/>
          <w:sz w:val="96"/>
          <w:szCs w:val="96"/>
        </w:rPr>
      </w:pPr>
      <w:r>
        <w:rPr>
          <w:rFonts w:ascii="宋体" w:eastAsia="宋体" w:hAnsi="宋体" w:cs="宋体" w:hint="eastAsia"/>
          <w:b/>
          <w:spacing w:val="60"/>
          <w:sz w:val="96"/>
          <w:szCs w:val="96"/>
        </w:rPr>
        <w:t>竞争性谈判文件</w:t>
      </w:r>
    </w:p>
    <w:p w:rsidR="004C409A" w:rsidRDefault="004C409A">
      <w:pPr>
        <w:spacing w:afterLines="1400" w:after="4368"/>
        <w:jc w:val="center"/>
        <w:rPr>
          <w:rFonts w:ascii="宋体" w:eastAsia="宋体" w:hAnsi="宋体" w:cs="宋体"/>
        </w:rPr>
      </w:pPr>
    </w:p>
    <w:tbl>
      <w:tblPr>
        <w:tblStyle w:val="af5"/>
        <w:tblW w:w="80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7"/>
        <w:gridCol w:w="6023"/>
      </w:tblGrid>
      <w:tr w:rsidR="004C409A">
        <w:trPr>
          <w:jc w:val="center"/>
        </w:trPr>
        <w:tc>
          <w:tcPr>
            <w:tcW w:w="2057" w:type="dxa"/>
          </w:tcPr>
          <w:p w:rsidR="004C409A" w:rsidRDefault="009C258D">
            <w:pPr>
              <w:jc w:val="center"/>
              <w:rPr>
                <w:rFonts w:ascii="宋体" w:eastAsia="宋体" w:hAnsi="宋体" w:cs="宋体"/>
                <w:b/>
                <w:spacing w:val="40"/>
                <w:sz w:val="28"/>
                <w:szCs w:val="28"/>
              </w:rPr>
            </w:pPr>
            <w:r>
              <w:rPr>
                <w:rFonts w:ascii="宋体" w:eastAsia="宋体" w:hAnsi="宋体" w:cs="宋体" w:hint="eastAsia"/>
                <w:b/>
                <w:spacing w:val="40"/>
                <w:sz w:val="28"/>
                <w:szCs w:val="28"/>
              </w:rPr>
              <w:t>项目名称：</w:t>
            </w:r>
          </w:p>
        </w:tc>
        <w:tc>
          <w:tcPr>
            <w:tcW w:w="6023" w:type="dxa"/>
          </w:tcPr>
          <w:p w:rsidR="004C409A" w:rsidRDefault="009C258D">
            <w:pPr>
              <w:jc w:val="left"/>
              <w:rPr>
                <w:rFonts w:ascii="宋体" w:eastAsia="宋体" w:hAnsi="宋体" w:cs="宋体"/>
                <w:b/>
                <w:sz w:val="28"/>
                <w:szCs w:val="28"/>
              </w:rPr>
            </w:pPr>
            <w:r>
              <w:rPr>
                <w:rFonts w:ascii="宋体" w:eastAsia="宋体" w:hAnsi="宋体" w:cs="宋体" w:hint="eastAsia"/>
                <w:b/>
                <w:spacing w:val="30"/>
                <w:sz w:val="28"/>
                <w:szCs w:val="28"/>
              </w:rPr>
              <w:t>应急指挥车与相关装备及网络安全运营保障服务项目</w:t>
            </w:r>
          </w:p>
        </w:tc>
      </w:tr>
      <w:tr w:rsidR="004C409A">
        <w:trPr>
          <w:jc w:val="center"/>
        </w:trPr>
        <w:tc>
          <w:tcPr>
            <w:tcW w:w="2057" w:type="dxa"/>
          </w:tcPr>
          <w:p w:rsidR="004C409A" w:rsidRDefault="009C258D">
            <w:pPr>
              <w:jc w:val="left"/>
              <w:rPr>
                <w:rFonts w:ascii="宋体" w:eastAsia="宋体" w:hAnsi="宋体" w:cs="宋体"/>
                <w:b/>
                <w:sz w:val="28"/>
                <w:szCs w:val="28"/>
              </w:rPr>
            </w:pPr>
            <w:r>
              <w:rPr>
                <w:rFonts w:ascii="宋体" w:eastAsia="宋体" w:hAnsi="宋体" w:cs="宋体" w:hint="eastAsia"/>
                <w:b/>
                <w:spacing w:val="40"/>
                <w:sz w:val="28"/>
                <w:szCs w:val="28"/>
              </w:rPr>
              <w:t>项目编号：</w:t>
            </w:r>
          </w:p>
        </w:tc>
        <w:tc>
          <w:tcPr>
            <w:tcW w:w="6023" w:type="dxa"/>
          </w:tcPr>
          <w:p w:rsidR="004C409A" w:rsidRDefault="009C258D">
            <w:pPr>
              <w:jc w:val="left"/>
              <w:rPr>
                <w:rFonts w:ascii="宋体" w:eastAsia="宋体" w:hAnsi="宋体" w:cs="宋体"/>
                <w:b/>
                <w:sz w:val="28"/>
                <w:szCs w:val="28"/>
              </w:rPr>
            </w:pPr>
            <w:r>
              <w:rPr>
                <w:rFonts w:ascii="宋体" w:eastAsia="宋体" w:hAnsi="宋体" w:cs="宋体"/>
                <w:b/>
                <w:sz w:val="28"/>
                <w:szCs w:val="28"/>
              </w:rPr>
              <w:t>ZHSTZC2025009</w:t>
            </w:r>
          </w:p>
        </w:tc>
      </w:tr>
      <w:tr w:rsidR="004C409A">
        <w:trPr>
          <w:jc w:val="center"/>
        </w:trPr>
        <w:tc>
          <w:tcPr>
            <w:tcW w:w="2057" w:type="dxa"/>
          </w:tcPr>
          <w:p w:rsidR="004C409A" w:rsidRDefault="009C258D">
            <w:pPr>
              <w:jc w:val="center"/>
              <w:rPr>
                <w:rFonts w:ascii="宋体" w:eastAsia="宋体" w:hAnsi="宋体" w:cs="宋体"/>
                <w:b/>
                <w:sz w:val="28"/>
                <w:szCs w:val="28"/>
              </w:rPr>
            </w:pPr>
            <w:r>
              <w:rPr>
                <w:rFonts w:ascii="宋体" w:eastAsia="宋体" w:hAnsi="宋体" w:cs="宋体" w:hint="eastAsia"/>
                <w:b/>
                <w:spacing w:val="40"/>
                <w:sz w:val="28"/>
                <w:szCs w:val="28"/>
              </w:rPr>
              <w:t>采购单位：</w:t>
            </w:r>
          </w:p>
        </w:tc>
        <w:tc>
          <w:tcPr>
            <w:tcW w:w="6023" w:type="dxa"/>
          </w:tcPr>
          <w:p w:rsidR="004C409A" w:rsidRDefault="009C258D">
            <w:pPr>
              <w:jc w:val="left"/>
              <w:rPr>
                <w:rFonts w:ascii="宋体" w:eastAsia="宋体" w:hAnsi="宋体" w:cs="宋体"/>
                <w:b/>
                <w:spacing w:val="20"/>
                <w:sz w:val="28"/>
                <w:szCs w:val="28"/>
              </w:rPr>
            </w:pPr>
            <w:bookmarkStart w:id="0" w:name="OLE_LINK23"/>
            <w:bookmarkStart w:id="1" w:name="OLE_LINK24"/>
            <w:r>
              <w:rPr>
                <w:rFonts w:ascii="宋体" w:eastAsia="宋体" w:hAnsi="宋体" w:cs="宋体" w:hint="eastAsia"/>
                <w:b/>
                <w:spacing w:val="20"/>
                <w:sz w:val="28"/>
                <w:szCs w:val="28"/>
              </w:rPr>
              <w:t>汕头市应急管理局</w:t>
            </w:r>
            <w:bookmarkEnd w:id="0"/>
            <w:bookmarkEnd w:id="1"/>
          </w:p>
        </w:tc>
      </w:tr>
      <w:tr w:rsidR="004C409A">
        <w:trPr>
          <w:jc w:val="center"/>
        </w:trPr>
        <w:tc>
          <w:tcPr>
            <w:tcW w:w="2057" w:type="dxa"/>
          </w:tcPr>
          <w:p w:rsidR="004C409A" w:rsidRDefault="009C258D">
            <w:pPr>
              <w:rPr>
                <w:rFonts w:ascii="宋体" w:eastAsia="宋体" w:hAnsi="宋体" w:cs="宋体"/>
                <w:b/>
                <w:sz w:val="28"/>
                <w:szCs w:val="28"/>
              </w:rPr>
            </w:pPr>
            <w:r>
              <w:rPr>
                <w:rFonts w:ascii="宋体" w:eastAsia="宋体" w:hAnsi="宋体" w:cs="宋体" w:hint="eastAsia"/>
                <w:b/>
                <w:spacing w:val="-10"/>
                <w:sz w:val="28"/>
                <w:szCs w:val="28"/>
              </w:rPr>
              <w:t>采购代理机构</w:t>
            </w:r>
            <w:r>
              <w:rPr>
                <w:rFonts w:ascii="宋体" w:eastAsia="宋体" w:hAnsi="宋体" w:cs="宋体" w:hint="eastAsia"/>
                <w:b/>
                <w:sz w:val="28"/>
                <w:szCs w:val="28"/>
              </w:rPr>
              <w:t>：</w:t>
            </w:r>
          </w:p>
        </w:tc>
        <w:tc>
          <w:tcPr>
            <w:tcW w:w="6023" w:type="dxa"/>
          </w:tcPr>
          <w:p w:rsidR="004C409A" w:rsidRDefault="009C258D">
            <w:pPr>
              <w:jc w:val="left"/>
              <w:rPr>
                <w:rFonts w:ascii="宋体" w:eastAsia="宋体" w:hAnsi="宋体" w:cs="宋体"/>
                <w:b/>
                <w:spacing w:val="4"/>
                <w:sz w:val="28"/>
                <w:szCs w:val="28"/>
              </w:rPr>
            </w:pPr>
            <w:r>
              <w:rPr>
                <w:rFonts w:ascii="宋体" w:eastAsia="宋体" w:hAnsi="宋体" w:cs="宋体" w:hint="eastAsia"/>
                <w:b/>
                <w:spacing w:val="30"/>
                <w:sz w:val="28"/>
                <w:szCs w:val="28"/>
              </w:rPr>
              <w:t>广东</w:t>
            </w:r>
            <w:proofErr w:type="gramStart"/>
            <w:r>
              <w:rPr>
                <w:rFonts w:ascii="宋体" w:eastAsia="宋体" w:hAnsi="宋体" w:cs="宋体" w:hint="eastAsia"/>
                <w:b/>
                <w:spacing w:val="30"/>
                <w:sz w:val="28"/>
                <w:szCs w:val="28"/>
              </w:rPr>
              <w:t>智汇城市</w:t>
            </w:r>
            <w:proofErr w:type="gramEnd"/>
            <w:r>
              <w:rPr>
                <w:rFonts w:ascii="宋体" w:eastAsia="宋体" w:hAnsi="宋体" w:cs="宋体" w:hint="eastAsia"/>
                <w:b/>
                <w:spacing w:val="30"/>
                <w:sz w:val="28"/>
                <w:szCs w:val="28"/>
              </w:rPr>
              <w:t>招标采购有限公司</w:t>
            </w:r>
          </w:p>
        </w:tc>
      </w:tr>
    </w:tbl>
    <w:p w:rsidR="004C409A" w:rsidRDefault="009C258D">
      <w:pPr>
        <w:spacing w:beforeLines="250" w:before="780"/>
        <w:jc w:val="center"/>
        <w:rPr>
          <w:rFonts w:ascii="宋体" w:eastAsia="宋体" w:hAnsi="宋体" w:cs="宋体"/>
          <w:b/>
          <w:spacing w:val="60"/>
          <w:sz w:val="28"/>
          <w:szCs w:val="28"/>
        </w:rPr>
      </w:pPr>
      <w:r>
        <w:rPr>
          <w:rFonts w:ascii="宋体" w:eastAsia="宋体" w:hAnsi="宋体" w:cs="宋体" w:hint="eastAsia"/>
          <w:b/>
          <w:spacing w:val="60"/>
          <w:sz w:val="28"/>
          <w:szCs w:val="28"/>
        </w:rPr>
        <w:t>二〇二五年六月</w:t>
      </w:r>
    </w:p>
    <w:p w:rsidR="004C409A" w:rsidRDefault="009C258D">
      <w:pPr>
        <w:pageBreakBefore/>
        <w:spacing w:beforeLines="100" w:before="312" w:line="480" w:lineRule="auto"/>
        <w:jc w:val="center"/>
        <w:rPr>
          <w:rFonts w:ascii="宋体" w:eastAsia="宋体" w:hAnsi="宋体" w:cs="宋体"/>
          <w:b/>
          <w:spacing w:val="60"/>
          <w:sz w:val="32"/>
          <w:szCs w:val="32"/>
        </w:rPr>
      </w:pPr>
      <w:r>
        <w:rPr>
          <w:rFonts w:ascii="宋体" w:eastAsia="宋体" w:hAnsi="宋体" w:cs="宋体" w:hint="eastAsia"/>
          <w:b/>
          <w:spacing w:val="60"/>
          <w:sz w:val="32"/>
          <w:szCs w:val="32"/>
        </w:rPr>
        <w:lastRenderedPageBreak/>
        <w:t>温馨提示</w:t>
      </w:r>
    </w:p>
    <w:p w:rsidR="004C409A" w:rsidRDefault="009C258D">
      <w:pPr>
        <w:numPr>
          <w:ilvl w:val="0"/>
          <w:numId w:val="1"/>
        </w:numPr>
        <w:spacing w:line="480" w:lineRule="auto"/>
        <w:jc w:val="left"/>
        <w:rPr>
          <w:rFonts w:ascii="宋体" w:eastAsia="宋体" w:hAnsi="宋体" w:cs="宋体"/>
          <w:spacing w:val="-10"/>
          <w:szCs w:val="21"/>
        </w:rPr>
      </w:pPr>
      <w:r>
        <w:rPr>
          <w:rFonts w:ascii="宋体" w:eastAsia="宋体" w:hAnsi="宋体" w:cs="宋体" w:hint="eastAsia"/>
          <w:szCs w:val="21"/>
        </w:rPr>
        <w:t>响应截止时间一到，本公司不接收任何响应文件，因此，</w:t>
      </w:r>
      <w:proofErr w:type="gramStart"/>
      <w:r>
        <w:rPr>
          <w:rFonts w:ascii="宋体" w:eastAsia="宋体" w:hAnsi="宋体" w:cs="宋体" w:hint="eastAsia"/>
          <w:szCs w:val="21"/>
        </w:rPr>
        <w:t>请适当</w:t>
      </w:r>
      <w:proofErr w:type="gramEnd"/>
      <w:r>
        <w:rPr>
          <w:rFonts w:ascii="宋体" w:eastAsia="宋体" w:hAnsi="宋体" w:cs="宋体" w:hint="eastAsia"/>
          <w:szCs w:val="21"/>
        </w:rPr>
        <w:t>提前到达。</w:t>
      </w:r>
    </w:p>
    <w:p w:rsidR="004C409A" w:rsidRDefault="009C258D">
      <w:pPr>
        <w:numPr>
          <w:ilvl w:val="0"/>
          <w:numId w:val="1"/>
        </w:numPr>
        <w:spacing w:line="480" w:lineRule="auto"/>
        <w:jc w:val="left"/>
        <w:rPr>
          <w:rFonts w:ascii="宋体" w:eastAsia="宋体" w:hAnsi="宋体" w:cs="宋体"/>
        </w:rPr>
      </w:pPr>
      <w:r>
        <w:rPr>
          <w:rFonts w:ascii="宋体" w:eastAsia="宋体" w:hAnsi="宋体" w:cs="宋体" w:hint="eastAsia"/>
        </w:rPr>
        <w:t>请正确填写《首次报价一览表》。多包项目请仔细检查包号，</w:t>
      </w:r>
      <w:proofErr w:type="gramStart"/>
      <w:r>
        <w:rPr>
          <w:rFonts w:ascii="宋体" w:eastAsia="宋体" w:hAnsi="宋体" w:cs="宋体" w:hint="eastAsia"/>
        </w:rPr>
        <w:t>包号跟包</w:t>
      </w:r>
      <w:proofErr w:type="gramEnd"/>
      <w:r>
        <w:rPr>
          <w:rFonts w:ascii="宋体" w:eastAsia="宋体" w:hAnsi="宋体" w:cs="宋体" w:hint="eastAsia"/>
        </w:rPr>
        <w:t>名称必须一致。</w:t>
      </w:r>
    </w:p>
    <w:p w:rsidR="004C409A" w:rsidRDefault="009C258D">
      <w:pPr>
        <w:numPr>
          <w:ilvl w:val="0"/>
          <w:numId w:val="1"/>
        </w:numPr>
        <w:spacing w:line="480" w:lineRule="auto"/>
        <w:jc w:val="left"/>
        <w:rPr>
          <w:rFonts w:ascii="宋体" w:eastAsia="宋体" w:hAnsi="宋体" w:cs="宋体"/>
        </w:rPr>
      </w:pPr>
      <w:r>
        <w:rPr>
          <w:rFonts w:ascii="宋体" w:eastAsia="宋体" w:hAnsi="宋体" w:cs="宋体" w:hint="eastAsia"/>
        </w:rPr>
        <w:t>请仔细检查《法定代表人授权委托书》、《谈判函》、《首次报价一览表》等重要格式文件是否有按要求盖公章、签名（或盖私章）、签署日期。</w:t>
      </w:r>
    </w:p>
    <w:p w:rsidR="004C409A" w:rsidRDefault="009C258D">
      <w:pPr>
        <w:numPr>
          <w:ilvl w:val="0"/>
          <w:numId w:val="1"/>
        </w:numPr>
        <w:spacing w:line="480" w:lineRule="auto"/>
        <w:jc w:val="left"/>
        <w:rPr>
          <w:rFonts w:ascii="宋体" w:eastAsia="宋体" w:hAnsi="宋体" w:cs="宋体"/>
        </w:rPr>
      </w:pPr>
      <w:r>
        <w:rPr>
          <w:rFonts w:ascii="宋体" w:eastAsia="宋体" w:hAnsi="宋体" w:cs="宋体" w:hint="eastAsia"/>
        </w:rPr>
        <w:t>加★号的条款必须一一响应。</w:t>
      </w:r>
    </w:p>
    <w:p w:rsidR="004C409A" w:rsidRDefault="009C258D">
      <w:pPr>
        <w:numPr>
          <w:ilvl w:val="0"/>
          <w:numId w:val="1"/>
        </w:numPr>
        <w:spacing w:line="480" w:lineRule="auto"/>
        <w:jc w:val="left"/>
        <w:rPr>
          <w:rFonts w:ascii="宋体" w:eastAsia="宋体" w:hAnsi="宋体" w:cs="宋体"/>
        </w:rPr>
      </w:pPr>
      <w:r>
        <w:rPr>
          <w:rFonts w:ascii="宋体" w:eastAsia="宋体" w:hAnsi="宋体" w:cs="宋体" w:hint="eastAsia"/>
          <w:szCs w:val="21"/>
        </w:rPr>
        <w:t>响应文件</w:t>
      </w:r>
      <w:r>
        <w:rPr>
          <w:rFonts w:ascii="宋体" w:eastAsia="宋体" w:hAnsi="宋体" w:cs="宋体" w:hint="eastAsia"/>
        </w:rPr>
        <w:t>应按顺序编制页码。</w:t>
      </w:r>
    </w:p>
    <w:p w:rsidR="004C409A" w:rsidRDefault="009C258D">
      <w:pPr>
        <w:numPr>
          <w:ilvl w:val="0"/>
          <w:numId w:val="1"/>
        </w:numPr>
        <w:spacing w:line="480" w:lineRule="auto"/>
        <w:jc w:val="left"/>
        <w:rPr>
          <w:rFonts w:ascii="宋体" w:eastAsia="宋体" w:hAnsi="宋体" w:cs="宋体"/>
        </w:rPr>
      </w:pPr>
      <w:r>
        <w:rPr>
          <w:rFonts w:ascii="宋体" w:eastAsia="宋体" w:hAnsi="宋体" w:cs="宋体" w:hint="eastAsia"/>
        </w:rPr>
        <w:t>我公司为采购代理机构，不对供应商获取采购文件时提交的相关资料的真实性负责，如供应商发现相关资料被盗用或复制，应遵循法律途径解决，追究侵权者责任。</w:t>
      </w:r>
    </w:p>
    <w:p w:rsidR="004C409A" w:rsidRDefault="009C258D">
      <w:pPr>
        <w:tabs>
          <w:tab w:val="left" w:pos="709"/>
        </w:tabs>
        <w:spacing w:line="600" w:lineRule="exact"/>
        <w:ind w:left="420"/>
        <w:rPr>
          <w:rFonts w:ascii="宋体" w:eastAsia="宋体" w:hAnsi="宋体" w:cs="宋体"/>
          <w:szCs w:val="21"/>
        </w:rPr>
      </w:pPr>
      <w:r>
        <w:rPr>
          <w:rFonts w:ascii="宋体" w:eastAsia="宋体" w:hAnsi="宋体" w:cs="宋体" w:hint="eastAsia"/>
          <w:b/>
        </w:rPr>
        <w:t xml:space="preserve"> (本提示内容非采购文件的组成部分，仅为善意提醒。如有不一致，以采购文件为准。)</w:t>
      </w:r>
    </w:p>
    <w:sdt>
      <w:sdtPr>
        <w:rPr>
          <w:rFonts w:ascii="宋体" w:eastAsia="宋体" w:hAnsi="宋体" w:cs="宋体" w:hint="eastAsia"/>
          <w:b w:val="0"/>
          <w:bCs w:val="0"/>
          <w:color w:val="auto"/>
          <w:kern w:val="2"/>
          <w:sz w:val="21"/>
          <w:szCs w:val="22"/>
          <w:lang w:val="zh-CN"/>
        </w:rPr>
        <w:id w:val="15309391"/>
        <w:docPartObj>
          <w:docPartGallery w:val="Table of Contents"/>
          <w:docPartUnique/>
        </w:docPartObj>
      </w:sdtPr>
      <w:sdtEndPr>
        <w:rPr>
          <w:szCs w:val="21"/>
          <w:lang w:val="en-US"/>
        </w:rPr>
      </w:sdtEndPr>
      <w:sdtContent>
        <w:p w:rsidR="004C409A" w:rsidRDefault="009C258D">
          <w:pPr>
            <w:pStyle w:val="TOC1"/>
            <w:keepNext w:val="0"/>
            <w:keepLines w:val="0"/>
            <w:pageBreakBefore/>
            <w:widowControl w:val="0"/>
            <w:spacing w:line="360" w:lineRule="auto"/>
            <w:jc w:val="center"/>
            <w:rPr>
              <w:rFonts w:ascii="宋体" w:eastAsia="宋体" w:hAnsi="宋体" w:cs="宋体"/>
              <w:b w:val="0"/>
              <w:color w:val="auto"/>
            </w:rPr>
          </w:pPr>
          <w:r>
            <w:rPr>
              <w:rFonts w:ascii="宋体" w:eastAsia="宋体" w:hAnsi="宋体" w:cs="宋体" w:hint="eastAsia"/>
              <w:b w:val="0"/>
              <w:color w:val="auto"/>
              <w:lang w:val="zh-CN"/>
            </w:rPr>
            <w:t>目    录</w:t>
          </w:r>
        </w:p>
        <w:p w:rsidR="00E97BCB" w:rsidRDefault="009C258D">
          <w:pPr>
            <w:pStyle w:val="11"/>
            <w:rPr>
              <w:noProof/>
            </w:rPr>
          </w:pPr>
          <w:r>
            <w:rPr>
              <w:rFonts w:ascii="宋体" w:eastAsia="宋体" w:hAnsi="宋体" w:cs="宋体" w:hint="eastAsia"/>
              <w:szCs w:val="21"/>
            </w:rPr>
            <w:fldChar w:fldCharType="begin"/>
          </w:r>
          <w:r>
            <w:rPr>
              <w:rFonts w:ascii="宋体" w:eastAsia="宋体" w:hAnsi="宋体" w:cs="宋体" w:hint="eastAsia"/>
              <w:szCs w:val="21"/>
            </w:rPr>
            <w:instrText xml:space="preserve"> TOC \o "1-3" \h \z \u </w:instrText>
          </w:r>
          <w:r>
            <w:rPr>
              <w:rFonts w:ascii="宋体" w:eastAsia="宋体" w:hAnsi="宋体" w:cs="宋体" w:hint="eastAsia"/>
              <w:szCs w:val="21"/>
            </w:rPr>
            <w:fldChar w:fldCharType="separate"/>
          </w:r>
          <w:hyperlink w:anchor="_Toc201310457" w:history="1">
            <w:r w:rsidR="00E97BCB" w:rsidRPr="0038504D">
              <w:rPr>
                <w:rStyle w:val="af9"/>
                <w:rFonts w:ascii="宋体" w:eastAsia="宋体" w:hAnsi="宋体" w:cs="宋体"/>
                <w:noProof/>
                <w:spacing w:val="20"/>
              </w:rPr>
              <w:t>第一部分 谈判邀请函</w:t>
            </w:r>
            <w:r w:rsidR="00E97BCB">
              <w:rPr>
                <w:noProof/>
                <w:webHidden/>
              </w:rPr>
              <w:tab/>
            </w:r>
            <w:r w:rsidR="00E97BCB">
              <w:rPr>
                <w:noProof/>
                <w:webHidden/>
              </w:rPr>
              <w:fldChar w:fldCharType="begin"/>
            </w:r>
            <w:r w:rsidR="00E97BCB">
              <w:rPr>
                <w:noProof/>
                <w:webHidden/>
              </w:rPr>
              <w:instrText xml:space="preserve"> PAGEREF _Toc201310457 \h </w:instrText>
            </w:r>
            <w:r w:rsidR="00E97BCB">
              <w:rPr>
                <w:noProof/>
                <w:webHidden/>
              </w:rPr>
            </w:r>
            <w:r w:rsidR="00E97BCB">
              <w:rPr>
                <w:noProof/>
                <w:webHidden/>
              </w:rPr>
              <w:fldChar w:fldCharType="separate"/>
            </w:r>
            <w:r w:rsidR="00E97BCB">
              <w:rPr>
                <w:noProof/>
                <w:webHidden/>
              </w:rPr>
              <w:t>5</w:t>
            </w:r>
            <w:r w:rsidR="00E97BCB">
              <w:rPr>
                <w:noProof/>
                <w:webHidden/>
              </w:rPr>
              <w:fldChar w:fldCharType="end"/>
            </w:r>
          </w:hyperlink>
        </w:p>
        <w:p w:rsidR="00E97BCB" w:rsidRDefault="00681E4C">
          <w:pPr>
            <w:pStyle w:val="11"/>
            <w:rPr>
              <w:noProof/>
            </w:rPr>
          </w:pPr>
          <w:hyperlink w:anchor="_Toc201310458" w:history="1">
            <w:r w:rsidR="00E97BCB" w:rsidRPr="0038504D">
              <w:rPr>
                <w:rStyle w:val="af9"/>
                <w:rFonts w:ascii="宋体" w:eastAsia="宋体" w:hAnsi="宋体" w:cs="宋体"/>
                <w:b/>
                <w:noProof/>
                <w:spacing w:val="20"/>
                <w:kern w:val="44"/>
              </w:rPr>
              <w:t>第二部分 采购需求</w:t>
            </w:r>
            <w:r w:rsidR="00E97BCB">
              <w:rPr>
                <w:noProof/>
                <w:webHidden/>
              </w:rPr>
              <w:tab/>
            </w:r>
            <w:r w:rsidR="00E97BCB">
              <w:rPr>
                <w:noProof/>
                <w:webHidden/>
              </w:rPr>
              <w:fldChar w:fldCharType="begin"/>
            </w:r>
            <w:r w:rsidR="00E97BCB">
              <w:rPr>
                <w:noProof/>
                <w:webHidden/>
              </w:rPr>
              <w:instrText xml:space="preserve"> PAGEREF _Toc201310458 \h </w:instrText>
            </w:r>
            <w:r w:rsidR="00E97BCB">
              <w:rPr>
                <w:noProof/>
                <w:webHidden/>
              </w:rPr>
            </w:r>
            <w:r w:rsidR="00E97BCB">
              <w:rPr>
                <w:noProof/>
                <w:webHidden/>
              </w:rPr>
              <w:fldChar w:fldCharType="separate"/>
            </w:r>
            <w:r w:rsidR="00E97BCB">
              <w:rPr>
                <w:noProof/>
                <w:webHidden/>
              </w:rPr>
              <w:t>9</w:t>
            </w:r>
            <w:r w:rsidR="00E97BCB">
              <w:rPr>
                <w:noProof/>
                <w:webHidden/>
              </w:rPr>
              <w:fldChar w:fldCharType="end"/>
            </w:r>
          </w:hyperlink>
        </w:p>
        <w:p w:rsidR="00E97BCB" w:rsidRDefault="00681E4C">
          <w:pPr>
            <w:pStyle w:val="11"/>
            <w:rPr>
              <w:noProof/>
            </w:rPr>
          </w:pPr>
          <w:hyperlink w:anchor="_Toc201310459" w:history="1">
            <w:r w:rsidR="00E97BCB" w:rsidRPr="0038504D">
              <w:rPr>
                <w:rStyle w:val="af9"/>
                <w:rFonts w:ascii="宋体" w:eastAsia="宋体" w:hAnsi="宋体" w:cs="宋体"/>
                <w:noProof/>
                <w:spacing w:val="20"/>
              </w:rPr>
              <w:t>第三部分 谈判须知前附表</w:t>
            </w:r>
            <w:r w:rsidR="00E97BCB">
              <w:rPr>
                <w:noProof/>
                <w:webHidden/>
              </w:rPr>
              <w:tab/>
            </w:r>
            <w:r w:rsidR="00E97BCB">
              <w:rPr>
                <w:noProof/>
                <w:webHidden/>
              </w:rPr>
              <w:fldChar w:fldCharType="begin"/>
            </w:r>
            <w:r w:rsidR="00E97BCB">
              <w:rPr>
                <w:noProof/>
                <w:webHidden/>
              </w:rPr>
              <w:instrText xml:space="preserve"> PAGEREF _Toc201310459 \h </w:instrText>
            </w:r>
            <w:r w:rsidR="00E97BCB">
              <w:rPr>
                <w:noProof/>
                <w:webHidden/>
              </w:rPr>
            </w:r>
            <w:r w:rsidR="00E97BCB">
              <w:rPr>
                <w:noProof/>
                <w:webHidden/>
              </w:rPr>
              <w:fldChar w:fldCharType="separate"/>
            </w:r>
            <w:r w:rsidR="00E97BCB">
              <w:rPr>
                <w:noProof/>
                <w:webHidden/>
              </w:rPr>
              <w:t>17</w:t>
            </w:r>
            <w:r w:rsidR="00E97BCB">
              <w:rPr>
                <w:noProof/>
                <w:webHidden/>
              </w:rPr>
              <w:fldChar w:fldCharType="end"/>
            </w:r>
          </w:hyperlink>
        </w:p>
        <w:p w:rsidR="00E97BCB" w:rsidRDefault="00681E4C">
          <w:pPr>
            <w:pStyle w:val="11"/>
            <w:rPr>
              <w:noProof/>
            </w:rPr>
          </w:pPr>
          <w:hyperlink w:anchor="_Toc201310460" w:history="1">
            <w:r w:rsidR="00E97BCB" w:rsidRPr="0038504D">
              <w:rPr>
                <w:rStyle w:val="af9"/>
                <w:rFonts w:ascii="宋体" w:eastAsia="宋体" w:hAnsi="宋体" w:cs="宋体"/>
                <w:noProof/>
                <w:spacing w:val="20"/>
              </w:rPr>
              <w:t>第四部分 谈判须知</w:t>
            </w:r>
            <w:r w:rsidR="00E97BCB">
              <w:rPr>
                <w:noProof/>
                <w:webHidden/>
              </w:rPr>
              <w:tab/>
            </w:r>
            <w:r w:rsidR="00E97BCB">
              <w:rPr>
                <w:noProof/>
                <w:webHidden/>
              </w:rPr>
              <w:fldChar w:fldCharType="begin"/>
            </w:r>
            <w:r w:rsidR="00E97BCB">
              <w:rPr>
                <w:noProof/>
                <w:webHidden/>
              </w:rPr>
              <w:instrText xml:space="preserve"> PAGEREF _Toc201310460 \h </w:instrText>
            </w:r>
            <w:r w:rsidR="00E97BCB">
              <w:rPr>
                <w:noProof/>
                <w:webHidden/>
              </w:rPr>
            </w:r>
            <w:r w:rsidR="00E97BCB">
              <w:rPr>
                <w:noProof/>
                <w:webHidden/>
              </w:rPr>
              <w:fldChar w:fldCharType="separate"/>
            </w:r>
            <w:r w:rsidR="00E97BCB">
              <w:rPr>
                <w:noProof/>
                <w:webHidden/>
              </w:rPr>
              <w:t>18</w:t>
            </w:r>
            <w:r w:rsidR="00E97BCB">
              <w:rPr>
                <w:noProof/>
                <w:webHidden/>
              </w:rPr>
              <w:fldChar w:fldCharType="end"/>
            </w:r>
          </w:hyperlink>
        </w:p>
        <w:p w:rsidR="00E97BCB" w:rsidRDefault="00681E4C">
          <w:pPr>
            <w:pStyle w:val="21"/>
            <w:rPr>
              <w:noProof/>
            </w:rPr>
          </w:pPr>
          <w:hyperlink w:anchor="_Toc201310461" w:history="1">
            <w:r w:rsidR="00E97BCB" w:rsidRPr="0038504D">
              <w:rPr>
                <w:rStyle w:val="af9"/>
                <w:rFonts w:ascii="宋体" w:eastAsia="宋体" w:hAnsi="宋体" w:cs="宋体"/>
                <w:noProof/>
              </w:rPr>
              <w:t>一</w:t>
            </w:r>
            <w:r w:rsidR="00E97BCB">
              <w:rPr>
                <w:noProof/>
              </w:rPr>
              <w:tab/>
            </w:r>
            <w:r w:rsidR="00E97BCB" w:rsidRPr="0038504D">
              <w:rPr>
                <w:rStyle w:val="af9"/>
                <w:rFonts w:ascii="宋体" w:eastAsia="宋体" w:hAnsi="宋体" w:cs="宋体"/>
                <w:noProof/>
              </w:rPr>
              <w:t>说明</w:t>
            </w:r>
            <w:r w:rsidR="00E97BCB">
              <w:rPr>
                <w:noProof/>
                <w:webHidden/>
              </w:rPr>
              <w:tab/>
            </w:r>
            <w:r w:rsidR="00E97BCB">
              <w:rPr>
                <w:noProof/>
                <w:webHidden/>
              </w:rPr>
              <w:fldChar w:fldCharType="begin"/>
            </w:r>
            <w:r w:rsidR="00E97BCB">
              <w:rPr>
                <w:noProof/>
                <w:webHidden/>
              </w:rPr>
              <w:instrText xml:space="preserve"> PAGEREF _Toc201310461 \h </w:instrText>
            </w:r>
            <w:r w:rsidR="00E97BCB">
              <w:rPr>
                <w:noProof/>
                <w:webHidden/>
              </w:rPr>
            </w:r>
            <w:r w:rsidR="00E97BCB">
              <w:rPr>
                <w:noProof/>
                <w:webHidden/>
              </w:rPr>
              <w:fldChar w:fldCharType="separate"/>
            </w:r>
            <w:r w:rsidR="00E97BCB">
              <w:rPr>
                <w:noProof/>
                <w:webHidden/>
              </w:rPr>
              <w:t>18</w:t>
            </w:r>
            <w:r w:rsidR="00E97BCB">
              <w:rPr>
                <w:noProof/>
                <w:webHidden/>
              </w:rPr>
              <w:fldChar w:fldCharType="end"/>
            </w:r>
          </w:hyperlink>
        </w:p>
        <w:p w:rsidR="00E97BCB" w:rsidRDefault="00681E4C">
          <w:pPr>
            <w:pStyle w:val="31"/>
            <w:rPr>
              <w:noProof/>
            </w:rPr>
          </w:pPr>
          <w:hyperlink w:anchor="_Toc201310462" w:history="1">
            <w:r w:rsidR="00E97BCB" w:rsidRPr="0038504D">
              <w:rPr>
                <w:rStyle w:val="af9"/>
                <w:rFonts w:ascii="宋体" w:eastAsia="宋体" w:hAnsi="宋体" w:cs="宋体"/>
                <w:noProof/>
              </w:rPr>
              <w:t>1</w:t>
            </w:r>
            <w:r w:rsidR="00E97BCB">
              <w:rPr>
                <w:noProof/>
              </w:rPr>
              <w:tab/>
            </w:r>
            <w:r w:rsidR="00E97BCB" w:rsidRPr="0038504D">
              <w:rPr>
                <w:rStyle w:val="af9"/>
                <w:rFonts w:ascii="宋体" w:eastAsia="宋体" w:hAnsi="宋体" w:cs="宋体"/>
                <w:noProof/>
              </w:rPr>
              <w:t>适用范围及资金来源</w:t>
            </w:r>
            <w:r w:rsidR="00E97BCB">
              <w:rPr>
                <w:noProof/>
                <w:webHidden/>
              </w:rPr>
              <w:tab/>
            </w:r>
            <w:r w:rsidR="00E97BCB">
              <w:rPr>
                <w:noProof/>
                <w:webHidden/>
              </w:rPr>
              <w:fldChar w:fldCharType="begin"/>
            </w:r>
            <w:r w:rsidR="00E97BCB">
              <w:rPr>
                <w:noProof/>
                <w:webHidden/>
              </w:rPr>
              <w:instrText xml:space="preserve"> PAGEREF _Toc201310462 \h </w:instrText>
            </w:r>
            <w:r w:rsidR="00E97BCB">
              <w:rPr>
                <w:noProof/>
                <w:webHidden/>
              </w:rPr>
            </w:r>
            <w:r w:rsidR="00E97BCB">
              <w:rPr>
                <w:noProof/>
                <w:webHidden/>
              </w:rPr>
              <w:fldChar w:fldCharType="separate"/>
            </w:r>
            <w:r w:rsidR="00E97BCB">
              <w:rPr>
                <w:noProof/>
                <w:webHidden/>
              </w:rPr>
              <w:t>18</w:t>
            </w:r>
            <w:r w:rsidR="00E97BCB">
              <w:rPr>
                <w:noProof/>
                <w:webHidden/>
              </w:rPr>
              <w:fldChar w:fldCharType="end"/>
            </w:r>
          </w:hyperlink>
        </w:p>
        <w:p w:rsidR="00E97BCB" w:rsidRDefault="00681E4C">
          <w:pPr>
            <w:pStyle w:val="31"/>
            <w:rPr>
              <w:noProof/>
            </w:rPr>
          </w:pPr>
          <w:hyperlink w:anchor="_Toc201310463" w:history="1">
            <w:r w:rsidR="00E97BCB" w:rsidRPr="0038504D">
              <w:rPr>
                <w:rStyle w:val="af9"/>
                <w:rFonts w:ascii="宋体" w:eastAsia="宋体" w:hAnsi="宋体" w:cs="宋体"/>
                <w:noProof/>
              </w:rPr>
              <w:t>2</w:t>
            </w:r>
            <w:r w:rsidR="00E97BCB">
              <w:rPr>
                <w:noProof/>
              </w:rPr>
              <w:tab/>
            </w:r>
            <w:r w:rsidR="00E97BCB" w:rsidRPr="0038504D">
              <w:rPr>
                <w:rStyle w:val="af9"/>
                <w:rFonts w:ascii="宋体" w:eastAsia="宋体" w:hAnsi="宋体" w:cs="宋体"/>
                <w:noProof/>
              </w:rPr>
              <w:t>定义</w:t>
            </w:r>
            <w:r w:rsidR="00E97BCB">
              <w:rPr>
                <w:noProof/>
                <w:webHidden/>
              </w:rPr>
              <w:tab/>
            </w:r>
            <w:r w:rsidR="00E97BCB">
              <w:rPr>
                <w:noProof/>
                <w:webHidden/>
              </w:rPr>
              <w:fldChar w:fldCharType="begin"/>
            </w:r>
            <w:r w:rsidR="00E97BCB">
              <w:rPr>
                <w:noProof/>
                <w:webHidden/>
              </w:rPr>
              <w:instrText xml:space="preserve"> PAGEREF _Toc201310463 \h </w:instrText>
            </w:r>
            <w:r w:rsidR="00E97BCB">
              <w:rPr>
                <w:noProof/>
                <w:webHidden/>
              </w:rPr>
            </w:r>
            <w:r w:rsidR="00E97BCB">
              <w:rPr>
                <w:noProof/>
                <w:webHidden/>
              </w:rPr>
              <w:fldChar w:fldCharType="separate"/>
            </w:r>
            <w:r w:rsidR="00E97BCB">
              <w:rPr>
                <w:noProof/>
                <w:webHidden/>
              </w:rPr>
              <w:t>18</w:t>
            </w:r>
            <w:r w:rsidR="00E97BCB">
              <w:rPr>
                <w:noProof/>
                <w:webHidden/>
              </w:rPr>
              <w:fldChar w:fldCharType="end"/>
            </w:r>
          </w:hyperlink>
        </w:p>
        <w:p w:rsidR="00E97BCB" w:rsidRDefault="00681E4C">
          <w:pPr>
            <w:pStyle w:val="31"/>
            <w:rPr>
              <w:noProof/>
            </w:rPr>
          </w:pPr>
          <w:hyperlink w:anchor="_Toc201310464" w:history="1">
            <w:r w:rsidR="00E97BCB" w:rsidRPr="0038504D">
              <w:rPr>
                <w:rStyle w:val="af9"/>
                <w:rFonts w:ascii="宋体" w:eastAsia="宋体" w:hAnsi="宋体" w:cs="宋体"/>
                <w:noProof/>
              </w:rPr>
              <w:t>3</w:t>
            </w:r>
            <w:r w:rsidR="00E97BCB">
              <w:rPr>
                <w:noProof/>
              </w:rPr>
              <w:tab/>
            </w:r>
            <w:r w:rsidR="00E97BCB" w:rsidRPr="0038504D">
              <w:rPr>
                <w:rStyle w:val="af9"/>
                <w:rFonts w:ascii="宋体" w:eastAsia="宋体" w:hAnsi="宋体" w:cs="宋体"/>
                <w:noProof/>
              </w:rPr>
              <w:t>合格的货物和服务</w:t>
            </w:r>
            <w:r w:rsidR="00E97BCB">
              <w:rPr>
                <w:noProof/>
                <w:webHidden/>
              </w:rPr>
              <w:tab/>
            </w:r>
            <w:r w:rsidR="00E97BCB">
              <w:rPr>
                <w:noProof/>
                <w:webHidden/>
              </w:rPr>
              <w:fldChar w:fldCharType="begin"/>
            </w:r>
            <w:r w:rsidR="00E97BCB">
              <w:rPr>
                <w:noProof/>
                <w:webHidden/>
              </w:rPr>
              <w:instrText xml:space="preserve"> PAGEREF _Toc201310464 \h </w:instrText>
            </w:r>
            <w:r w:rsidR="00E97BCB">
              <w:rPr>
                <w:noProof/>
                <w:webHidden/>
              </w:rPr>
            </w:r>
            <w:r w:rsidR="00E97BCB">
              <w:rPr>
                <w:noProof/>
                <w:webHidden/>
              </w:rPr>
              <w:fldChar w:fldCharType="separate"/>
            </w:r>
            <w:r w:rsidR="00E97BCB">
              <w:rPr>
                <w:noProof/>
                <w:webHidden/>
              </w:rPr>
              <w:t>18</w:t>
            </w:r>
            <w:r w:rsidR="00E97BCB">
              <w:rPr>
                <w:noProof/>
                <w:webHidden/>
              </w:rPr>
              <w:fldChar w:fldCharType="end"/>
            </w:r>
          </w:hyperlink>
        </w:p>
        <w:p w:rsidR="00E97BCB" w:rsidRDefault="00681E4C">
          <w:pPr>
            <w:pStyle w:val="31"/>
            <w:rPr>
              <w:noProof/>
            </w:rPr>
          </w:pPr>
          <w:hyperlink w:anchor="_Toc201310465" w:history="1">
            <w:r w:rsidR="00E97BCB" w:rsidRPr="0038504D">
              <w:rPr>
                <w:rStyle w:val="af9"/>
                <w:rFonts w:ascii="宋体" w:eastAsia="宋体" w:hAnsi="宋体" w:cs="宋体"/>
                <w:noProof/>
              </w:rPr>
              <w:t>4</w:t>
            </w:r>
            <w:r w:rsidR="00E97BCB">
              <w:rPr>
                <w:noProof/>
              </w:rPr>
              <w:tab/>
            </w:r>
            <w:r w:rsidR="00E97BCB" w:rsidRPr="0038504D">
              <w:rPr>
                <w:rStyle w:val="af9"/>
                <w:rFonts w:ascii="宋体" w:eastAsia="宋体" w:hAnsi="宋体" w:cs="宋体"/>
                <w:noProof/>
              </w:rPr>
              <w:t>谈判费用</w:t>
            </w:r>
            <w:r w:rsidR="00E97BCB">
              <w:rPr>
                <w:noProof/>
                <w:webHidden/>
              </w:rPr>
              <w:tab/>
            </w:r>
            <w:r w:rsidR="00E97BCB">
              <w:rPr>
                <w:noProof/>
                <w:webHidden/>
              </w:rPr>
              <w:fldChar w:fldCharType="begin"/>
            </w:r>
            <w:r w:rsidR="00E97BCB">
              <w:rPr>
                <w:noProof/>
                <w:webHidden/>
              </w:rPr>
              <w:instrText xml:space="preserve"> PAGEREF _Toc201310465 \h </w:instrText>
            </w:r>
            <w:r w:rsidR="00E97BCB">
              <w:rPr>
                <w:noProof/>
                <w:webHidden/>
              </w:rPr>
            </w:r>
            <w:r w:rsidR="00E97BCB">
              <w:rPr>
                <w:noProof/>
                <w:webHidden/>
              </w:rPr>
              <w:fldChar w:fldCharType="separate"/>
            </w:r>
            <w:r w:rsidR="00E97BCB">
              <w:rPr>
                <w:noProof/>
                <w:webHidden/>
              </w:rPr>
              <w:t>19</w:t>
            </w:r>
            <w:r w:rsidR="00E97BCB">
              <w:rPr>
                <w:noProof/>
                <w:webHidden/>
              </w:rPr>
              <w:fldChar w:fldCharType="end"/>
            </w:r>
          </w:hyperlink>
        </w:p>
        <w:p w:rsidR="00E97BCB" w:rsidRDefault="00681E4C">
          <w:pPr>
            <w:pStyle w:val="31"/>
            <w:rPr>
              <w:noProof/>
            </w:rPr>
          </w:pPr>
          <w:hyperlink w:anchor="_Toc201310466" w:history="1">
            <w:r w:rsidR="00E97BCB" w:rsidRPr="0038504D">
              <w:rPr>
                <w:rStyle w:val="af9"/>
                <w:rFonts w:ascii="宋体" w:eastAsia="宋体" w:hAnsi="宋体" w:cs="宋体"/>
                <w:noProof/>
              </w:rPr>
              <w:t>5</w:t>
            </w:r>
            <w:r w:rsidR="00E97BCB">
              <w:rPr>
                <w:noProof/>
              </w:rPr>
              <w:tab/>
            </w:r>
            <w:r w:rsidR="00E97BCB" w:rsidRPr="0038504D">
              <w:rPr>
                <w:rStyle w:val="af9"/>
                <w:rFonts w:ascii="宋体" w:eastAsia="宋体" w:hAnsi="宋体" w:cs="宋体"/>
                <w:noProof/>
              </w:rPr>
              <w:t>联合体谈判（适用于联合体谈判项目）</w:t>
            </w:r>
            <w:r w:rsidR="00E97BCB">
              <w:rPr>
                <w:noProof/>
                <w:webHidden/>
              </w:rPr>
              <w:tab/>
            </w:r>
            <w:r w:rsidR="00E97BCB">
              <w:rPr>
                <w:noProof/>
                <w:webHidden/>
              </w:rPr>
              <w:fldChar w:fldCharType="begin"/>
            </w:r>
            <w:r w:rsidR="00E97BCB">
              <w:rPr>
                <w:noProof/>
                <w:webHidden/>
              </w:rPr>
              <w:instrText xml:space="preserve"> PAGEREF _Toc201310466 \h </w:instrText>
            </w:r>
            <w:r w:rsidR="00E97BCB">
              <w:rPr>
                <w:noProof/>
                <w:webHidden/>
              </w:rPr>
            </w:r>
            <w:r w:rsidR="00E97BCB">
              <w:rPr>
                <w:noProof/>
                <w:webHidden/>
              </w:rPr>
              <w:fldChar w:fldCharType="separate"/>
            </w:r>
            <w:r w:rsidR="00E97BCB">
              <w:rPr>
                <w:noProof/>
                <w:webHidden/>
              </w:rPr>
              <w:t>19</w:t>
            </w:r>
            <w:r w:rsidR="00E97BCB">
              <w:rPr>
                <w:noProof/>
                <w:webHidden/>
              </w:rPr>
              <w:fldChar w:fldCharType="end"/>
            </w:r>
          </w:hyperlink>
        </w:p>
        <w:p w:rsidR="00E97BCB" w:rsidRDefault="00681E4C">
          <w:pPr>
            <w:pStyle w:val="31"/>
            <w:rPr>
              <w:noProof/>
            </w:rPr>
          </w:pPr>
          <w:hyperlink w:anchor="_Toc201310467" w:history="1">
            <w:r w:rsidR="00E97BCB" w:rsidRPr="0038504D">
              <w:rPr>
                <w:rStyle w:val="af9"/>
                <w:rFonts w:ascii="宋体" w:eastAsia="宋体" w:hAnsi="宋体" w:cs="宋体"/>
                <w:noProof/>
              </w:rPr>
              <w:t>6</w:t>
            </w:r>
            <w:r w:rsidR="00E97BCB">
              <w:rPr>
                <w:noProof/>
              </w:rPr>
              <w:tab/>
            </w:r>
            <w:r w:rsidR="00E97BCB" w:rsidRPr="0038504D">
              <w:rPr>
                <w:rStyle w:val="af9"/>
                <w:rFonts w:ascii="宋体" w:eastAsia="宋体" w:hAnsi="宋体" w:cs="宋体"/>
                <w:noProof/>
              </w:rPr>
              <w:t>政府采购信用担保</w:t>
            </w:r>
            <w:r w:rsidR="00E97BCB">
              <w:rPr>
                <w:noProof/>
                <w:webHidden/>
              </w:rPr>
              <w:tab/>
            </w:r>
            <w:r w:rsidR="00E97BCB">
              <w:rPr>
                <w:noProof/>
                <w:webHidden/>
              </w:rPr>
              <w:fldChar w:fldCharType="begin"/>
            </w:r>
            <w:r w:rsidR="00E97BCB">
              <w:rPr>
                <w:noProof/>
                <w:webHidden/>
              </w:rPr>
              <w:instrText xml:space="preserve"> PAGEREF _Toc201310467 \h </w:instrText>
            </w:r>
            <w:r w:rsidR="00E97BCB">
              <w:rPr>
                <w:noProof/>
                <w:webHidden/>
              </w:rPr>
            </w:r>
            <w:r w:rsidR="00E97BCB">
              <w:rPr>
                <w:noProof/>
                <w:webHidden/>
              </w:rPr>
              <w:fldChar w:fldCharType="separate"/>
            </w:r>
            <w:r w:rsidR="00E97BCB">
              <w:rPr>
                <w:noProof/>
                <w:webHidden/>
              </w:rPr>
              <w:t>19</w:t>
            </w:r>
            <w:r w:rsidR="00E97BCB">
              <w:rPr>
                <w:noProof/>
                <w:webHidden/>
              </w:rPr>
              <w:fldChar w:fldCharType="end"/>
            </w:r>
          </w:hyperlink>
        </w:p>
        <w:p w:rsidR="00E97BCB" w:rsidRDefault="00681E4C">
          <w:pPr>
            <w:pStyle w:val="31"/>
            <w:rPr>
              <w:noProof/>
            </w:rPr>
          </w:pPr>
          <w:hyperlink w:anchor="_Toc201310468" w:history="1">
            <w:r w:rsidR="00E97BCB" w:rsidRPr="0038504D">
              <w:rPr>
                <w:rStyle w:val="af9"/>
                <w:rFonts w:ascii="宋体" w:eastAsia="宋体" w:hAnsi="宋体" w:cs="宋体"/>
                <w:noProof/>
              </w:rPr>
              <w:t>二</w:t>
            </w:r>
            <w:r w:rsidR="00E97BCB">
              <w:rPr>
                <w:noProof/>
              </w:rPr>
              <w:tab/>
            </w:r>
            <w:r w:rsidR="00E97BCB" w:rsidRPr="0038504D">
              <w:rPr>
                <w:rStyle w:val="af9"/>
                <w:rFonts w:ascii="宋体" w:eastAsia="宋体" w:hAnsi="宋体" w:cs="宋体"/>
                <w:noProof/>
              </w:rPr>
              <w:t>采购文件</w:t>
            </w:r>
            <w:r w:rsidR="00E97BCB">
              <w:rPr>
                <w:noProof/>
                <w:webHidden/>
              </w:rPr>
              <w:tab/>
            </w:r>
            <w:r w:rsidR="00E97BCB">
              <w:rPr>
                <w:noProof/>
                <w:webHidden/>
              </w:rPr>
              <w:fldChar w:fldCharType="begin"/>
            </w:r>
            <w:r w:rsidR="00E97BCB">
              <w:rPr>
                <w:noProof/>
                <w:webHidden/>
              </w:rPr>
              <w:instrText xml:space="preserve"> PAGEREF _Toc201310468 \h </w:instrText>
            </w:r>
            <w:r w:rsidR="00E97BCB">
              <w:rPr>
                <w:noProof/>
                <w:webHidden/>
              </w:rPr>
            </w:r>
            <w:r w:rsidR="00E97BCB">
              <w:rPr>
                <w:noProof/>
                <w:webHidden/>
              </w:rPr>
              <w:fldChar w:fldCharType="separate"/>
            </w:r>
            <w:r w:rsidR="00E97BCB">
              <w:rPr>
                <w:noProof/>
                <w:webHidden/>
              </w:rPr>
              <w:t>20</w:t>
            </w:r>
            <w:r w:rsidR="00E97BCB">
              <w:rPr>
                <w:noProof/>
                <w:webHidden/>
              </w:rPr>
              <w:fldChar w:fldCharType="end"/>
            </w:r>
          </w:hyperlink>
        </w:p>
        <w:p w:rsidR="00E97BCB" w:rsidRDefault="00681E4C">
          <w:pPr>
            <w:pStyle w:val="31"/>
            <w:rPr>
              <w:noProof/>
            </w:rPr>
          </w:pPr>
          <w:hyperlink w:anchor="_Toc201310469" w:history="1">
            <w:r w:rsidR="00E97BCB" w:rsidRPr="0038504D">
              <w:rPr>
                <w:rStyle w:val="af9"/>
                <w:rFonts w:ascii="宋体" w:eastAsia="宋体" w:hAnsi="宋体" w:cs="宋体"/>
                <w:noProof/>
              </w:rPr>
              <w:t>7</w:t>
            </w:r>
            <w:r w:rsidR="00E97BCB">
              <w:rPr>
                <w:noProof/>
              </w:rPr>
              <w:tab/>
            </w:r>
            <w:r w:rsidR="00E97BCB" w:rsidRPr="0038504D">
              <w:rPr>
                <w:rStyle w:val="af9"/>
                <w:rFonts w:ascii="宋体" w:eastAsia="宋体" w:hAnsi="宋体" w:cs="宋体"/>
                <w:noProof/>
              </w:rPr>
              <w:t>采购文件的组成</w:t>
            </w:r>
            <w:r w:rsidR="00E97BCB">
              <w:rPr>
                <w:noProof/>
                <w:webHidden/>
              </w:rPr>
              <w:tab/>
            </w:r>
            <w:r w:rsidR="00E97BCB">
              <w:rPr>
                <w:noProof/>
                <w:webHidden/>
              </w:rPr>
              <w:fldChar w:fldCharType="begin"/>
            </w:r>
            <w:r w:rsidR="00E97BCB">
              <w:rPr>
                <w:noProof/>
                <w:webHidden/>
              </w:rPr>
              <w:instrText xml:space="preserve"> PAGEREF _Toc201310469 \h </w:instrText>
            </w:r>
            <w:r w:rsidR="00E97BCB">
              <w:rPr>
                <w:noProof/>
                <w:webHidden/>
              </w:rPr>
            </w:r>
            <w:r w:rsidR="00E97BCB">
              <w:rPr>
                <w:noProof/>
                <w:webHidden/>
              </w:rPr>
              <w:fldChar w:fldCharType="separate"/>
            </w:r>
            <w:r w:rsidR="00E97BCB">
              <w:rPr>
                <w:noProof/>
                <w:webHidden/>
              </w:rPr>
              <w:t>20</w:t>
            </w:r>
            <w:r w:rsidR="00E97BCB">
              <w:rPr>
                <w:noProof/>
                <w:webHidden/>
              </w:rPr>
              <w:fldChar w:fldCharType="end"/>
            </w:r>
          </w:hyperlink>
        </w:p>
        <w:p w:rsidR="00E97BCB" w:rsidRDefault="00681E4C">
          <w:pPr>
            <w:pStyle w:val="31"/>
            <w:rPr>
              <w:noProof/>
            </w:rPr>
          </w:pPr>
          <w:hyperlink w:anchor="_Toc201310470" w:history="1">
            <w:r w:rsidR="00E97BCB" w:rsidRPr="0038504D">
              <w:rPr>
                <w:rStyle w:val="af9"/>
                <w:rFonts w:ascii="宋体" w:eastAsia="宋体" w:hAnsi="宋体" w:cs="宋体"/>
                <w:noProof/>
              </w:rPr>
              <w:t>8</w:t>
            </w:r>
            <w:r w:rsidR="00E97BCB">
              <w:rPr>
                <w:noProof/>
              </w:rPr>
              <w:tab/>
            </w:r>
            <w:r w:rsidR="00E97BCB" w:rsidRPr="0038504D">
              <w:rPr>
                <w:rStyle w:val="af9"/>
                <w:rFonts w:ascii="宋体" w:eastAsia="宋体" w:hAnsi="宋体" w:cs="宋体"/>
                <w:noProof/>
              </w:rPr>
              <w:t>采购文件的答疑、澄清或修改</w:t>
            </w:r>
            <w:r w:rsidR="00E97BCB">
              <w:rPr>
                <w:noProof/>
                <w:webHidden/>
              </w:rPr>
              <w:tab/>
            </w:r>
            <w:r w:rsidR="00E97BCB">
              <w:rPr>
                <w:noProof/>
                <w:webHidden/>
              </w:rPr>
              <w:fldChar w:fldCharType="begin"/>
            </w:r>
            <w:r w:rsidR="00E97BCB">
              <w:rPr>
                <w:noProof/>
                <w:webHidden/>
              </w:rPr>
              <w:instrText xml:space="preserve"> PAGEREF _Toc201310470 \h </w:instrText>
            </w:r>
            <w:r w:rsidR="00E97BCB">
              <w:rPr>
                <w:noProof/>
                <w:webHidden/>
              </w:rPr>
            </w:r>
            <w:r w:rsidR="00E97BCB">
              <w:rPr>
                <w:noProof/>
                <w:webHidden/>
              </w:rPr>
              <w:fldChar w:fldCharType="separate"/>
            </w:r>
            <w:r w:rsidR="00E97BCB">
              <w:rPr>
                <w:noProof/>
                <w:webHidden/>
              </w:rPr>
              <w:t>20</w:t>
            </w:r>
            <w:r w:rsidR="00E97BCB">
              <w:rPr>
                <w:noProof/>
                <w:webHidden/>
              </w:rPr>
              <w:fldChar w:fldCharType="end"/>
            </w:r>
          </w:hyperlink>
        </w:p>
        <w:p w:rsidR="00E97BCB" w:rsidRDefault="00681E4C">
          <w:pPr>
            <w:pStyle w:val="31"/>
            <w:rPr>
              <w:noProof/>
            </w:rPr>
          </w:pPr>
          <w:hyperlink w:anchor="_Toc201310471" w:history="1">
            <w:r w:rsidR="00E97BCB" w:rsidRPr="0038504D">
              <w:rPr>
                <w:rStyle w:val="af9"/>
                <w:rFonts w:ascii="宋体" w:eastAsia="宋体" w:hAnsi="宋体" w:cs="宋体"/>
                <w:noProof/>
              </w:rPr>
              <w:t>三</w:t>
            </w:r>
            <w:r w:rsidR="00E97BCB">
              <w:rPr>
                <w:noProof/>
              </w:rPr>
              <w:tab/>
            </w:r>
            <w:r w:rsidR="00E97BCB" w:rsidRPr="0038504D">
              <w:rPr>
                <w:rStyle w:val="af9"/>
                <w:rFonts w:ascii="宋体" w:eastAsia="宋体" w:hAnsi="宋体" w:cs="宋体"/>
                <w:noProof/>
              </w:rPr>
              <w:t>响应文件的编制</w:t>
            </w:r>
            <w:r w:rsidR="00E97BCB">
              <w:rPr>
                <w:noProof/>
                <w:webHidden/>
              </w:rPr>
              <w:tab/>
            </w:r>
            <w:r w:rsidR="00E97BCB">
              <w:rPr>
                <w:noProof/>
                <w:webHidden/>
              </w:rPr>
              <w:fldChar w:fldCharType="begin"/>
            </w:r>
            <w:r w:rsidR="00E97BCB">
              <w:rPr>
                <w:noProof/>
                <w:webHidden/>
              </w:rPr>
              <w:instrText xml:space="preserve"> PAGEREF _Toc201310471 \h </w:instrText>
            </w:r>
            <w:r w:rsidR="00E97BCB">
              <w:rPr>
                <w:noProof/>
                <w:webHidden/>
              </w:rPr>
            </w:r>
            <w:r w:rsidR="00E97BCB">
              <w:rPr>
                <w:noProof/>
                <w:webHidden/>
              </w:rPr>
              <w:fldChar w:fldCharType="separate"/>
            </w:r>
            <w:r w:rsidR="00E97BCB">
              <w:rPr>
                <w:noProof/>
                <w:webHidden/>
              </w:rPr>
              <w:t>21</w:t>
            </w:r>
            <w:r w:rsidR="00E97BCB">
              <w:rPr>
                <w:noProof/>
                <w:webHidden/>
              </w:rPr>
              <w:fldChar w:fldCharType="end"/>
            </w:r>
          </w:hyperlink>
        </w:p>
        <w:p w:rsidR="00E97BCB" w:rsidRDefault="00681E4C">
          <w:pPr>
            <w:pStyle w:val="31"/>
            <w:rPr>
              <w:noProof/>
            </w:rPr>
          </w:pPr>
          <w:hyperlink w:anchor="_Toc201310472" w:history="1">
            <w:r w:rsidR="00E97BCB" w:rsidRPr="0038504D">
              <w:rPr>
                <w:rStyle w:val="af9"/>
                <w:rFonts w:ascii="宋体" w:eastAsia="宋体" w:hAnsi="宋体" w:cs="宋体"/>
                <w:noProof/>
              </w:rPr>
              <w:t>9</w:t>
            </w:r>
            <w:r w:rsidR="00E97BCB">
              <w:rPr>
                <w:noProof/>
              </w:rPr>
              <w:tab/>
            </w:r>
            <w:r w:rsidR="00E97BCB" w:rsidRPr="0038504D">
              <w:rPr>
                <w:rStyle w:val="af9"/>
                <w:rFonts w:ascii="宋体" w:eastAsia="宋体" w:hAnsi="宋体" w:cs="宋体"/>
                <w:noProof/>
              </w:rPr>
              <w:t>响应文件的语言及度量衡单位</w:t>
            </w:r>
            <w:r w:rsidR="00E97BCB">
              <w:rPr>
                <w:noProof/>
                <w:webHidden/>
              </w:rPr>
              <w:tab/>
            </w:r>
            <w:r w:rsidR="00E97BCB">
              <w:rPr>
                <w:noProof/>
                <w:webHidden/>
              </w:rPr>
              <w:fldChar w:fldCharType="begin"/>
            </w:r>
            <w:r w:rsidR="00E97BCB">
              <w:rPr>
                <w:noProof/>
                <w:webHidden/>
              </w:rPr>
              <w:instrText xml:space="preserve"> PAGEREF _Toc201310472 \h </w:instrText>
            </w:r>
            <w:r w:rsidR="00E97BCB">
              <w:rPr>
                <w:noProof/>
                <w:webHidden/>
              </w:rPr>
            </w:r>
            <w:r w:rsidR="00E97BCB">
              <w:rPr>
                <w:noProof/>
                <w:webHidden/>
              </w:rPr>
              <w:fldChar w:fldCharType="separate"/>
            </w:r>
            <w:r w:rsidR="00E97BCB">
              <w:rPr>
                <w:noProof/>
                <w:webHidden/>
              </w:rPr>
              <w:t>21</w:t>
            </w:r>
            <w:r w:rsidR="00E97BCB">
              <w:rPr>
                <w:noProof/>
                <w:webHidden/>
              </w:rPr>
              <w:fldChar w:fldCharType="end"/>
            </w:r>
          </w:hyperlink>
        </w:p>
        <w:p w:rsidR="00E97BCB" w:rsidRDefault="00681E4C">
          <w:pPr>
            <w:pStyle w:val="31"/>
            <w:rPr>
              <w:noProof/>
            </w:rPr>
          </w:pPr>
          <w:hyperlink w:anchor="_Toc201310473" w:history="1">
            <w:r w:rsidR="00E97BCB" w:rsidRPr="0038504D">
              <w:rPr>
                <w:rStyle w:val="af9"/>
                <w:rFonts w:ascii="宋体" w:eastAsia="宋体" w:hAnsi="宋体" w:cs="宋体"/>
                <w:noProof/>
              </w:rPr>
              <w:t>10</w:t>
            </w:r>
            <w:r w:rsidR="00E97BCB">
              <w:rPr>
                <w:noProof/>
              </w:rPr>
              <w:tab/>
            </w:r>
            <w:r w:rsidR="00E97BCB" w:rsidRPr="0038504D">
              <w:rPr>
                <w:rStyle w:val="af9"/>
                <w:rFonts w:ascii="宋体" w:eastAsia="宋体" w:hAnsi="宋体" w:cs="宋体"/>
                <w:noProof/>
              </w:rPr>
              <w:t>响应文件的组成</w:t>
            </w:r>
            <w:r w:rsidR="00E97BCB">
              <w:rPr>
                <w:noProof/>
                <w:webHidden/>
              </w:rPr>
              <w:tab/>
            </w:r>
            <w:r w:rsidR="00E97BCB">
              <w:rPr>
                <w:noProof/>
                <w:webHidden/>
              </w:rPr>
              <w:fldChar w:fldCharType="begin"/>
            </w:r>
            <w:r w:rsidR="00E97BCB">
              <w:rPr>
                <w:noProof/>
                <w:webHidden/>
              </w:rPr>
              <w:instrText xml:space="preserve"> PAGEREF _Toc201310473 \h </w:instrText>
            </w:r>
            <w:r w:rsidR="00E97BCB">
              <w:rPr>
                <w:noProof/>
                <w:webHidden/>
              </w:rPr>
            </w:r>
            <w:r w:rsidR="00E97BCB">
              <w:rPr>
                <w:noProof/>
                <w:webHidden/>
              </w:rPr>
              <w:fldChar w:fldCharType="separate"/>
            </w:r>
            <w:r w:rsidR="00E97BCB">
              <w:rPr>
                <w:noProof/>
                <w:webHidden/>
              </w:rPr>
              <w:t>21</w:t>
            </w:r>
            <w:r w:rsidR="00E97BCB">
              <w:rPr>
                <w:noProof/>
                <w:webHidden/>
              </w:rPr>
              <w:fldChar w:fldCharType="end"/>
            </w:r>
          </w:hyperlink>
        </w:p>
        <w:p w:rsidR="00E97BCB" w:rsidRDefault="00681E4C">
          <w:pPr>
            <w:pStyle w:val="31"/>
            <w:rPr>
              <w:noProof/>
            </w:rPr>
          </w:pPr>
          <w:hyperlink w:anchor="_Toc201310474" w:history="1">
            <w:r w:rsidR="00E97BCB" w:rsidRPr="0038504D">
              <w:rPr>
                <w:rStyle w:val="af9"/>
                <w:rFonts w:ascii="宋体" w:eastAsia="宋体" w:hAnsi="宋体" w:cs="宋体"/>
                <w:noProof/>
              </w:rPr>
              <w:t>11</w:t>
            </w:r>
            <w:r w:rsidR="00E97BCB">
              <w:rPr>
                <w:noProof/>
              </w:rPr>
              <w:tab/>
            </w:r>
            <w:r w:rsidR="00E97BCB" w:rsidRPr="0038504D">
              <w:rPr>
                <w:rStyle w:val="af9"/>
                <w:rFonts w:ascii="宋体" w:eastAsia="宋体" w:hAnsi="宋体" w:cs="宋体"/>
                <w:noProof/>
              </w:rPr>
              <w:t>响应文件格式</w:t>
            </w:r>
            <w:r w:rsidR="00E97BCB">
              <w:rPr>
                <w:noProof/>
                <w:webHidden/>
              </w:rPr>
              <w:tab/>
            </w:r>
            <w:r w:rsidR="00E97BCB">
              <w:rPr>
                <w:noProof/>
                <w:webHidden/>
              </w:rPr>
              <w:fldChar w:fldCharType="begin"/>
            </w:r>
            <w:r w:rsidR="00E97BCB">
              <w:rPr>
                <w:noProof/>
                <w:webHidden/>
              </w:rPr>
              <w:instrText xml:space="preserve"> PAGEREF _Toc201310474 \h </w:instrText>
            </w:r>
            <w:r w:rsidR="00E97BCB">
              <w:rPr>
                <w:noProof/>
                <w:webHidden/>
              </w:rPr>
            </w:r>
            <w:r w:rsidR="00E97BCB">
              <w:rPr>
                <w:noProof/>
                <w:webHidden/>
              </w:rPr>
              <w:fldChar w:fldCharType="separate"/>
            </w:r>
            <w:r w:rsidR="00E97BCB">
              <w:rPr>
                <w:noProof/>
                <w:webHidden/>
              </w:rPr>
              <w:t>21</w:t>
            </w:r>
            <w:r w:rsidR="00E97BCB">
              <w:rPr>
                <w:noProof/>
                <w:webHidden/>
              </w:rPr>
              <w:fldChar w:fldCharType="end"/>
            </w:r>
          </w:hyperlink>
        </w:p>
        <w:p w:rsidR="00E97BCB" w:rsidRDefault="00681E4C">
          <w:pPr>
            <w:pStyle w:val="31"/>
            <w:rPr>
              <w:noProof/>
            </w:rPr>
          </w:pPr>
          <w:hyperlink w:anchor="_Toc201310475" w:history="1">
            <w:r w:rsidR="00E97BCB" w:rsidRPr="0038504D">
              <w:rPr>
                <w:rStyle w:val="af9"/>
                <w:rFonts w:ascii="宋体" w:eastAsia="宋体" w:hAnsi="宋体" w:cs="宋体"/>
                <w:noProof/>
              </w:rPr>
              <w:t>12</w:t>
            </w:r>
            <w:r w:rsidR="00E97BCB">
              <w:rPr>
                <w:noProof/>
              </w:rPr>
              <w:tab/>
            </w:r>
            <w:r w:rsidR="00E97BCB" w:rsidRPr="0038504D">
              <w:rPr>
                <w:rStyle w:val="af9"/>
                <w:rFonts w:ascii="宋体" w:eastAsia="宋体" w:hAnsi="宋体" w:cs="宋体"/>
                <w:noProof/>
              </w:rPr>
              <w:t>响应文件的编制、数量和签署</w:t>
            </w:r>
            <w:r w:rsidR="00E97BCB">
              <w:rPr>
                <w:noProof/>
                <w:webHidden/>
              </w:rPr>
              <w:tab/>
            </w:r>
            <w:r w:rsidR="00E97BCB">
              <w:rPr>
                <w:noProof/>
                <w:webHidden/>
              </w:rPr>
              <w:fldChar w:fldCharType="begin"/>
            </w:r>
            <w:r w:rsidR="00E97BCB">
              <w:rPr>
                <w:noProof/>
                <w:webHidden/>
              </w:rPr>
              <w:instrText xml:space="preserve"> PAGEREF _Toc201310475 \h </w:instrText>
            </w:r>
            <w:r w:rsidR="00E97BCB">
              <w:rPr>
                <w:noProof/>
                <w:webHidden/>
              </w:rPr>
            </w:r>
            <w:r w:rsidR="00E97BCB">
              <w:rPr>
                <w:noProof/>
                <w:webHidden/>
              </w:rPr>
              <w:fldChar w:fldCharType="separate"/>
            </w:r>
            <w:r w:rsidR="00E97BCB">
              <w:rPr>
                <w:noProof/>
                <w:webHidden/>
              </w:rPr>
              <w:t>21</w:t>
            </w:r>
            <w:r w:rsidR="00E97BCB">
              <w:rPr>
                <w:noProof/>
                <w:webHidden/>
              </w:rPr>
              <w:fldChar w:fldCharType="end"/>
            </w:r>
          </w:hyperlink>
        </w:p>
        <w:p w:rsidR="00E97BCB" w:rsidRDefault="00681E4C">
          <w:pPr>
            <w:pStyle w:val="31"/>
            <w:rPr>
              <w:noProof/>
            </w:rPr>
          </w:pPr>
          <w:hyperlink w:anchor="_Toc201310476" w:history="1">
            <w:r w:rsidR="00E97BCB" w:rsidRPr="0038504D">
              <w:rPr>
                <w:rStyle w:val="af9"/>
                <w:rFonts w:ascii="宋体" w:eastAsia="宋体" w:hAnsi="宋体" w:cs="宋体"/>
                <w:noProof/>
              </w:rPr>
              <w:t>13</w:t>
            </w:r>
            <w:r w:rsidR="00E97BCB">
              <w:rPr>
                <w:noProof/>
              </w:rPr>
              <w:tab/>
            </w:r>
            <w:r w:rsidR="00E97BCB" w:rsidRPr="0038504D">
              <w:rPr>
                <w:rStyle w:val="af9"/>
                <w:rFonts w:ascii="宋体" w:eastAsia="宋体" w:hAnsi="宋体" w:cs="宋体"/>
                <w:noProof/>
              </w:rPr>
              <w:t>报价说明</w:t>
            </w:r>
            <w:r w:rsidR="00E97BCB">
              <w:rPr>
                <w:noProof/>
                <w:webHidden/>
              </w:rPr>
              <w:tab/>
            </w:r>
            <w:r w:rsidR="00E97BCB">
              <w:rPr>
                <w:noProof/>
                <w:webHidden/>
              </w:rPr>
              <w:fldChar w:fldCharType="begin"/>
            </w:r>
            <w:r w:rsidR="00E97BCB">
              <w:rPr>
                <w:noProof/>
                <w:webHidden/>
              </w:rPr>
              <w:instrText xml:space="preserve"> PAGEREF _Toc201310476 \h </w:instrText>
            </w:r>
            <w:r w:rsidR="00E97BCB">
              <w:rPr>
                <w:noProof/>
                <w:webHidden/>
              </w:rPr>
            </w:r>
            <w:r w:rsidR="00E97BCB">
              <w:rPr>
                <w:noProof/>
                <w:webHidden/>
              </w:rPr>
              <w:fldChar w:fldCharType="separate"/>
            </w:r>
            <w:r w:rsidR="00E97BCB">
              <w:rPr>
                <w:noProof/>
                <w:webHidden/>
              </w:rPr>
              <w:t>22</w:t>
            </w:r>
            <w:r w:rsidR="00E97BCB">
              <w:rPr>
                <w:noProof/>
                <w:webHidden/>
              </w:rPr>
              <w:fldChar w:fldCharType="end"/>
            </w:r>
          </w:hyperlink>
        </w:p>
        <w:p w:rsidR="00E97BCB" w:rsidRDefault="00681E4C">
          <w:pPr>
            <w:pStyle w:val="31"/>
            <w:rPr>
              <w:noProof/>
            </w:rPr>
          </w:pPr>
          <w:hyperlink w:anchor="_Toc201310477" w:history="1">
            <w:r w:rsidR="00E97BCB" w:rsidRPr="0038504D">
              <w:rPr>
                <w:rStyle w:val="af9"/>
                <w:rFonts w:ascii="宋体" w:eastAsia="宋体" w:hAnsi="宋体" w:cs="宋体"/>
                <w:noProof/>
              </w:rPr>
              <w:t>14</w:t>
            </w:r>
            <w:r w:rsidR="00E97BCB">
              <w:rPr>
                <w:noProof/>
              </w:rPr>
              <w:tab/>
            </w:r>
            <w:r w:rsidR="00E97BCB" w:rsidRPr="0038504D">
              <w:rPr>
                <w:rStyle w:val="af9"/>
                <w:rFonts w:ascii="宋体" w:eastAsia="宋体" w:hAnsi="宋体" w:cs="宋体"/>
                <w:noProof/>
              </w:rPr>
              <w:t>谈判货币</w:t>
            </w:r>
            <w:r w:rsidR="00E97BCB">
              <w:rPr>
                <w:noProof/>
                <w:webHidden/>
              </w:rPr>
              <w:tab/>
            </w:r>
            <w:r w:rsidR="00E97BCB">
              <w:rPr>
                <w:noProof/>
                <w:webHidden/>
              </w:rPr>
              <w:fldChar w:fldCharType="begin"/>
            </w:r>
            <w:r w:rsidR="00E97BCB">
              <w:rPr>
                <w:noProof/>
                <w:webHidden/>
              </w:rPr>
              <w:instrText xml:space="preserve"> PAGEREF _Toc201310477 \h </w:instrText>
            </w:r>
            <w:r w:rsidR="00E97BCB">
              <w:rPr>
                <w:noProof/>
                <w:webHidden/>
              </w:rPr>
            </w:r>
            <w:r w:rsidR="00E97BCB">
              <w:rPr>
                <w:noProof/>
                <w:webHidden/>
              </w:rPr>
              <w:fldChar w:fldCharType="separate"/>
            </w:r>
            <w:r w:rsidR="00E97BCB">
              <w:rPr>
                <w:noProof/>
                <w:webHidden/>
              </w:rPr>
              <w:t>22</w:t>
            </w:r>
            <w:r w:rsidR="00E97BCB">
              <w:rPr>
                <w:noProof/>
                <w:webHidden/>
              </w:rPr>
              <w:fldChar w:fldCharType="end"/>
            </w:r>
          </w:hyperlink>
        </w:p>
        <w:p w:rsidR="00E97BCB" w:rsidRDefault="00681E4C">
          <w:pPr>
            <w:pStyle w:val="31"/>
            <w:rPr>
              <w:noProof/>
            </w:rPr>
          </w:pPr>
          <w:hyperlink w:anchor="_Toc201310478" w:history="1">
            <w:r w:rsidR="00E97BCB" w:rsidRPr="0038504D">
              <w:rPr>
                <w:rStyle w:val="af9"/>
                <w:rFonts w:ascii="宋体" w:eastAsia="宋体" w:hAnsi="宋体" w:cs="宋体"/>
                <w:noProof/>
              </w:rPr>
              <w:t>15</w:t>
            </w:r>
            <w:r w:rsidR="00E97BCB">
              <w:rPr>
                <w:noProof/>
              </w:rPr>
              <w:tab/>
            </w:r>
            <w:r w:rsidR="00E97BCB" w:rsidRPr="0038504D">
              <w:rPr>
                <w:rStyle w:val="af9"/>
                <w:rFonts w:ascii="宋体" w:eastAsia="宋体" w:hAnsi="宋体" w:cs="宋体"/>
                <w:noProof/>
              </w:rPr>
              <w:t>谈判有效期</w:t>
            </w:r>
            <w:r w:rsidR="00E97BCB">
              <w:rPr>
                <w:noProof/>
                <w:webHidden/>
              </w:rPr>
              <w:tab/>
            </w:r>
            <w:r w:rsidR="00E97BCB">
              <w:rPr>
                <w:noProof/>
                <w:webHidden/>
              </w:rPr>
              <w:fldChar w:fldCharType="begin"/>
            </w:r>
            <w:r w:rsidR="00E97BCB">
              <w:rPr>
                <w:noProof/>
                <w:webHidden/>
              </w:rPr>
              <w:instrText xml:space="preserve"> PAGEREF _Toc201310478 \h </w:instrText>
            </w:r>
            <w:r w:rsidR="00E97BCB">
              <w:rPr>
                <w:noProof/>
                <w:webHidden/>
              </w:rPr>
            </w:r>
            <w:r w:rsidR="00E97BCB">
              <w:rPr>
                <w:noProof/>
                <w:webHidden/>
              </w:rPr>
              <w:fldChar w:fldCharType="separate"/>
            </w:r>
            <w:r w:rsidR="00E97BCB">
              <w:rPr>
                <w:noProof/>
                <w:webHidden/>
              </w:rPr>
              <w:t>22</w:t>
            </w:r>
            <w:r w:rsidR="00E97BCB">
              <w:rPr>
                <w:noProof/>
                <w:webHidden/>
              </w:rPr>
              <w:fldChar w:fldCharType="end"/>
            </w:r>
          </w:hyperlink>
        </w:p>
        <w:p w:rsidR="00E97BCB" w:rsidRDefault="00681E4C">
          <w:pPr>
            <w:pStyle w:val="31"/>
            <w:rPr>
              <w:noProof/>
            </w:rPr>
          </w:pPr>
          <w:hyperlink w:anchor="_Toc201310479" w:history="1">
            <w:r w:rsidR="00E97BCB" w:rsidRPr="0038504D">
              <w:rPr>
                <w:rStyle w:val="af9"/>
                <w:rFonts w:ascii="宋体" w:eastAsia="宋体" w:hAnsi="宋体" w:cs="宋体"/>
                <w:noProof/>
              </w:rPr>
              <w:t>16</w:t>
            </w:r>
            <w:r w:rsidR="00E97BCB">
              <w:rPr>
                <w:noProof/>
              </w:rPr>
              <w:tab/>
            </w:r>
            <w:r w:rsidR="00E97BCB" w:rsidRPr="0038504D">
              <w:rPr>
                <w:rStyle w:val="af9"/>
                <w:rFonts w:ascii="宋体" w:eastAsia="宋体" w:hAnsi="宋体" w:cs="宋体"/>
                <w:noProof/>
              </w:rPr>
              <w:t>投标担保：本项目不收取投标保证金。</w:t>
            </w:r>
            <w:r w:rsidR="00E97BCB">
              <w:rPr>
                <w:noProof/>
                <w:webHidden/>
              </w:rPr>
              <w:tab/>
            </w:r>
            <w:r w:rsidR="00E97BCB">
              <w:rPr>
                <w:noProof/>
                <w:webHidden/>
              </w:rPr>
              <w:fldChar w:fldCharType="begin"/>
            </w:r>
            <w:r w:rsidR="00E97BCB">
              <w:rPr>
                <w:noProof/>
                <w:webHidden/>
              </w:rPr>
              <w:instrText xml:space="preserve"> PAGEREF _Toc201310479 \h </w:instrText>
            </w:r>
            <w:r w:rsidR="00E97BCB">
              <w:rPr>
                <w:noProof/>
                <w:webHidden/>
              </w:rPr>
            </w:r>
            <w:r w:rsidR="00E97BCB">
              <w:rPr>
                <w:noProof/>
                <w:webHidden/>
              </w:rPr>
              <w:fldChar w:fldCharType="separate"/>
            </w:r>
            <w:r w:rsidR="00E97BCB">
              <w:rPr>
                <w:noProof/>
                <w:webHidden/>
              </w:rPr>
              <w:t>22</w:t>
            </w:r>
            <w:r w:rsidR="00E97BCB">
              <w:rPr>
                <w:noProof/>
                <w:webHidden/>
              </w:rPr>
              <w:fldChar w:fldCharType="end"/>
            </w:r>
          </w:hyperlink>
        </w:p>
        <w:p w:rsidR="00E97BCB" w:rsidRDefault="00681E4C">
          <w:pPr>
            <w:pStyle w:val="31"/>
            <w:rPr>
              <w:noProof/>
            </w:rPr>
          </w:pPr>
          <w:hyperlink w:anchor="_Toc201310480" w:history="1">
            <w:r w:rsidR="00E97BCB" w:rsidRPr="0038504D">
              <w:rPr>
                <w:rStyle w:val="af9"/>
                <w:rFonts w:ascii="宋体" w:eastAsia="宋体" w:hAnsi="宋体" w:cs="宋体"/>
                <w:noProof/>
              </w:rPr>
              <w:t>四</w:t>
            </w:r>
            <w:r w:rsidR="00E97BCB">
              <w:rPr>
                <w:noProof/>
              </w:rPr>
              <w:tab/>
            </w:r>
            <w:r w:rsidR="00E97BCB" w:rsidRPr="0038504D">
              <w:rPr>
                <w:rStyle w:val="af9"/>
                <w:rFonts w:ascii="宋体" w:eastAsia="宋体" w:hAnsi="宋体" w:cs="宋体"/>
                <w:noProof/>
              </w:rPr>
              <w:t>响应文件的提交</w:t>
            </w:r>
            <w:r w:rsidR="00E97BCB">
              <w:rPr>
                <w:noProof/>
                <w:webHidden/>
              </w:rPr>
              <w:tab/>
            </w:r>
            <w:r w:rsidR="00E97BCB">
              <w:rPr>
                <w:noProof/>
                <w:webHidden/>
              </w:rPr>
              <w:fldChar w:fldCharType="begin"/>
            </w:r>
            <w:r w:rsidR="00E97BCB">
              <w:rPr>
                <w:noProof/>
                <w:webHidden/>
              </w:rPr>
              <w:instrText xml:space="preserve"> PAGEREF _Toc201310480 \h </w:instrText>
            </w:r>
            <w:r w:rsidR="00E97BCB">
              <w:rPr>
                <w:noProof/>
                <w:webHidden/>
              </w:rPr>
            </w:r>
            <w:r w:rsidR="00E97BCB">
              <w:rPr>
                <w:noProof/>
                <w:webHidden/>
              </w:rPr>
              <w:fldChar w:fldCharType="separate"/>
            </w:r>
            <w:r w:rsidR="00E97BCB">
              <w:rPr>
                <w:noProof/>
                <w:webHidden/>
              </w:rPr>
              <w:t>22</w:t>
            </w:r>
            <w:r w:rsidR="00E97BCB">
              <w:rPr>
                <w:noProof/>
                <w:webHidden/>
              </w:rPr>
              <w:fldChar w:fldCharType="end"/>
            </w:r>
          </w:hyperlink>
        </w:p>
        <w:p w:rsidR="00E97BCB" w:rsidRDefault="00681E4C">
          <w:pPr>
            <w:pStyle w:val="31"/>
            <w:rPr>
              <w:noProof/>
            </w:rPr>
          </w:pPr>
          <w:hyperlink w:anchor="_Toc201310481" w:history="1">
            <w:r w:rsidR="00E97BCB" w:rsidRPr="0038504D">
              <w:rPr>
                <w:rStyle w:val="af9"/>
                <w:rFonts w:ascii="宋体" w:eastAsia="宋体" w:hAnsi="宋体" w:cs="宋体"/>
                <w:noProof/>
              </w:rPr>
              <w:t>17</w:t>
            </w:r>
            <w:r w:rsidR="00E97BCB">
              <w:rPr>
                <w:noProof/>
              </w:rPr>
              <w:tab/>
            </w:r>
            <w:r w:rsidR="00E97BCB" w:rsidRPr="0038504D">
              <w:rPr>
                <w:rStyle w:val="af9"/>
                <w:rFonts w:ascii="宋体" w:eastAsia="宋体" w:hAnsi="宋体" w:cs="宋体"/>
                <w:noProof/>
              </w:rPr>
              <w:t>响应文件的装订、密封和标记</w:t>
            </w:r>
            <w:r w:rsidR="00E97BCB">
              <w:rPr>
                <w:noProof/>
                <w:webHidden/>
              </w:rPr>
              <w:tab/>
            </w:r>
            <w:r w:rsidR="00E97BCB">
              <w:rPr>
                <w:noProof/>
                <w:webHidden/>
              </w:rPr>
              <w:fldChar w:fldCharType="begin"/>
            </w:r>
            <w:r w:rsidR="00E97BCB">
              <w:rPr>
                <w:noProof/>
                <w:webHidden/>
              </w:rPr>
              <w:instrText xml:space="preserve"> PAGEREF _Toc201310481 \h </w:instrText>
            </w:r>
            <w:r w:rsidR="00E97BCB">
              <w:rPr>
                <w:noProof/>
                <w:webHidden/>
              </w:rPr>
            </w:r>
            <w:r w:rsidR="00E97BCB">
              <w:rPr>
                <w:noProof/>
                <w:webHidden/>
              </w:rPr>
              <w:fldChar w:fldCharType="separate"/>
            </w:r>
            <w:r w:rsidR="00E97BCB">
              <w:rPr>
                <w:noProof/>
                <w:webHidden/>
              </w:rPr>
              <w:t>22</w:t>
            </w:r>
            <w:r w:rsidR="00E97BCB">
              <w:rPr>
                <w:noProof/>
                <w:webHidden/>
              </w:rPr>
              <w:fldChar w:fldCharType="end"/>
            </w:r>
          </w:hyperlink>
        </w:p>
        <w:p w:rsidR="00E97BCB" w:rsidRDefault="00681E4C">
          <w:pPr>
            <w:pStyle w:val="31"/>
            <w:rPr>
              <w:noProof/>
            </w:rPr>
          </w:pPr>
          <w:hyperlink w:anchor="_Toc201310482" w:history="1">
            <w:r w:rsidR="00E97BCB" w:rsidRPr="0038504D">
              <w:rPr>
                <w:rStyle w:val="af9"/>
                <w:rFonts w:ascii="宋体" w:eastAsia="宋体" w:hAnsi="宋体" w:cs="宋体"/>
                <w:noProof/>
              </w:rPr>
              <w:t>18</w:t>
            </w:r>
            <w:r w:rsidR="00E97BCB">
              <w:rPr>
                <w:noProof/>
              </w:rPr>
              <w:tab/>
            </w:r>
            <w:r w:rsidR="00E97BCB" w:rsidRPr="0038504D">
              <w:rPr>
                <w:rStyle w:val="af9"/>
                <w:rFonts w:ascii="宋体" w:eastAsia="宋体" w:hAnsi="宋体" w:cs="宋体"/>
                <w:noProof/>
              </w:rPr>
              <w:t>提交响应文件截止时间</w:t>
            </w:r>
            <w:r w:rsidR="00E97BCB">
              <w:rPr>
                <w:noProof/>
                <w:webHidden/>
              </w:rPr>
              <w:tab/>
            </w:r>
            <w:r w:rsidR="00E97BCB">
              <w:rPr>
                <w:noProof/>
                <w:webHidden/>
              </w:rPr>
              <w:fldChar w:fldCharType="begin"/>
            </w:r>
            <w:r w:rsidR="00E97BCB">
              <w:rPr>
                <w:noProof/>
                <w:webHidden/>
              </w:rPr>
              <w:instrText xml:space="preserve"> PAGEREF _Toc201310482 \h </w:instrText>
            </w:r>
            <w:r w:rsidR="00E97BCB">
              <w:rPr>
                <w:noProof/>
                <w:webHidden/>
              </w:rPr>
            </w:r>
            <w:r w:rsidR="00E97BCB">
              <w:rPr>
                <w:noProof/>
                <w:webHidden/>
              </w:rPr>
              <w:fldChar w:fldCharType="separate"/>
            </w:r>
            <w:r w:rsidR="00E97BCB">
              <w:rPr>
                <w:noProof/>
                <w:webHidden/>
              </w:rPr>
              <w:t>23</w:t>
            </w:r>
            <w:r w:rsidR="00E97BCB">
              <w:rPr>
                <w:noProof/>
                <w:webHidden/>
              </w:rPr>
              <w:fldChar w:fldCharType="end"/>
            </w:r>
          </w:hyperlink>
        </w:p>
        <w:p w:rsidR="00E97BCB" w:rsidRDefault="00681E4C">
          <w:pPr>
            <w:pStyle w:val="31"/>
            <w:rPr>
              <w:noProof/>
            </w:rPr>
          </w:pPr>
          <w:hyperlink w:anchor="_Toc201310483" w:history="1">
            <w:r w:rsidR="00E97BCB" w:rsidRPr="0038504D">
              <w:rPr>
                <w:rStyle w:val="af9"/>
                <w:rFonts w:ascii="宋体" w:eastAsia="宋体" w:hAnsi="宋体" w:cs="宋体"/>
                <w:noProof/>
              </w:rPr>
              <w:t>19</w:t>
            </w:r>
            <w:r w:rsidR="00E97BCB">
              <w:rPr>
                <w:noProof/>
              </w:rPr>
              <w:tab/>
            </w:r>
            <w:r w:rsidR="00E97BCB" w:rsidRPr="0038504D">
              <w:rPr>
                <w:rStyle w:val="af9"/>
                <w:rFonts w:ascii="宋体" w:eastAsia="宋体" w:hAnsi="宋体" w:cs="宋体"/>
                <w:noProof/>
              </w:rPr>
              <w:t>迟交的响应文件</w:t>
            </w:r>
            <w:r w:rsidR="00E97BCB">
              <w:rPr>
                <w:noProof/>
                <w:webHidden/>
              </w:rPr>
              <w:tab/>
            </w:r>
            <w:r w:rsidR="00E97BCB">
              <w:rPr>
                <w:noProof/>
                <w:webHidden/>
              </w:rPr>
              <w:fldChar w:fldCharType="begin"/>
            </w:r>
            <w:r w:rsidR="00E97BCB">
              <w:rPr>
                <w:noProof/>
                <w:webHidden/>
              </w:rPr>
              <w:instrText xml:space="preserve"> PAGEREF _Toc201310483 \h </w:instrText>
            </w:r>
            <w:r w:rsidR="00E97BCB">
              <w:rPr>
                <w:noProof/>
                <w:webHidden/>
              </w:rPr>
            </w:r>
            <w:r w:rsidR="00E97BCB">
              <w:rPr>
                <w:noProof/>
                <w:webHidden/>
              </w:rPr>
              <w:fldChar w:fldCharType="separate"/>
            </w:r>
            <w:r w:rsidR="00E97BCB">
              <w:rPr>
                <w:noProof/>
                <w:webHidden/>
              </w:rPr>
              <w:t>23</w:t>
            </w:r>
            <w:r w:rsidR="00E97BCB">
              <w:rPr>
                <w:noProof/>
                <w:webHidden/>
              </w:rPr>
              <w:fldChar w:fldCharType="end"/>
            </w:r>
          </w:hyperlink>
        </w:p>
        <w:p w:rsidR="00E97BCB" w:rsidRDefault="00681E4C">
          <w:pPr>
            <w:pStyle w:val="31"/>
            <w:rPr>
              <w:noProof/>
            </w:rPr>
          </w:pPr>
          <w:hyperlink w:anchor="_Toc201310484" w:history="1">
            <w:r w:rsidR="00E97BCB" w:rsidRPr="0038504D">
              <w:rPr>
                <w:rStyle w:val="af9"/>
                <w:rFonts w:ascii="宋体" w:eastAsia="宋体" w:hAnsi="宋体" w:cs="宋体"/>
                <w:noProof/>
              </w:rPr>
              <w:t>20</w:t>
            </w:r>
            <w:r w:rsidR="00E97BCB">
              <w:rPr>
                <w:noProof/>
              </w:rPr>
              <w:tab/>
            </w:r>
            <w:r w:rsidR="00E97BCB" w:rsidRPr="0038504D">
              <w:rPr>
                <w:rStyle w:val="af9"/>
                <w:rFonts w:ascii="宋体" w:eastAsia="宋体" w:hAnsi="宋体" w:cs="宋体"/>
                <w:noProof/>
              </w:rPr>
              <w:t>响应文件的补充、修改与撤回</w:t>
            </w:r>
            <w:r w:rsidR="00E97BCB">
              <w:rPr>
                <w:noProof/>
                <w:webHidden/>
              </w:rPr>
              <w:tab/>
            </w:r>
            <w:r w:rsidR="00E97BCB">
              <w:rPr>
                <w:noProof/>
                <w:webHidden/>
              </w:rPr>
              <w:fldChar w:fldCharType="begin"/>
            </w:r>
            <w:r w:rsidR="00E97BCB">
              <w:rPr>
                <w:noProof/>
                <w:webHidden/>
              </w:rPr>
              <w:instrText xml:space="preserve"> PAGEREF _Toc201310484 \h </w:instrText>
            </w:r>
            <w:r w:rsidR="00E97BCB">
              <w:rPr>
                <w:noProof/>
                <w:webHidden/>
              </w:rPr>
            </w:r>
            <w:r w:rsidR="00E97BCB">
              <w:rPr>
                <w:noProof/>
                <w:webHidden/>
              </w:rPr>
              <w:fldChar w:fldCharType="separate"/>
            </w:r>
            <w:r w:rsidR="00E97BCB">
              <w:rPr>
                <w:noProof/>
                <w:webHidden/>
              </w:rPr>
              <w:t>23</w:t>
            </w:r>
            <w:r w:rsidR="00E97BCB">
              <w:rPr>
                <w:noProof/>
                <w:webHidden/>
              </w:rPr>
              <w:fldChar w:fldCharType="end"/>
            </w:r>
          </w:hyperlink>
        </w:p>
        <w:p w:rsidR="00E97BCB" w:rsidRDefault="00681E4C">
          <w:pPr>
            <w:pStyle w:val="31"/>
            <w:rPr>
              <w:noProof/>
            </w:rPr>
          </w:pPr>
          <w:hyperlink w:anchor="_Toc201310485" w:history="1">
            <w:r w:rsidR="00E97BCB" w:rsidRPr="0038504D">
              <w:rPr>
                <w:rStyle w:val="af9"/>
                <w:rFonts w:ascii="宋体" w:eastAsia="宋体" w:hAnsi="宋体" w:cs="宋体"/>
                <w:noProof/>
              </w:rPr>
              <w:t>五</w:t>
            </w:r>
            <w:r w:rsidR="00E97BCB">
              <w:rPr>
                <w:noProof/>
              </w:rPr>
              <w:tab/>
            </w:r>
            <w:r w:rsidR="00E97BCB" w:rsidRPr="0038504D">
              <w:rPr>
                <w:rStyle w:val="af9"/>
                <w:rFonts w:ascii="宋体" w:eastAsia="宋体" w:hAnsi="宋体" w:cs="宋体"/>
                <w:noProof/>
              </w:rPr>
              <w:t>谈判与评审</w:t>
            </w:r>
            <w:r w:rsidR="00E97BCB">
              <w:rPr>
                <w:noProof/>
                <w:webHidden/>
              </w:rPr>
              <w:tab/>
            </w:r>
            <w:r w:rsidR="00E97BCB">
              <w:rPr>
                <w:noProof/>
                <w:webHidden/>
              </w:rPr>
              <w:fldChar w:fldCharType="begin"/>
            </w:r>
            <w:r w:rsidR="00E97BCB">
              <w:rPr>
                <w:noProof/>
                <w:webHidden/>
              </w:rPr>
              <w:instrText xml:space="preserve"> PAGEREF _Toc201310485 \h </w:instrText>
            </w:r>
            <w:r w:rsidR="00E97BCB">
              <w:rPr>
                <w:noProof/>
                <w:webHidden/>
              </w:rPr>
            </w:r>
            <w:r w:rsidR="00E97BCB">
              <w:rPr>
                <w:noProof/>
                <w:webHidden/>
              </w:rPr>
              <w:fldChar w:fldCharType="separate"/>
            </w:r>
            <w:r w:rsidR="00E97BCB">
              <w:rPr>
                <w:noProof/>
                <w:webHidden/>
              </w:rPr>
              <w:t>24</w:t>
            </w:r>
            <w:r w:rsidR="00E97BCB">
              <w:rPr>
                <w:noProof/>
                <w:webHidden/>
              </w:rPr>
              <w:fldChar w:fldCharType="end"/>
            </w:r>
          </w:hyperlink>
        </w:p>
        <w:p w:rsidR="00E97BCB" w:rsidRDefault="00681E4C">
          <w:pPr>
            <w:pStyle w:val="31"/>
            <w:rPr>
              <w:noProof/>
            </w:rPr>
          </w:pPr>
          <w:hyperlink w:anchor="_Toc201310486" w:history="1">
            <w:r w:rsidR="00E97BCB" w:rsidRPr="0038504D">
              <w:rPr>
                <w:rStyle w:val="af9"/>
                <w:rFonts w:ascii="宋体" w:eastAsia="宋体" w:hAnsi="宋体" w:cs="宋体"/>
                <w:noProof/>
              </w:rPr>
              <w:t>21</w:t>
            </w:r>
            <w:r w:rsidR="00E97BCB">
              <w:rPr>
                <w:noProof/>
              </w:rPr>
              <w:tab/>
            </w:r>
            <w:r w:rsidR="00E97BCB" w:rsidRPr="0038504D">
              <w:rPr>
                <w:rStyle w:val="af9"/>
                <w:rFonts w:ascii="宋体" w:eastAsia="宋体" w:hAnsi="宋体" w:cs="宋体"/>
                <w:noProof/>
              </w:rPr>
              <w:t>谈判</w:t>
            </w:r>
            <w:r w:rsidR="00E97BCB">
              <w:rPr>
                <w:noProof/>
                <w:webHidden/>
              </w:rPr>
              <w:tab/>
            </w:r>
            <w:r w:rsidR="00E97BCB">
              <w:rPr>
                <w:noProof/>
                <w:webHidden/>
              </w:rPr>
              <w:fldChar w:fldCharType="begin"/>
            </w:r>
            <w:r w:rsidR="00E97BCB">
              <w:rPr>
                <w:noProof/>
                <w:webHidden/>
              </w:rPr>
              <w:instrText xml:space="preserve"> PAGEREF _Toc201310486 \h </w:instrText>
            </w:r>
            <w:r w:rsidR="00E97BCB">
              <w:rPr>
                <w:noProof/>
                <w:webHidden/>
              </w:rPr>
            </w:r>
            <w:r w:rsidR="00E97BCB">
              <w:rPr>
                <w:noProof/>
                <w:webHidden/>
              </w:rPr>
              <w:fldChar w:fldCharType="separate"/>
            </w:r>
            <w:r w:rsidR="00E97BCB">
              <w:rPr>
                <w:noProof/>
                <w:webHidden/>
              </w:rPr>
              <w:t>24</w:t>
            </w:r>
            <w:r w:rsidR="00E97BCB">
              <w:rPr>
                <w:noProof/>
                <w:webHidden/>
              </w:rPr>
              <w:fldChar w:fldCharType="end"/>
            </w:r>
          </w:hyperlink>
        </w:p>
        <w:p w:rsidR="00E97BCB" w:rsidRDefault="00681E4C">
          <w:pPr>
            <w:pStyle w:val="31"/>
            <w:rPr>
              <w:noProof/>
            </w:rPr>
          </w:pPr>
          <w:hyperlink w:anchor="_Toc201310487" w:history="1">
            <w:r w:rsidR="00E97BCB" w:rsidRPr="0038504D">
              <w:rPr>
                <w:rStyle w:val="af9"/>
                <w:rFonts w:ascii="宋体" w:eastAsia="宋体" w:hAnsi="宋体" w:cs="宋体"/>
                <w:noProof/>
              </w:rPr>
              <w:t>22</w:t>
            </w:r>
            <w:r w:rsidR="00E97BCB">
              <w:rPr>
                <w:noProof/>
              </w:rPr>
              <w:tab/>
            </w:r>
            <w:r w:rsidR="00E97BCB" w:rsidRPr="0038504D">
              <w:rPr>
                <w:rStyle w:val="af9"/>
                <w:rFonts w:ascii="宋体" w:eastAsia="宋体" w:hAnsi="宋体" w:cs="宋体"/>
                <w:noProof/>
              </w:rPr>
              <w:t>评审过程的保密</w:t>
            </w:r>
            <w:r w:rsidR="00E97BCB">
              <w:rPr>
                <w:noProof/>
                <w:webHidden/>
              </w:rPr>
              <w:tab/>
            </w:r>
            <w:r w:rsidR="00E97BCB">
              <w:rPr>
                <w:noProof/>
                <w:webHidden/>
              </w:rPr>
              <w:fldChar w:fldCharType="begin"/>
            </w:r>
            <w:r w:rsidR="00E97BCB">
              <w:rPr>
                <w:noProof/>
                <w:webHidden/>
              </w:rPr>
              <w:instrText xml:space="preserve"> PAGEREF _Toc201310487 \h </w:instrText>
            </w:r>
            <w:r w:rsidR="00E97BCB">
              <w:rPr>
                <w:noProof/>
                <w:webHidden/>
              </w:rPr>
            </w:r>
            <w:r w:rsidR="00E97BCB">
              <w:rPr>
                <w:noProof/>
                <w:webHidden/>
              </w:rPr>
              <w:fldChar w:fldCharType="separate"/>
            </w:r>
            <w:r w:rsidR="00E97BCB">
              <w:rPr>
                <w:noProof/>
                <w:webHidden/>
              </w:rPr>
              <w:t>24</w:t>
            </w:r>
            <w:r w:rsidR="00E97BCB">
              <w:rPr>
                <w:noProof/>
                <w:webHidden/>
              </w:rPr>
              <w:fldChar w:fldCharType="end"/>
            </w:r>
          </w:hyperlink>
        </w:p>
        <w:p w:rsidR="00E97BCB" w:rsidRDefault="00681E4C">
          <w:pPr>
            <w:pStyle w:val="31"/>
            <w:rPr>
              <w:noProof/>
            </w:rPr>
          </w:pPr>
          <w:hyperlink w:anchor="_Toc201310488" w:history="1">
            <w:r w:rsidR="00E97BCB" w:rsidRPr="0038504D">
              <w:rPr>
                <w:rStyle w:val="af9"/>
                <w:rFonts w:ascii="宋体" w:eastAsia="宋体" w:hAnsi="宋体" w:cs="宋体"/>
                <w:noProof/>
              </w:rPr>
              <w:t>23</w:t>
            </w:r>
            <w:r w:rsidR="00E97BCB">
              <w:rPr>
                <w:noProof/>
              </w:rPr>
              <w:tab/>
            </w:r>
            <w:r w:rsidR="00E97BCB" w:rsidRPr="0038504D">
              <w:rPr>
                <w:rStyle w:val="af9"/>
                <w:rFonts w:ascii="宋体" w:eastAsia="宋体" w:hAnsi="宋体" w:cs="宋体"/>
                <w:noProof/>
              </w:rPr>
              <w:t>谈判小组与评审方法</w:t>
            </w:r>
            <w:r w:rsidR="00E97BCB">
              <w:rPr>
                <w:noProof/>
                <w:webHidden/>
              </w:rPr>
              <w:tab/>
            </w:r>
            <w:r w:rsidR="00E97BCB">
              <w:rPr>
                <w:noProof/>
                <w:webHidden/>
              </w:rPr>
              <w:fldChar w:fldCharType="begin"/>
            </w:r>
            <w:r w:rsidR="00E97BCB">
              <w:rPr>
                <w:noProof/>
                <w:webHidden/>
              </w:rPr>
              <w:instrText xml:space="preserve"> PAGEREF _Toc201310488 \h </w:instrText>
            </w:r>
            <w:r w:rsidR="00E97BCB">
              <w:rPr>
                <w:noProof/>
                <w:webHidden/>
              </w:rPr>
            </w:r>
            <w:r w:rsidR="00E97BCB">
              <w:rPr>
                <w:noProof/>
                <w:webHidden/>
              </w:rPr>
              <w:fldChar w:fldCharType="separate"/>
            </w:r>
            <w:r w:rsidR="00E97BCB">
              <w:rPr>
                <w:noProof/>
                <w:webHidden/>
              </w:rPr>
              <w:t>24</w:t>
            </w:r>
            <w:r w:rsidR="00E97BCB">
              <w:rPr>
                <w:noProof/>
                <w:webHidden/>
              </w:rPr>
              <w:fldChar w:fldCharType="end"/>
            </w:r>
          </w:hyperlink>
        </w:p>
        <w:p w:rsidR="00E97BCB" w:rsidRDefault="00681E4C">
          <w:pPr>
            <w:pStyle w:val="31"/>
            <w:rPr>
              <w:noProof/>
            </w:rPr>
          </w:pPr>
          <w:hyperlink w:anchor="_Toc201310489" w:history="1">
            <w:r w:rsidR="00E97BCB" w:rsidRPr="0038504D">
              <w:rPr>
                <w:rStyle w:val="af9"/>
                <w:rFonts w:ascii="宋体" w:eastAsia="宋体" w:hAnsi="宋体" w:cs="宋体"/>
                <w:noProof/>
              </w:rPr>
              <w:t>24</w:t>
            </w:r>
            <w:r w:rsidR="00E97BCB">
              <w:rPr>
                <w:noProof/>
              </w:rPr>
              <w:tab/>
            </w:r>
            <w:r w:rsidR="00E97BCB" w:rsidRPr="0038504D">
              <w:rPr>
                <w:rStyle w:val="af9"/>
                <w:rFonts w:ascii="宋体" w:eastAsia="宋体" w:hAnsi="宋体" w:cs="宋体"/>
                <w:noProof/>
              </w:rPr>
              <w:t>评审与谈判</w:t>
            </w:r>
            <w:r w:rsidR="00E97BCB">
              <w:rPr>
                <w:noProof/>
                <w:webHidden/>
              </w:rPr>
              <w:tab/>
            </w:r>
            <w:r w:rsidR="00E97BCB">
              <w:rPr>
                <w:noProof/>
                <w:webHidden/>
              </w:rPr>
              <w:fldChar w:fldCharType="begin"/>
            </w:r>
            <w:r w:rsidR="00E97BCB">
              <w:rPr>
                <w:noProof/>
                <w:webHidden/>
              </w:rPr>
              <w:instrText xml:space="preserve"> PAGEREF _Toc201310489 \h </w:instrText>
            </w:r>
            <w:r w:rsidR="00E97BCB">
              <w:rPr>
                <w:noProof/>
                <w:webHidden/>
              </w:rPr>
            </w:r>
            <w:r w:rsidR="00E97BCB">
              <w:rPr>
                <w:noProof/>
                <w:webHidden/>
              </w:rPr>
              <w:fldChar w:fldCharType="separate"/>
            </w:r>
            <w:r w:rsidR="00E97BCB">
              <w:rPr>
                <w:noProof/>
                <w:webHidden/>
              </w:rPr>
              <w:t>26</w:t>
            </w:r>
            <w:r w:rsidR="00E97BCB">
              <w:rPr>
                <w:noProof/>
                <w:webHidden/>
              </w:rPr>
              <w:fldChar w:fldCharType="end"/>
            </w:r>
          </w:hyperlink>
        </w:p>
        <w:p w:rsidR="00E97BCB" w:rsidRDefault="00681E4C">
          <w:pPr>
            <w:pStyle w:val="31"/>
            <w:rPr>
              <w:noProof/>
            </w:rPr>
          </w:pPr>
          <w:hyperlink w:anchor="_Toc201310490" w:history="1">
            <w:r w:rsidR="00E97BCB" w:rsidRPr="0038504D">
              <w:rPr>
                <w:rStyle w:val="af9"/>
                <w:rFonts w:ascii="宋体" w:eastAsia="宋体" w:hAnsi="宋体" w:cs="宋体"/>
                <w:noProof/>
              </w:rPr>
              <w:t>25</w:t>
            </w:r>
            <w:r w:rsidR="00E97BCB">
              <w:rPr>
                <w:noProof/>
              </w:rPr>
              <w:tab/>
            </w:r>
            <w:r w:rsidR="00E97BCB" w:rsidRPr="0038504D">
              <w:rPr>
                <w:rStyle w:val="af9"/>
                <w:rFonts w:ascii="宋体" w:eastAsia="宋体" w:hAnsi="宋体" w:cs="宋体"/>
                <w:noProof/>
              </w:rPr>
              <w:t>实质性变动的权力</w:t>
            </w:r>
            <w:r w:rsidR="00E97BCB">
              <w:rPr>
                <w:noProof/>
                <w:webHidden/>
              </w:rPr>
              <w:tab/>
            </w:r>
            <w:r w:rsidR="00E97BCB">
              <w:rPr>
                <w:noProof/>
                <w:webHidden/>
              </w:rPr>
              <w:fldChar w:fldCharType="begin"/>
            </w:r>
            <w:r w:rsidR="00E97BCB">
              <w:rPr>
                <w:noProof/>
                <w:webHidden/>
              </w:rPr>
              <w:instrText xml:space="preserve"> PAGEREF _Toc201310490 \h </w:instrText>
            </w:r>
            <w:r w:rsidR="00E97BCB">
              <w:rPr>
                <w:noProof/>
                <w:webHidden/>
              </w:rPr>
            </w:r>
            <w:r w:rsidR="00E97BCB">
              <w:rPr>
                <w:noProof/>
                <w:webHidden/>
              </w:rPr>
              <w:fldChar w:fldCharType="separate"/>
            </w:r>
            <w:r w:rsidR="00E97BCB">
              <w:rPr>
                <w:noProof/>
                <w:webHidden/>
              </w:rPr>
              <w:t>28</w:t>
            </w:r>
            <w:r w:rsidR="00E97BCB">
              <w:rPr>
                <w:noProof/>
                <w:webHidden/>
              </w:rPr>
              <w:fldChar w:fldCharType="end"/>
            </w:r>
          </w:hyperlink>
        </w:p>
        <w:p w:rsidR="00E97BCB" w:rsidRDefault="00681E4C">
          <w:pPr>
            <w:pStyle w:val="31"/>
            <w:rPr>
              <w:noProof/>
            </w:rPr>
          </w:pPr>
          <w:hyperlink w:anchor="_Toc201310491" w:history="1">
            <w:r w:rsidR="00E97BCB" w:rsidRPr="0038504D">
              <w:rPr>
                <w:rStyle w:val="af9"/>
                <w:rFonts w:ascii="宋体" w:eastAsia="宋体" w:hAnsi="宋体" w:cs="宋体"/>
                <w:noProof/>
              </w:rPr>
              <w:t>六</w:t>
            </w:r>
            <w:r w:rsidR="00E97BCB">
              <w:rPr>
                <w:noProof/>
              </w:rPr>
              <w:tab/>
            </w:r>
            <w:r w:rsidR="00E97BCB" w:rsidRPr="0038504D">
              <w:rPr>
                <w:rStyle w:val="af9"/>
                <w:rFonts w:ascii="宋体" w:eastAsia="宋体" w:hAnsi="宋体" w:cs="宋体"/>
                <w:noProof/>
              </w:rPr>
              <w:t>合同的授予</w:t>
            </w:r>
            <w:r w:rsidR="00E97BCB">
              <w:rPr>
                <w:noProof/>
                <w:webHidden/>
              </w:rPr>
              <w:tab/>
            </w:r>
            <w:r w:rsidR="00E97BCB">
              <w:rPr>
                <w:noProof/>
                <w:webHidden/>
              </w:rPr>
              <w:fldChar w:fldCharType="begin"/>
            </w:r>
            <w:r w:rsidR="00E97BCB">
              <w:rPr>
                <w:noProof/>
                <w:webHidden/>
              </w:rPr>
              <w:instrText xml:space="preserve"> PAGEREF _Toc201310491 \h </w:instrText>
            </w:r>
            <w:r w:rsidR="00E97BCB">
              <w:rPr>
                <w:noProof/>
                <w:webHidden/>
              </w:rPr>
            </w:r>
            <w:r w:rsidR="00E97BCB">
              <w:rPr>
                <w:noProof/>
                <w:webHidden/>
              </w:rPr>
              <w:fldChar w:fldCharType="separate"/>
            </w:r>
            <w:r w:rsidR="00E97BCB">
              <w:rPr>
                <w:noProof/>
                <w:webHidden/>
              </w:rPr>
              <w:t>28</w:t>
            </w:r>
            <w:r w:rsidR="00E97BCB">
              <w:rPr>
                <w:noProof/>
                <w:webHidden/>
              </w:rPr>
              <w:fldChar w:fldCharType="end"/>
            </w:r>
          </w:hyperlink>
        </w:p>
        <w:p w:rsidR="00E97BCB" w:rsidRDefault="00681E4C">
          <w:pPr>
            <w:pStyle w:val="31"/>
            <w:rPr>
              <w:noProof/>
            </w:rPr>
          </w:pPr>
          <w:hyperlink w:anchor="_Toc201310492" w:history="1">
            <w:r w:rsidR="00E97BCB" w:rsidRPr="0038504D">
              <w:rPr>
                <w:rStyle w:val="af9"/>
                <w:rFonts w:ascii="宋体" w:eastAsia="宋体" w:hAnsi="宋体" w:cs="宋体"/>
                <w:noProof/>
              </w:rPr>
              <w:t>26</w:t>
            </w:r>
            <w:r w:rsidR="00E97BCB">
              <w:rPr>
                <w:noProof/>
              </w:rPr>
              <w:tab/>
            </w:r>
            <w:r w:rsidR="00E97BCB" w:rsidRPr="0038504D">
              <w:rPr>
                <w:rStyle w:val="af9"/>
                <w:rFonts w:ascii="宋体" w:eastAsia="宋体" w:hAnsi="宋体" w:cs="宋体"/>
                <w:noProof/>
              </w:rPr>
              <w:t>合同授予标准</w:t>
            </w:r>
            <w:r w:rsidR="00E97BCB">
              <w:rPr>
                <w:noProof/>
                <w:webHidden/>
              </w:rPr>
              <w:tab/>
            </w:r>
            <w:r w:rsidR="00E97BCB">
              <w:rPr>
                <w:noProof/>
                <w:webHidden/>
              </w:rPr>
              <w:fldChar w:fldCharType="begin"/>
            </w:r>
            <w:r w:rsidR="00E97BCB">
              <w:rPr>
                <w:noProof/>
                <w:webHidden/>
              </w:rPr>
              <w:instrText xml:space="preserve"> PAGEREF _Toc201310492 \h </w:instrText>
            </w:r>
            <w:r w:rsidR="00E97BCB">
              <w:rPr>
                <w:noProof/>
                <w:webHidden/>
              </w:rPr>
            </w:r>
            <w:r w:rsidR="00E97BCB">
              <w:rPr>
                <w:noProof/>
                <w:webHidden/>
              </w:rPr>
              <w:fldChar w:fldCharType="separate"/>
            </w:r>
            <w:r w:rsidR="00E97BCB">
              <w:rPr>
                <w:noProof/>
                <w:webHidden/>
              </w:rPr>
              <w:t>28</w:t>
            </w:r>
            <w:r w:rsidR="00E97BCB">
              <w:rPr>
                <w:noProof/>
                <w:webHidden/>
              </w:rPr>
              <w:fldChar w:fldCharType="end"/>
            </w:r>
          </w:hyperlink>
        </w:p>
        <w:p w:rsidR="00E97BCB" w:rsidRDefault="00681E4C">
          <w:pPr>
            <w:pStyle w:val="31"/>
            <w:rPr>
              <w:noProof/>
            </w:rPr>
          </w:pPr>
          <w:hyperlink w:anchor="_Toc201310493" w:history="1">
            <w:r w:rsidR="00E97BCB" w:rsidRPr="0038504D">
              <w:rPr>
                <w:rStyle w:val="af9"/>
                <w:rFonts w:ascii="宋体" w:eastAsia="宋体" w:hAnsi="宋体" w:cs="宋体"/>
                <w:noProof/>
              </w:rPr>
              <w:t>27</w:t>
            </w:r>
            <w:r w:rsidR="00E97BCB">
              <w:rPr>
                <w:noProof/>
              </w:rPr>
              <w:tab/>
            </w:r>
            <w:r w:rsidR="00E97BCB" w:rsidRPr="0038504D">
              <w:rPr>
                <w:rStyle w:val="af9"/>
                <w:rFonts w:ascii="宋体" w:eastAsia="宋体" w:hAnsi="宋体" w:cs="宋体"/>
                <w:noProof/>
              </w:rPr>
              <w:t>发布成交结果公告</w:t>
            </w:r>
            <w:r w:rsidR="00E97BCB">
              <w:rPr>
                <w:noProof/>
                <w:webHidden/>
              </w:rPr>
              <w:tab/>
            </w:r>
            <w:r w:rsidR="00E97BCB">
              <w:rPr>
                <w:noProof/>
                <w:webHidden/>
              </w:rPr>
              <w:fldChar w:fldCharType="begin"/>
            </w:r>
            <w:r w:rsidR="00E97BCB">
              <w:rPr>
                <w:noProof/>
                <w:webHidden/>
              </w:rPr>
              <w:instrText xml:space="preserve"> PAGEREF _Toc201310493 \h </w:instrText>
            </w:r>
            <w:r w:rsidR="00E97BCB">
              <w:rPr>
                <w:noProof/>
                <w:webHidden/>
              </w:rPr>
            </w:r>
            <w:r w:rsidR="00E97BCB">
              <w:rPr>
                <w:noProof/>
                <w:webHidden/>
              </w:rPr>
              <w:fldChar w:fldCharType="separate"/>
            </w:r>
            <w:r w:rsidR="00E97BCB">
              <w:rPr>
                <w:noProof/>
                <w:webHidden/>
              </w:rPr>
              <w:t>28</w:t>
            </w:r>
            <w:r w:rsidR="00E97BCB">
              <w:rPr>
                <w:noProof/>
                <w:webHidden/>
              </w:rPr>
              <w:fldChar w:fldCharType="end"/>
            </w:r>
          </w:hyperlink>
        </w:p>
        <w:p w:rsidR="00E97BCB" w:rsidRDefault="00681E4C">
          <w:pPr>
            <w:pStyle w:val="31"/>
            <w:rPr>
              <w:noProof/>
            </w:rPr>
          </w:pPr>
          <w:hyperlink w:anchor="_Toc201310494" w:history="1">
            <w:r w:rsidR="00E97BCB" w:rsidRPr="0038504D">
              <w:rPr>
                <w:rStyle w:val="af9"/>
                <w:rFonts w:ascii="宋体" w:eastAsia="宋体" w:hAnsi="宋体" w:cs="宋体"/>
                <w:noProof/>
              </w:rPr>
              <w:t>七</w:t>
            </w:r>
            <w:r w:rsidR="00E97BCB">
              <w:rPr>
                <w:noProof/>
              </w:rPr>
              <w:tab/>
            </w:r>
            <w:r w:rsidR="00E97BCB" w:rsidRPr="0038504D">
              <w:rPr>
                <w:rStyle w:val="af9"/>
                <w:rFonts w:ascii="宋体" w:eastAsia="宋体" w:hAnsi="宋体" w:cs="宋体"/>
                <w:noProof/>
              </w:rPr>
              <w:t>合同签订和履行</w:t>
            </w:r>
            <w:r w:rsidR="00E97BCB">
              <w:rPr>
                <w:noProof/>
                <w:webHidden/>
              </w:rPr>
              <w:tab/>
            </w:r>
            <w:r w:rsidR="00E97BCB">
              <w:rPr>
                <w:noProof/>
                <w:webHidden/>
              </w:rPr>
              <w:fldChar w:fldCharType="begin"/>
            </w:r>
            <w:r w:rsidR="00E97BCB">
              <w:rPr>
                <w:noProof/>
                <w:webHidden/>
              </w:rPr>
              <w:instrText xml:space="preserve"> PAGEREF _Toc201310494 \h </w:instrText>
            </w:r>
            <w:r w:rsidR="00E97BCB">
              <w:rPr>
                <w:noProof/>
                <w:webHidden/>
              </w:rPr>
            </w:r>
            <w:r w:rsidR="00E97BCB">
              <w:rPr>
                <w:noProof/>
                <w:webHidden/>
              </w:rPr>
              <w:fldChar w:fldCharType="separate"/>
            </w:r>
            <w:r w:rsidR="00E97BCB">
              <w:rPr>
                <w:noProof/>
                <w:webHidden/>
              </w:rPr>
              <w:t>29</w:t>
            </w:r>
            <w:r w:rsidR="00E97BCB">
              <w:rPr>
                <w:noProof/>
                <w:webHidden/>
              </w:rPr>
              <w:fldChar w:fldCharType="end"/>
            </w:r>
          </w:hyperlink>
        </w:p>
        <w:p w:rsidR="00E97BCB" w:rsidRDefault="00681E4C">
          <w:pPr>
            <w:pStyle w:val="31"/>
            <w:rPr>
              <w:noProof/>
            </w:rPr>
          </w:pPr>
          <w:hyperlink w:anchor="_Toc201310495" w:history="1">
            <w:r w:rsidR="00E97BCB" w:rsidRPr="0038504D">
              <w:rPr>
                <w:rStyle w:val="af9"/>
                <w:rFonts w:ascii="宋体" w:eastAsia="宋体" w:hAnsi="宋体" w:cs="宋体"/>
                <w:noProof/>
              </w:rPr>
              <w:t>28</w:t>
            </w:r>
            <w:r w:rsidR="00E97BCB">
              <w:rPr>
                <w:noProof/>
              </w:rPr>
              <w:tab/>
            </w:r>
            <w:r w:rsidR="00E97BCB" w:rsidRPr="0038504D">
              <w:rPr>
                <w:rStyle w:val="af9"/>
                <w:rFonts w:ascii="宋体" w:eastAsia="宋体" w:hAnsi="宋体" w:cs="宋体"/>
                <w:noProof/>
              </w:rPr>
              <w:t>合同的签订</w:t>
            </w:r>
            <w:r w:rsidR="00E97BCB">
              <w:rPr>
                <w:noProof/>
                <w:webHidden/>
              </w:rPr>
              <w:tab/>
            </w:r>
            <w:r w:rsidR="00E97BCB">
              <w:rPr>
                <w:noProof/>
                <w:webHidden/>
              </w:rPr>
              <w:fldChar w:fldCharType="begin"/>
            </w:r>
            <w:r w:rsidR="00E97BCB">
              <w:rPr>
                <w:noProof/>
                <w:webHidden/>
              </w:rPr>
              <w:instrText xml:space="preserve"> PAGEREF _Toc201310495 \h </w:instrText>
            </w:r>
            <w:r w:rsidR="00E97BCB">
              <w:rPr>
                <w:noProof/>
                <w:webHidden/>
              </w:rPr>
            </w:r>
            <w:r w:rsidR="00E97BCB">
              <w:rPr>
                <w:noProof/>
                <w:webHidden/>
              </w:rPr>
              <w:fldChar w:fldCharType="separate"/>
            </w:r>
            <w:r w:rsidR="00E97BCB">
              <w:rPr>
                <w:noProof/>
                <w:webHidden/>
              </w:rPr>
              <w:t>29</w:t>
            </w:r>
            <w:r w:rsidR="00E97BCB">
              <w:rPr>
                <w:noProof/>
                <w:webHidden/>
              </w:rPr>
              <w:fldChar w:fldCharType="end"/>
            </w:r>
          </w:hyperlink>
        </w:p>
        <w:p w:rsidR="00E97BCB" w:rsidRDefault="00681E4C">
          <w:pPr>
            <w:pStyle w:val="31"/>
            <w:rPr>
              <w:noProof/>
            </w:rPr>
          </w:pPr>
          <w:hyperlink w:anchor="_Toc201310496" w:history="1">
            <w:r w:rsidR="00E97BCB" w:rsidRPr="0038504D">
              <w:rPr>
                <w:rStyle w:val="af9"/>
                <w:rFonts w:ascii="宋体" w:eastAsia="宋体" w:hAnsi="宋体" w:cs="宋体"/>
                <w:noProof/>
              </w:rPr>
              <w:t>29</w:t>
            </w:r>
            <w:r w:rsidR="00E97BCB">
              <w:rPr>
                <w:noProof/>
              </w:rPr>
              <w:tab/>
            </w:r>
            <w:r w:rsidR="00E97BCB" w:rsidRPr="0038504D">
              <w:rPr>
                <w:rStyle w:val="af9"/>
                <w:rFonts w:ascii="宋体" w:eastAsia="宋体" w:hAnsi="宋体" w:cs="宋体"/>
                <w:noProof/>
              </w:rPr>
              <w:t>履约担保：本项目不收取履约保证金。</w:t>
            </w:r>
            <w:r w:rsidR="00E97BCB">
              <w:rPr>
                <w:noProof/>
                <w:webHidden/>
              </w:rPr>
              <w:tab/>
            </w:r>
            <w:r w:rsidR="00E97BCB">
              <w:rPr>
                <w:noProof/>
                <w:webHidden/>
              </w:rPr>
              <w:fldChar w:fldCharType="begin"/>
            </w:r>
            <w:r w:rsidR="00E97BCB">
              <w:rPr>
                <w:noProof/>
                <w:webHidden/>
              </w:rPr>
              <w:instrText xml:space="preserve"> PAGEREF _Toc201310496 \h </w:instrText>
            </w:r>
            <w:r w:rsidR="00E97BCB">
              <w:rPr>
                <w:noProof/>
                <w:webHidden/>
              </w:rPr>
            </w:r>
            <w:r w:rsidR="00E97BCB">
              <w:rPr>
                <w:noProof/>
                <w:webHidden/>
              </w:rPr>
              <w:fldChar w:fldCharType="separate"/>
            </w:r>
            <w:r w:rsidR="00E97BCB">
              <w:rPr>
                <w:noProof/>
                <w:webHidden/>
              </w:rPr>
              <w:t>29</w:t>
            </w:r>
            <w:r w:rsidR="00E97BCB">
              <w:rPr>
                <w:noProof/>
                <w:webHidden/>
              </w:rPr>
              <w:fldChar w:fldCharType="end"/>
            </w:r>
          </w:hyperlink>
        </w:p>
        <w:p w:rsidR="00E97BCB" w:rsidRDefault="00681E4C">
          <w:pPr>
            <w:pStyle w:val="31"/>
            <w:rPr>
              <w:noProof/>
            </w:rPr>
          </w:pPr>
          <w:hyperlink w:anchor="_Toc201310497" w:history="1">
            <w:r w:rsidR="00E97BCB" w:rsidRPr="0038504D">
              <w:rPr>
                <w:rStyle w:val="af9"/>
                <w:rFonts w:ascii="宋体" w:eastAsia="宋体" w:hAnsi="宋体" w:cs="宋体"/>
                <w:noProof/>
              </w:rPr>
              <w:t>八、询问、质疑、投诉</w:t>
            </w:r>
            <w:r w:rsidR="00E97BCB">
              <w:rPr>
                <w:noProof/>
                <w:webHidden/>
              </w:rPr>
              <w:tab/>
            </w:r>
            <w:r w:rsidR="00E97BCB">
              <w:rPr>
                <w:noProof/>
                <w:webHidden/>
              </w:rPr>
              <w:fldChar w:fldCharType="begin"/>
            </w:r>
            <w:r w:rsidR="00E97BCB">
              <w:rPr>
                <w:noProof/>
                <w:webHidden/>
              </w:rPr>
              <w:instrText xml:space="preserve"> PAGEREF _Toc201310497 \h </w:instrText>
            </w:r>
            <w:r w:rsidR="00E97BCB">
              <w:rPr>
                <w:noProof/>
                <w:webHidden/>
              </w:rPr>
            </w:r>
            <w:r w:rsidR="00E97BCB">
              <w:rPr>
                <w:noProof/>
                <w:webHidden/>
              </w:rPr>
              <w:fldChar w:fldCharType="separate"/>
            </w:r>
            <w:r w:rsidR="00E97BCB">
              <w:rPr>
                <w:noProof/>
                <w:webHidden/>
              </w:rPr>
              <w:t>29</w:t>
            </w:r>
            <w:r w:rsidR="00E97BCB">
              <w:rPr>
                <w:noProof/>
                <w:webHidden/>
              </w:rPr>
              <w:fldChar w:fldCharType="end"/>
            </w:r>
          </w:hyperlink>
        </w:p>
        <w:p w:rsidR="00E97BCB" w:rsidRDefault="00681E4C">
          <w:pPr>
            <w:pStyle w:val="31"/>
            <w:rPr>
              <w:noProof/>
            </w:rPr>
          </w:pPr>
          <w:hyperlink w:anchor="_Toc201310498" w:history="1">
            <w:r w:rsidR="00E97BCB" w:rsidRPr="0038504D">
              <w:rPr>
                <w:rStyle w:val="af9"/>
                <w:rFonts w:ascii="宋体" w:eastAsia="宋体" w:hAnsi="宋体" w:cs="宋体"/>
                <w:noProof/>
              </w:rPr>
              <w:t>30</w:t>
            </w:r>
            <w:r w:rsidR="00E97BCB">
              <w:rPr>
                <w:noProof/>
              </w:rPr>
              <w:tab/>
            </w:r>
            <w:r w:rsidR="00E97BCB" w:rsidRPr="0038504D">
              <w:rPr>
                <w:rStyle w:val="af9"/>
                <w:rFonts w:ascii="宋体" w:eastAsia="宋体" w:hAnsi="宋体" w:cs="宋体"/>
                <w:noProof/>
              </w:rPr>
              <w:t>询问</w:t>
            </w:r>
            <w:r w:rsidR="00E97BCB">
              <w:rPr>
                <w:noProof/>
                <w:webHidden/>
              </w:rPr>
              <w:tab/>
            </w:r>
            <w:r w:rsidR="00E97BCB">
              <w:rPr>
                <w:noProof/>
                <w:webHidden/>
              </w:rPr>
              <w:fldChar w:fldCharType="begin"/>
            </w:r>
            <w:r w:rsidR="00E97BCB">
              <w:rPr>
                <w:noProof/>
                <w:webHidden/>
              </w:rPr>
              <w:instrText xml:space="preserve"> PAGEREF _Toc201310498 \h </w:instrText>
            </w:r>
            <w:r w:rsidR="00E97BCB">
              <w:rPr>
                <w:noProof/>
                <w:webHidden/>
              </w:rPr>
            </w:r>
            <w:r w:rsidR="00E97BCB">
              <w:rPr>
                <w:noProof/>
                <w:webHidden/>
              </w:rPr>
              <w:fldChar w:fldCharType="separate"/>
            </w:r>
            <w:r w:rsidR="00E97BCB">
              <w:rPr>
                <w:noProof/>
                <w:webHidden/>
              </w:rPr>
              <w:t>29</w:t>
            </w:r>
            <w:r w:rsidR="00E97BCB">
              <w:rPr>
                <w:noProof/>
                <w:webHidden/>
              </w:rPr>
              <w:fldChar w:fldCharType="end"/>
            </w:r>
          </w:hyperlink>
        </w:p>
        <w:p w:rsidR="00E97BCB" w:rsidRDefault="00681E4C">
          <w:pPr>
            <w:pStyle w:val="31"/>
            <w:rPr>
              <w:noProof/>
            </w:rPr>
          </w:pPr>
          <w:hyperlink w:anchor="_Toc201310499" w:history="1">
            <w:r w:rsidR="00E97BCB" w:rsidRPr="0038504D">
              <w:rPr>
                <w:rStyle w:val="af9"/>
                <w:rFonts w:ascii="宋体" w:eastAsia="宋体" w:hAnsi="宋体" w:cs="宋体"/>
                <w:noProof/>
              </w:rPr>
              <w:t>31</w:t>
            </w:r>
            <w:r w:rsidR="00E97BCB">
              <w:rPr>
                <w:noProof/>
              </w:rPr>
              <w:tab/>
            </w:r>
            <w:r w:rsidR="00E97BCB" w:rsidRPr="0038504D">
              <w:rPr>
                <w:rStyle w:val="af9"/>
                <w:rFonts w:ascii="宋体" w:eastAsia="宋体" w:hAnsi="宋体" w:cs="宋体"/>
                <w:noProof/>
              </w:rPr>
              <w:t>质疑</w:t>
            </w:r>
            <w:r w:rsidR="00E97BCB">
              <w:rPr>
                <w:noProof/>
                <w:webHidden/>
              </w:rPr>
              <w:tab/>
            </w:r>
            <w:r w:rsidR="00E97BCB">
              <w:rPr>
                <w:noProof/>
                <w:webHidden/>
              </w:rPr>
              <w:fldChar w:fldCharType="begin"/>
            </w:r>
            <w:r w:rsidR="00E97BCB">
              <w:rPr>
                <w:noProof/>
                <w:webHidden/>
              </w:rPr>
              <w:instrText xml:space="preserve"> PAGEREF _Toc201310499 \h </w:instrText>
            </w:r>
            <w:r w:rsidR="00E97BCB">
              <w:rPr>
                <w:noProof/>
                <w:webHidden/>
              </w:rPr>
            </w:r>
            <w:r w:rsidR="00E97BCB">
              <w:rPr>
                <w:noProof/>
                <w:webHidden/>
              </w:rPr>
              <w:fldChar w:fldCharType="separate"/>
            </w:r>
            <w:r w:rsidR="00E97BCB">
              <w:rPr>
                <w:noProof/>
                <w:webHidden/>
              </w:rPr>
              <w:t>29</w:t>
            </w:r>
            <w:r w:rsidR="00E97BCB">
              <w:rPr>
                <w:noProof/>
                <w:webHidden/>
              </w:rPr>
              <w:fldChar w:fldCharType="end"/>
            </w:r>
          </w:hyperlink>
        </w:p>
        <w:p w:rsidR="00E97BCB" w:rsidRDefault="00681E4C">
          <w:pPr>
            <w:pStyle w:val="31"/>
            <w:rPr>
              <w:noProof/>
            </w:rPr>
          </w:pPr>
          <w:hyperlink w:anchor="_Toc201310500" w:history="1">
            <w:r w:rsidR="00E97BCB" w:rsidRPr="0038504D">
              <w:rPr>
                <w:rStyle w:val="af9"/>
                <w:rFonts w:ascii="宋体" w:eastAsia="宋体" w:hAnsi="宋体" w:cs="宋体"/>
                <w:noProof/>
              </w:rPr>
              <w:t>32</w:t>
            </w:r>
            <w:r w:rsidR="00E97BCB">
              <w:rPr>
                <w:noProof/>
              </w:rPr>
              <w:tab/>
            </w:r>
            <w:r w:rsidR="00E97BCB" w:rsidRPr="0038504D">
              <w:rPr>
                <w:rStyle w:val="af9"/>
                <w:rFonts w:ascii="宋体" w:eastAsia="宋体" w:hAnsi="宋体" w:cs="宋体"/>
                <w:noProof/>
              </w:rPr>
              <w:t>投诉</w:t>
            </w:r>
            <w:r w:rsidR="00E97BCB">
              <w:rPr>
                <w:noProof/>
                <w:webHidden/>
              </w:rPr>
              <w:tab/>
            </w:r>
            <w:r w:rsidR="00E97BCB">
              <w:rPr>
                <w:noProof/>
                <w:webHidden/>
              </w:rPr>
              <w:fldChar w:fldCharType="begin"/>
            </w:r>
            <w:r w:rsidR="00E97BCB">
              <w:rPr>
                <w:noProof/>
                <w:webHidden/>
              </w:rPr>
              <w:instrText xml:space="preserve"> PAGEREF _Toc201310500 \h </w:instrText>
            </w:r>
            <w:r w:rsidR="00E97BCB">
              <w:rPr>
                <w:noProof/>
                <w:webHidden/>
              </w:rPr>
            </w:r>
            <w:r w:rsidR="00E97BCB">
              <w:rPr>
                <w:noProof/>
                <w:webHidden/>
              </w:rPr>
              <w:fldChar w:fldCharType="separate"/>
            </w:r>
            <w:r w:rsidR="00E97BCB">
              <w:rPr>
                <w:noProof/>
                <w:webHidden/>
              </w:rPr>
              <w:t>30</w:t>
            </w:r>
            <w:r w:rsidR="00E97BCB">
              <w:rPr>
                <w:noProof/>
                <w:webHidden/>
              </w:rPr>
              <w:fldChar w:fldCharType="end"/>
            </w:r>
          </w:hyperlink>
        </w:p>
        <w:p w:rsidR="00E97BCB" w:rsidRDefault="00681E4C">
          <w:pPr>
            <w:pStyle w:val="31"/>
            <w:rPr>
              <w:noProof/>
            </w:rPr>
          </w:pPr>
          <w:hyperlink w:anchor="_Toc201310501" w:history="1">
            <w:r w:rsidR="00E97BCB" w:rsidRPr="0038504D">
              <w:rPr>
                <w:rStyle w:val="af9"/>
                <w:rFonts w:ascii="宋体" w:eastAsia="宋体" w:hAnsi="宋体" w:cs="宋体"/>
                <w:noProof/>
              </w:rPr>
              <w:t>九、其他</w:t>
            </w:r>
            <w:r w:rsidR="00E97BCB">
              <w:rPr>
                <w:noProof/>
                <w:webHidden/>
              </w:rPr>
              <w:tab/>
            </w:r>
            <w:r w:rsidR="00E97BCB">
              <w:rPr>
                <w:noProof/>
                <w:webHidden/>
              </w:rPr>
              <w:fldChar w:fldCharType="begin"/>
            </w:r>
            <w:r w:rsidR="00E97BCB">
              <w:rPr>
                <w:noProof/>
                <w:webHidden/>
              </w:rPr>
              <w:instrText xml:space="preserve"> PAGEREF _Toc201310501 \h </w:instrText>
            </w:r>
            <w:r w:rsidR="00E97BCB">
              <w:rPr>
                <w:noProof/>
                <w:webHidden/>
              </w:rPr>
            </w:r>
            <w:r w:rsidR="00E97BCB">
              <w:rPr>
                <w:noProof/>
                <w:webHidden/>
              </w:rPr>
              <w:fldChar w:fldCharType="separate"/>
            </w:r>
            <w:r w:rsidR="00E97BCB">
              <w:rPr>
                <w:noProof/>
                <w:webHidden/>
              </w:rPr>
              <w:t>30</w:t>
            </w:r>
            <w:r w:rsidR="00E97BCB">
              <w:rPr>
                <w:noProof/>
                <w:webHidden/>
              </w:rPr>
              <w:fldChar w:fldCharType="end"/>
            </w:r>
          </w:hyperlink>
        </w:p>
        <w:p w:rsidR="00E97BCB" w:rsidRDefault="00681E4C">
          <w:pPr>
            <w:pStyle w:val="31"/>
            <w:rPr>
              <w:noProof/>
            </w:rPr>
          </w:pPr>
          <w:hyperlink w:anchor="_Toc201310502" w:history="1">
            <w:r w:rsidR="00E97BCB" w:rsidRPr="0038504D">
              <w:rPr>
                <w:rStyle w:val="af9"/>
                <w:rFonts w:ascii="宋体" w:eastAsia="宋体" w:hAnsi="宋体" w:cs="宋体"/>
                <w:noProof/>
              </w:rPr>
              <w:t>33</w:t>
            </w:r>
            <w:r w:rsidR="00E97BCB">
              <w:rPr>
                <w:noProof/>
              </w:rPr>
              <w:tab/>
            </w:r>
            <w:r w:rsidR="00E97BCB" w:rsidRPr="0038504D">
              <w:rPr>
                <w:rStyle w:val="af9"/>
                <w:rFonts w:ascii="宋体" w:eastAsia="宋体" w:hAnsi="宋体" w:cs="宋体"/>
                <w:noProof/>
              </w:rPr>
              <w:t>采购代理服务费</w:t>
            </w:r>
            <w:r w:rsidR="00E97BCB">
              <w:rPr>
                <w:noProof/>
                <w:webHidden/>
              </w:rPr>
              <w:tab/>
            </w:r>
            <w:r w:rsidR="00E97BCB">
              <w:rPr>
                <w:noProof/>
                <w:webHidden/>
              </w:rPr>
              <w:fldChar w:fldCharType="begin"/>
            </w:r>
            <w:r w:rsidR="00E97BCB">
              <w:rPr>
                <w:noProof/>
                <w:webHidden/>
              </w:rPr>
              <w:instrText xml:space="preserve"> PAGEREF _Toc201310502 \h </w:instrText>
            </w:r>
            <w:r w:rsidR="00E97BCB">
              <w:rPr>
                <w:noProof/>
                <w:webHidden/>
              </w:rPr>
            </w:r>
            <w:r w:rsidR="00E97BCB">
              <w:rPr>
                <w:noProof/>
                <w:webHidden/>
              </w:rPr>
              <w:fldChar w:fldCharType="separate"/>
            </w:r>
            <w:r w:rsidR="00E97BCB">
              <w:rPr>
                <w:noProof/>
                <w:webHidden/>
              </w:rPr>
              <w:t>30</w:t>
            </w:r>
            <w:r w:rsidR="00E97BCB">
              <w:rPr>
                <w:noProof/>
                <w:webHidden/>
              </w:rPr>
              <w:fldChar w:fldCharType="end"/>
            </w:r>
          </w:hyperlink>
        </w:p>
        <w:p w:rsidR="00E97BCB" w:rsidRDefault="00681E4C">
          <w:pPr>
            <w:pStyle w:val="31"/>
            <w:rPr>
              <w:noProof/>
            </w:rPr>
          </w:pPr>
          <w:hyperlink w:anchor="_Toc201310503" w:history="1">
            <w:r w:rsidR="00E97BCB" w:rsidRPr="0038504D">
              <w:rPr>
                <w:rStyle w:val="af9"/>
                <w:rFonts w:ascii="宋体" w:eastAsia="宋体" w:hAnsi="宋体" w:cs="宋体"/>
                <w:noProof/>
              </w:rPr>
              <w:t>34</w:t>
            </w:r>
            <w:r w:rsidR="00E97BCB">
              <w:rPr>
                <w:noProof/>
              </w:rPr>
              <w:tab/>
            </w:r>
            <w:r w:rsidR="00E97BCB" w:rsidRPr="0038504D">
              <w:rPr>
                <w:rStyle w:val="af9"/>
                <w:rFonts w:ascii="宋体" w:eastAsia="宋体" w:hAnsi="宋体" w:cs="宋体"/>
                <w:noProof/>
              </w:rPr>
              <w:t>采购文件符号说明</w:t>
            </w:r>
            <w:r w:rsidR="00E97BCB">
              <w:rPr>
                <w:noProof/>
                <w:webHidden/>
              </w:rPr>
              <w:tab/>
            </w:r>
            <w:r w:rsidR="00E97BCB">
              <w:rPr>
                <w:noProof/>
                <w:webHidden/>
              </w:rPr>
              <w:fldChar w:fldCharType="begin"/>
            </w:r>
            <w:r w:rsidR="00E97BCB">
              <w:rPr>
                <w:noProof/>
                <w:webHidden/>
              </w:rPr>
              <w:instrText xml:space="preserve"> PAGEREF _Toc201310503 \h </w:instrText>
            </w:r>
            <w:r w:rsidR="00E97BCB">
              <w:rPr>
                <w:noProof/>
                <w:webHidden/>
              </w:rPr>
            </w:r>
            <w:r w:rsidR="00E97BCB">
              <w:rPr>
                <w:noProof/>
                <w:webHidden/>
              </w:rPr>
              <w:fldChar w:fldCharType="separate"/>
            </w:r>
            <w:r w:rsidR="00E97BCB">
              <w:rPr>
                <w:noProof/>
                <w:webHidden/>
              </w:rPr>
              <w:t>31</w:t>
            </w:r>
            <w:r w:rsidR="00E97BCB">
              <w:rPr>
                <w:noProof/>
                <w:webHidden/>
              </w:rPr>
              <w:fldChar w:fldCharType="end"/>
            </w:r>
          </w:hyperlink>
        </w:p>
        <w:p w:rsidR="00E97BCB" w:rsidRDefault="00681E4C">
          <w:pPr>
            <w:pStyle w:val="31"/>
            <w:rPr>
              <w:noProof/>
            </w:rPr>
          </w:pPr>
          <w:hyperlink w:anchor="_Toc201310504" w:history="1">
            <w:r w:rsidR="00E97BCB" w:rsidRPr="0038504D">
              <w:rPr>
                <w:rStyle w:val="af9"/>
                <w:rFonts w:ascii="宋体" w:eastAsia="宋体" w:hAnsi="宋体" w:cs="宋体"/>
                <w:noProof/>
              </w:rPr>
              <w:t>35</w:t>
            </w:r>
            <w:r w:rsidR="00E97BCB">
              <w:rPr>
                <w:noProof/>
              </w:rPr>
              <w:tab/>
            </w:r>
            <w:r w:rsidR="00E97BCB" w:rsidRPr="0038504D">
              <w:rPr>
                <w:rStyle w:val="af9"/>
                <w:rFonts w:ascii="宋体" w:eastAsia="宋体" w:hAnsi="宋体" w:cs="宋体"/>
                <w:noProof/>
              </w:rPr>
              <w:t>采购文件解释权</w:t>
            </w:r>
            <w:r w:rsidR="00E97BCB">
              <w:rPr>
                <w:noProof/>
                <w:webHidden/>
              </w:rPr>
              <w:tab/>
            </w:r>
            <w:r w:rsidR="00E97BCB">
              <w:rPr>
                <w:noProof/>
                <w:webHidden/>
              </w:rPr>
              <w:fldChar w:fldCharType="begin"/>
            </w:r>
            <w:r w:rsidR="00E97BCB">
              <w:rPr>
                <w:noProof/>
                <w:webHidden/>
              </w:rPr>
              <w:instrText xml:space="preserve"> PAGEREF _Toc201310504 \h </w:instrText>
            </w:r>
            <w:r w:rsidR="00E97BCB">
              <w:rPr>
                <w:noProof/>
                <w:webHidden/>
              </w:rPr>
            </w:r>
            <w:r w:rsidR="00E97BCB">
              <w:rPr>
                <w:noProof/>
                <w:webHidden/>
              </w:rPr>
              <w:fldChar w:fldCharType="separate"/>
            </w:r>
            <w:r w:rsidR="00E97BCB">
              <w:rPr>
                <w:noProof/>
                <w:webHidden/>
              </w:rPr>
              <w:t>31</w:t>
            </w:r>
            <w:r w:rsidR="00E97BCB">
              <w:rPr>
                <w:noProof/>
                <w:webHidden/>
              </w:rPr>
              <w:fldChar w:fldCharType="end"/>
            </w:r>
          </w:hyperlink>
        </w:p>
        <w:p w:rsidR="00E97BCB" w:rsidRDefault="00681E4C">
          <w:pPr>
            <w:pStyle w:val="11"/>
            <w:rPr>
              <w:noProof/>
            </w:rPr>
          </w:pPr>
          <w:hyperlink w:anchor="_Toc201310505" w:history="1">
            <w:r w:rsidR="00E97BCB" w:rsidRPr="0038504D">
              <w:rPr>
                <w:rStyle w:val="af9"/>
                <w:rFonts w:ascii="宋体" w:eastAsia="宋体" w:hAnsi="宋体" w:cs="宋体"/>
                <w:noProof/>
                <w:spacing w:val="20"/>
              </w:rPr>
              <w:t>第五部分 合同书格式</w:t>
            </w:r>
            <w:r w:rsidR="00E97BCB">
              <w:rPr>
                <w:noProof/>
                <w:webHidden/>
              </w:rPr>
              <w:tab/>
            </w:r>
            <w:r w:rsidR="00E97BCB">
              <w:rPr>
                <w:noProof/>
                <w:webHidden/>
              </w:rPr>
              <w:fldChar w:fldCharType="begin"/>
            </w:r>
            <w:r w:rsidR="00E97BCB">
              <w:rPr>
                <w:noProof/>
                <w:webHidden/>
              </w:rPr>
              <w:instrText xml:space="preserve"> PAGEREF _Toc201310505 \h </w:instrText>
            </w:r>
            <w:r w:rsidR="00E97BCB">
              <w:rPr>
                <w:noProof/>
                <w:webHidden/>
              </w:rPr>
            </w:r>
            <w:r w:rsidR="00E97BCB">
              <w:rPr>
                <w:noProof/>
                <w:webHidden/>
              </w:rPr>
              <w:fldChar w:fldCharType="separate"/>
            </w:r>
            <w:r w:rsidR="00E97BCB">
              <w:rPr>
                <w:noProof/>
                <w:webHidden/>
              </w:rPr>
              <w:t>36</w:t>
            </w:r>
            <w:r w:rsidR="00E97BCB">
              <w:rPr>
                <w:noProof/>
                <w:webHidden/>
              </w:rPr>
              <w:fldChar w:fldCharType="end"/>
            </w:r>
          </w:hyperlink>
        </w:p>
        <w:p w:rsidR="00E97BCB" w:rsidRDefault="00681E4C">
          <w:pPr>
            <w:pStyle w:val="11"/>
            <w:rPr>
              <w:noProof/>
            </w:rPr>
          </w:pPr>
          <w:hyperlink w:anchor="_Toc201310506" w:history="1">
            <w:r w:rsidR="00E97BCB" w:rsidRPr="0038504D">
              <w:rPr>
                <w:rStyle w:val="af9"/>
                <w:rFonts w:ascii="宋体" w:eastAsia="宋体" w:hAnsi="宋体" w:cs="宋体"/>
                <w:noProof/>
                <w:spacing w:val="20"/>
              </w:rPr>
              <w:t>第六部分 响应文件格式</w:t>
            </w:r>
            <w:r w:rsidR="00E97BCB">
              <w:rPr>
                <w:noProof/>
                <w:webHidden/>
              </w:rPr>
              <w:tab/>
            </w:r>
            <w:r w:rsidR="00E97BCB">
              <w:rPr>
                <w:noProof/>
                <w:webHidden/>
              </w:rPr>
              <w:fldChar w:fldCharType="begin"/>
            </w:r>
            <w:r w:rsidR="00E97BCB">
              <w:rPr>
                <w:noProof/>
                <w:webHidden/>
              </w:rPr>
              <w:instrText xml:space="preserve"> PAGEREF _Toc201310506 \h </w:instrText>
            </w:r>
            <w:r w:rsidR="00E97BCB">
              <w:rPr>
                <w:noProof/>
                <w:webHidden/>
              </w:rPr>
            </w:r>
            <w:r w:rsidR="00E97BCB">
              <w:rPr>
                <w:noProof/>
                <w:webHidden/>
              </w:rPr>
              <w:fldChar w:fldCharType="separate"/>
            </w:r>
            <w:r w:rsidR="00E97BCB">
              <w:rPr>
                <w:noProof/>
                <w:webHidden/>
              </w:rPr>
              <w:t>41</w:t>
            </w:r>
            <w:r w:rsidR="00E97BCB">
              <w:rPr>
                <w:noProof/>
                <w:webHidden/>
              </w:rPr>
              <w:fldChar w:fldCharType="end"/>
            </w:r>
          </w:hyperlink>
        </w:p>
        <w:p w:rsidR="004C409A" w:rsidRDefault="009C258D">
          <w:pPr>
            <w:spacing w:line="360" w:lineRule="auto"/>
            <w:rPr>
              <w:rFonts w:ascii="宋体" w:eastAsia="宋体" w:hAnsi="宋体" w:cs="宋体"/>
              <w:szCs w:val="21"/>
            </w:rPr>
          </w:pPr>
          <w:r>
            <w:rPr>
              <w:rFonts w:ascii="宋体" w:eastAsia="宋体" w:hAnsi="宋体" w:cs="宋体" w:hint="eastAsia"/>
              <w:szCs w:val="21"/>
            </w:rPr>
            <w:fldChar w:fldCharType="end"/>
          </w:r>
        </w:p>
      </w:sdtContent>
    </w:sdt>
    <w:p w:rsidR="004C409A" w:rsidRDefault="009C258D">
      <w:pPr>
        <w:pStyle w:val="1"/>
        <w:keepNext w:val="0"/>
        <w:keepLines w:val="0"/>
        <w:pageBreakBefore/>
        <w:spacing w:line="360" w:lineRule="auto"/>
        <w:jc w:val="center"/>
        <w:rPr>
          <w:rFonts w:ascii="宋体" w:eastAsia="宋体" w:hAnsi="宋体" w:cs="宋体"/>
          <w:spacing w:val="20"/>
          <w:sz w:val="32"/>
          <w:szCs w:val="32"/>
        </w:rPr>
      </w:pPr>
      <w:bookmarkStart w:id="2" w:name="_Toc13732721"/>
      <w:bookmarkStart w:id="3" w:name="_Toc391367873"/>
      <w:bookmarkStart w:id="4" w:name="_Toc405313951"/>
      <w:bookmarkStart w:id="5" w:name="_Toc391627747"/>
      <w:bookmarkStart w:id="6" w:name="_Toc201310457"/>
      <w:r>
        <w:rPr>
          <w:rFonts w:ascii="宋体" w:eastAsia="宋体" w:hAnsi="宋体" w:cs="宋体" w:hint="eastAsia"/>
          <w:spacing w:val="20"/>
          <w:sz w:val="32"/>
          <w:szCs w:val="32"/>
        </w:rPr>
        <w:lastRenderedPageBreak/>
        <w:t>第一部分 谈判邀请函</w:t>
      </w:r>
      <w:bookmarkEnd w:id="2"/>
      <w:bookmarkEnd w:id="3"/>
      <w:bookmarkEnd w:id="4"/>
      <w:bookmarkEnd w:id="5"/>
      <w:bookmarkEnd w:id="6"/>
    </w:p>
    <w:p w:rsidR="004C409A" w:rsidRDefault="009C258D">
      <w:pPr>
        <w:widowControl/>
        <w:spacing w:beforeLines="50" w:before="156" w:afterLines="50" w:after="156" w:line="360" w:lineRule="atLeast"/>
        <w:jc w:val="left"/>
        <w:rPr>
          <w:rFonts w:ascii="宋体" w:eastAsia="宋体" w:hAnsi="宋体" w:cs="宋体"/>
          <w:b/>
          <w:kern w:val="0"/>
          <w:sz w:val="24"/>
          <w:szCs w:val="24"/>
        </w:rPr>
      </w:pPr>
      <w:r>
        <w:rPr>
          <w:rFonts w:ascii="宋体" w:eastAsia="宋体" w:hAnsi="宋体" w:cs="宋体" w:hint="eastAsia"/>
          <w:b/>
          <w:kern w:val="0"/>
          <w:sz w:val="24"/>
          <w:szCs w:val="24"/>
        </w:rPr>
        <w:t>项目概况</w:t>
      </w:r>
    </w:p>
    <w:p w:rsidR="004C409A" w:rsidRDefault="009C258D">
      <w:pPr>
        <w:spacing w:line="360" w:lineRule="auto"/>
        <w:ind w:firstLineChars="200" w:firstLine="420"/>
        <w:rPr>
          <w:rFonts w:ascii="宋体" w:eastAsia="宋体" w:hAnsi="宋体" w:cs="宋体"/>
          <w:szCs w:val="21"/>
        </w:rPr>
      </w:pPr>
      <w:r>
        <w:rPr>
          <w:rFonts w:ascii="宋体" w:eastAsia="宋体" w:hAnsi="宋体" w:cs="宋体" w:hint="eastAsia"/>
          <w:szCs w:val="21"/>
          <w:u w:val="single"/>
        </w:rPr>
        <w:t>应急指挥车与相关装备及网络安全运营保障服务项目</w:t>
      </w:r>
      <w:r>
        <w:rPr>
          <w:rFonts w:ascii="宋体" w:eastAsia="宋体" w:hAnsi="宋体" w:cs="宋体" w:hint="eastAsia"/>
          <w:szCs w:val="21"/>
        </w:rPr>
        <w:t>采购项目的潜在供应商应在</w:t>
      </w:r>
      <w:r>
        <w:rPr>
          <w:rFonts w:ascii="宋体" w:eastAsia="宋体" w:hAnsi="宋体" w:cs="宋体" w:hint="eastAsia"/>
          <w:kern w:val="0"/>
          <w:szCs w:val="21"/>
          <w:u w:val="single"/>
        </w:rPr>
        <w:t>汕头市龙湖区黄山路65号</w:t>
      </w:r>
      <w:proofErr w:type="gramStart"/>
      <w:r>
        <w:rPr>
          <w:rFonts w:ascii="宋体" w:eastAsia="宋体" w:hAnsi="宋体" w:cs="宋体" w:hint="eastAsia"/>
          <w:kern w:val="0"/>
          <w:szCs w:val="21"/>
          <w:u w:val="single"/>
        </w:rPr>
        <w:t>诚融大厦</w:t>
      </w:r>
      <w:proofErr w:type="gramEnd"/>
      <w:r>
        <w:rPr>
          <w:rFonts w:ascii="宋体" w:eastAsia="宋体" w:hAnsi="宋体" w:cs="宋体" w:hint="eastAsia"/>
          <w:kern w:val="0"/>
          <w:szCs w:val="21"/>
          <w:u w:val="single"/>
        </w:rPr>
        <w:t>8楼809号房</w:t>
      </w:r>
      <w:r>
        <w:rPr>
          <w:rFonts w:ascii="宋体" w:eastAsia="宋体" w:hAnsi="宋体" w:cs="宋体" w:hint="eastAsia"/>
          <w:szCs w:val="21"/>
        </w:rPr>
        <w:t>获取采购文件，并于</w:t>
      </w:r>
      <w:r>
        <w:rPr>
          <w:rFonts w:ascii="宋体" w:eastAsia="宋体" w:hAnsi="宋体" w:cs="宋体"/>
          <w:szCs w:val="21"/>
          <w:u w:val="single"/>
        </w:rPr>
        <w:t>2025</w:t>
      </w:r>
      <w:r>
        <w:rPr>
          <w:rFonts w:ascii="宋体" w:eastAsia="宋体" w:hAnsi="宋体" w:cs="宋体" w:hint="eastAsia"/>
          <w:szCs w:val="21"/>
        </w:rPr>
        <w:t>年</w:t>
      </w:r>
      <w:r w:rsidR="00256D63">
        <w:rPr>
          <w:rFonts w:ascii="宋体" w:eastAsia="宋体" w:hAnsi="宋体" w:cs="宋体"/>
          <w:szCs w:val="21"/>
          <w:u w:val="single"/>
        </w:rPr>
        <w:t>06</w:t>
      </w:r>
      <w:r>
        <w:rPr>
          <w:rFonts w:ascii="宋体" w:eastAsia="宋体" w:hAnsi="宋体" w:cs="宋体" w:hint="eastAsia"/>
          <w:szCs w:val="21"/>
        </w:rPr>
        <w:t>月</w:t>
      </w:r>
      <w:r>
        <w:rPr>
          <w:rFonts w:ascii="宋体" w:eastAsia="宋体" w:hAnsi="宋体" w:cs="宋体"/>
          <w:szCs w:val="21"/>
          <w:u w:val="single"/>
        </w:rPr>
        <w:t>2</w:t>
      </w:r>
      <w:r w:rsidR="007C7A8D">
        <w:rPr>
          <w:rFonts w:ascii="宋体" w:eastAsia="宋体" w:hAnsi="宋体" w:cs="宋体"/>
          <w:szCs w:val="21"/>
          <w:u w:val="single"/>
        </w:rPr>
        <w:t>6</w:t>
      </w:r>
      <w:r>
        <w:rPr>
          <w:rFonts w:ascii="宋体" w:eastAsia="宋体" w:hAnsi="宋体" w:cs="宋体" w:hint="eastAsia"/>
          <w:szCs w:val="21"/>
        </w:rPr>
        <w:t>日</w:t>
      </w:r>
      <w:r>
        <w:rPr>
          <w:rFonts w:ascii="宋体" w:eastAsia="宋体" w:hAnsi="宋体" w:cs="宋体"/>
          <w:szCs w:val="21"/>
          <w:u w:val="single"/>
        </w:rPr>
        <w:t>15</w:t>
      </w:r>
      <w:r>
        <w:rPr>
          <w:rFonts w:ascii="宋体" w:eastAsia="宋体" w:hAnsi="宋体" w:cs="宋体" w:hint="eastAsia"/>
          <w:szCs w:val="21"/>
        </w:rPr>
        <w:t>点</w:t>
      </w:r>
      <w:r w:rsidR="00FC47D8">
        <w:rPr>
          <w:rFonts w:ascii="宋体" w:eastAsia="宋体" w:hAnsi="宋体" w:cs="宋体"/>
          <w:szCs w:val="21"/>
          <w:u w:val="single"/>
        </w:rPr>
        <w:t>3</w:t>
      </w:r>
      <w:r>
        <w:rPr>
          <w:rFonts w:ascii="宋体" w:eastAsia="宋体" w:hAnsi="宋体" w:cs="宋体"/>
          <w:szCs w:val="21"/>
          <w:u w:val="single"/>
        </w:rPr>
        <w:t>0</w:t>
      </w:r>
      <w:r>
        <w:rPr>
          <w:rFonts w:ascii="宋体" w:eastAsia="宋体" w:hAnsi="宋体" w:cs="宋体" w:hint="eastAsia"/>
          <w:szCs w:val="21"/>
        </w:rPr>
        <w:t>分（北京时间）前提交响应文件。</w:t>
      </w:r>
    </w:p>
    <w:p w:rsidR="004C409A" w:rsidRDefault="009C258D">
      <w:pPr>
        <w:pStyle w:val="afb"/>
        <w:numPr>
          <w:ilvl w:val="0"/>
          <w:numId w:val="2"/>
        </w:numPr>
        <w:tabs>
          <w:tab w:val="left" w:pos="426"/>
        </w:tabs>
        <w:spacing w:beforeLines="100" w:before="312" w:line="360" w:lineRule="auto"/>
        <w:ind w:left="5675" w:firstLineChars="0" w:hanging="5675"/>
        <w:rPr>
          <w:rFonts w:ascii="宋体" w:eastAsia="宋体" w:hAnsi="宋体" w:cs="宋体"/>
          <w:szCs w:val="21"/>
        </w:rPr>
      </w:pPr>
      <w:r>
        <w:rPr>
          <w:rFonts w:ascii="宋体" w:eastAsia="宋体" w:hAnsi="宋体" w:cs="宋体" w:hint="eastAsia"/>
          <w:b/>
          <w:szCs w:val="21"/>
        </w:rPr>
        <w:t>项目基本情况：</w:t>
      </w:r>
    </w:p>
    <w:p w:rsidR="004C409A" w:rsidRDefault="009C258D">
      <w:pPr>
        <w:tabs>
          <w:tab w:val="left" w:pos="426"/>
        </w:tabs>
        <w:spacing w:line="360" w:lineRule="auto"/>
        <w:ind w:left="420" w:hangingChars="200" w:hanging="420"/>
        <w:rPr>
          <w:rFonts w:ascii="宋体" w:eastAsia="宋体" w:hAnsi="宋体" w:cs="宋体"/>
          <w:szCs w:val="21"/>
          <w:u w:val="single"/>
        </w:rPr>
      </w:pPr>
      <w:r>
        <w:rPr>
          <w:rFonts w:ascii="宋体" w:eastAsia="宋体" w:hAnsi="宋体" w:cs="宋体" w:hint="eastAsia"/>
          <w:szCs w:val="21"/>
        </w:rPr>
        <w:t>项目编号：</w:t>
      </w:r>
      <w:r>
        <w:rPr>
          <w:rFonts w:ascii="宋体" w:eastAsia="宋体" w:hAnsi="宋体" w:cs="宋体"/>
          <w:szCs w:val="21"/>
        </w:rPr>
        <w:t>ZHSTZC2025009</w:t>
      </w:r>
    </w:p>
    <w:p w:rsidR="004C409A" w:rsidRDefault="009C258D">
      <w:pPr>
        <w:tabs>
          <w:tab w:val="left" w:pos="426"/>
        </w:tabs>
        <w:spacing w:line="360" w:lineRule="auto"/>
        <w:ind w:left="420" w:hangingChars="200" w:hanging="420"/>
        <w:rPr>
          <w:rFonts w:ascii="宋体" w:eastAsia="宋体" w:hAnsi="宋体" w:cs="宋体"/>
          <w:szCs w:val="21"/>
        </w:rPr>
      </w:pPr>
      <w:r>
        <w:rPr>
          <w:rFonts w:ascii="宋体" w:eastAsia="宋体" w:hAnsi="宋体" w:cs="宋体" w:hint="eastAsia"/>
          <w:szCs w:val="21"/>
        </w:rPr>
        <w:t>项目名称：应急指挥车与相关装备及网络安全运营保障服务项目</w:t>
      </w:r>
    </w:p>
    <w:p w:rsidR="004C409A" w:rsidRDefault="009C258D">
      <w:pPr>
        <w:tabs>
          <w:tab w:val="left" w:pos="426"/>
        </w:tabs>
        <w:spacing w:line="360" w:lineRule="auto"/>
        <w:ind w:left="420" w:hangingChars="200" w:hanging="420"/>
        <w:rPr>
          <w:rFonts w:ascii="宋体" w:eastAsia="宋体" w:hAnsi="宋体" w:cs="宋体"/>
          <w:szCs w:val="21"/>
        </w:rPr>
      </w:pPr>
      <w:r>
        <w:rPr>
          <w:rFonts w:ascii="宋体" w:eastAsia="宋体" w:hAnsi="宋体" w:cs="宋体" w:hint="eastAsia"/>
          <w:szCs w:val="21"/>
        </w:rPr>
        <w:t>采购方式：竞争性谈判</w:t>
      </w:r>
    </w:p>
    <w:p w:rsidR="004C409A" w:rsidRDefault="009C258D">
      <w:pPr>
        <w:tabs>
          <w:tab w:val="left" w:pos="426"/>
        </w:tabs>
        <w:spacing w:line="360" w:lineRule="auto"/>
        <w:ind w:left="420" w:hangingChars="200" w:hanging="420"/>
        <w:rPr>
          <w:rFonts w:ascii="宋体" w:eastAsia="宋体" w:hAnsi="宋体" w:cs="宋体"/>
          <w:szCs w:val="21"/>
        </w:rPr>
      </w:pPr>
      <w:r>
        <w:rPr>
          <w:rFonts w:ascii="宋体" w:eastAsia="宋体" w:hAnsi="宋体" w:cs="宋体" w:hint="eastAsia"/>
          <w:szCs w:val="21"/>
        </w:rPr>
        <w:t>预算金额：￥</w:t>
      </w:r>
      <w:bookmarkStart w:id="7" w:name="OLE_LINK8"/>
      <w:bookmarkStart w:id="8" w:name="OLE_LINK25"/>
      <w:r>
        <w:rPr>
          <w:rFonts w:ascii="宋体" w:eastAsia="宋体" w:hAnsi="宋体" w:cs="宋体" w:hint="eastAsia"/>
          <w:szCs w:val="21"/>
        </w:rPr>
        <w:t>728</w:t>
      </w:r>
      <w:r>
        <w:rPr>
          <w:rFonts w:ascii="宋体" w:eastAsia="宋体" w:hAnsi="宋体" w:cs="宋体"/>
          <w:szCs w:val="21"/>
        </w:rPr>
        <w:t>,</w:t>
      </w:r>
      <w:r>
        <w:rPr>
          <w:rFonts w:ascii="宋体" w:eastAsia="宋体" w:hAnsi="宋体" w:cs="宋体" w:hint="eastAsia"/>
          <w:szCs w:val="21"/>
        </w:rPr>
        <w:t>837.00</w:t>
      </w:r>
      <w:bookmarkEnd w:id="8"/>
      <w:r>
        <w:rPr>
          <w:rFonts w:ascii="宋体" w:eastAsia="宋体" w:hAnsi="宋体" w:cs="宋体" w:hint="eastAsia"/>
          <w:szCs w:val="21"/>
        </w:rPr>
        <w:t>元</w:t>
      </w:r>
      <w:bookmarkEnd w:id="7"/>
    </w:p>
    <w:p w:rsidR="004C409A" w:rsidRDefault="009C258D">
      <w:pPr>
        <w:tabs>
          <w:tab w:val="left" w:pos="426"/>
        </w:tabs>
        <w:spacing w:line="360" w:lineRule="auto"/>
        <w:ind w:left="420" w:hangingChars="200" w:hanging="420"/>
        <w:rPr>
          <w:rFonts w:ascii="宋体" w:eastAsia="宋体" w:hAnsi="宋体" w:cs="宋体"/>
          <w:szCs w:val="21"/>
        </w:rPr>
      </w:pPr>
      <w:r>
        <w:rPr>
          <w:rFonts w:ascii="宋体" w:eastAsia="宋体" w:hAnsi="宋体" w:cs="宋体" w:hint="eastAsia"/>
          <w:szCs w:val="21"/>
        </w:rPr>
        <w:t>采购需求：</w:t>
      </w:r>
    </w:p>
    <w:tbl>
      <w:tblPr>
        <w:tblW w:w="4972"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701"/>
        <w:gridCol w:w="2077"/>
        <w:gridCol w:w="2387"/>
        <w:gridCol w:w="641"/>
        <w:gridCol w:w="2536"/>
      </w:tblGrid>
      <w:tr w:rsidR="004C409A">
        <w:trPr>
          <w:trHeight w:val="454"/>
          <w:jc w:val="center"/>
        </w:trPr>
        <w:tc>
          <w:tcPr>
            <w:tcW w:w="420" w:type="pct"/>
            <w:vAlign w:val="center"/>
          </w:tcPr>
          <w:p w:rsidR="004C409A" w:rsidRDefault="009C258D">
            <w:pPr>
              <w:rPr>
                <w:rFonts w:ascii="宋体" w:eastAsia="宋体" w:hAnsi="宋体" w:cs="宋体"/>
                <w:bCs/>
                <w:szCs w:val="21"/>
              </w:rPr>
            </w:pPr>
            <w:proofErr w:type="gramStart"/>
            <w:r>
              <w:rPr>
                <w:rFonts w:ascii="宋体" w:eastAsia="宋体" w:hAnsi="宋体" w:cs="宋体" w:hint="eastAsia"/>
                <w:bCs/>
                <w:szCs w:val="21"/>
              </w:rPr>
              <w:t>包号</w:t>
            </w:r>
            <w:proofErr w:type="gramEnd"/>
          </w:p>
        </w:tc>
        <w:tc>
          <w:tcPr>
            <w:tcW w:w="1245" w:type="pct"/>
            <w:vAlign w:val="center"/>
          </w:tcPr>
          <w:p w:rsidR="004C409A" w:rsidRDefault="009C258D">
            <w:pPr>
              <w:jc w:val="center"/>
              <w:rPr>
                <w:rFonts w:ascii="宋体" w:eastAsia="宋体" w:hAnsi="宋体" w:cs="宋体"/>
                <w:bCs/>
                <w:szCs w:val="21"/>
              </w:rPr>
            </w:pPr>
            <w:r>
              <w:rPr>
                <w:rFonts w:ascii="宋体" w:eastAsia="宋体" w:hAnsi="宋体" w:cs="宋体" w:hint="eastAsia"/>
                <w:bCs/>
                <w:szCs w:val="21"/>
              </w:rPr>
              <w:t>标的名称</w:t>
            </w:r>
          </w:p>
        </w:tc>
        <w:tc>
          <w:tcPr>
            <w:tcW w:w="1431" w:type="pct"/>
            <w:vAlign w:val="center"/>
          </w:tcPr>
          <w:p w:rsidR="004C409A" w:rsidRDefault="009C258D">
            <w:pPr>
              <w:jc w:val="center"/>
              <w:rPr>
                <w:rFonts w:ascii="宋体" w:eastAsia="宋体" w:hAnsi="宋体" w:cs="宋体"/>
                <w:bCs/>
                <w:szCs w:val="21"/>
              </w:rPr>
            </w:pPr>
            <w:r>
              <w:rPr>
                <w:rFonts w:ascii="宋体" w:eastAsia="宋体" w:hAnsi="宋体" w:cs="宋体" w:hint="eastAsia"/>
                <w:bCs/>
                <w:szCs w:val="21"/>
              </w:rPr>
              <w:t>采购</w:t>
            </w:r>
            <w:proofErr w:type="gramStart"/>
            <w:r>
              <w:rPr>
                <w:rFonts w:ascii="宋体" w:eastAsia="宋体" w:hAnsi="宋体" w:cs="宋体" w:hint="eastAsia"/>
                <w:bCs/>
                <w:szCs w:val="21"/>
              </w:rPr>
              <w:t>包预算</w:t>
            </w:r>
            <w:proofErr w:type="gramEnd"/>
            <w:r>
              <w:rPr>
                <w:rFonts w:ascii="宋体" w:eastAsia="宋体" w:hAnsi="宋体" w:cs="宋体" w:hint="eastAsia"/>
                <w:bCs/>
                <w:szCs w:val="21"/>
              </w:rPr>
              <w:t>金额（元）</w:t>
            </w:r>
          </w:p>
        </w:tc>
        <w:tc>
          <w:tcPr>
            <w:tcW w:w="384" w:type="pct"/>
            <w:vAlign w:val="center"/>
          </w:tcPr>
          <w:p w:rsidR="004C409A" w:rsidRDefault="009C258D">
            <w:pPr>
              <w:jc w:val="center"/>
              <w:rPr>
                <w:rFonts w:ascii="宋体" w:eastAsia="宋体" w:hAnsi="宋体" w:cs="宋体"/>
                <w:bCs/>
                <w:szCs w:val="21"/>
              </w:rPr>
            </w:pPr>
            <w:r>
              <w:rPr>
                <w:rFonts w:ascii="宋体" w:eastAsia="宋体" w:hAnsi="宋体" w:cs="宋体" w:hint="eastAsia"/>
                <w:bCs/>
                <w:szCs w:val="21"/>
              </w:rPr>
              <w:t>数量</w:t>
            </w:r>
          </w:p>
        </w:tc>
        <w:tc>
          <w:tcPr>
            <w:tcW w:w="1520" w:type="pct"/>
            <w:vAlign w:val="center"/>
          </w:tcPr>
          <w:p w:rsidR="004C409A" w:rsidRDefault="009C258D">
            <w:pPr>
              <w:jc w:val="center"/>
              <w:rPr>
                <w:rFonts w:ascii="宋体" w:eastAsia="宋体" w:hAnsi="宋体" w:cs="宋体"/>
                <w:szCs w:val="21"/>
              </w:rPr>
            </w:pPr>
            <w:r>
              <w:rPr>
                <w:rFonts w:ascii="宋体" w:eastAsia="宋体" w:hAnsi="宋体" w:cs="宋体" w:hint="eastAsia"/>
                <w:szCs w:val="21"/>
              </w:rPr>
              <w:t>简要技术需求或服务要求</w:t>
            </w:r>
          </w:p>
        </w:tc>
      </w:tr>
      <w:tr w:rsidR="004C409A">
        <w:trPr>
          <w:trHeight w:val="454"/>
          <w:jc w:val="center"/>
        </w:trPr>
        <w:tc>
          <w:tcPr>
            <w:tcW w:w="420" w:type="pct"/>
            <w:vAlign w:val="center"/>
          </w:tcPr>
          <w:p w:rsidR="004C409A" w:rsidRDefault="009C258D">
            <w:pPr>
              <w:jc w:val="center"/>
              <w:rPr>
                <w:rFonts w:ascii="宋体" w:eastAsia="宋体" w:hAnsi="宋体" w:cs="宋体"/>
                <w:bCs/>
                <w:szCs w:val="21"/>
              </w:rPr>
            </w:pPr>
            <w:r>
              <w:rPr>
                <w:rFonts w:ascii="宋体" w:eastAsia="宋体" w:hAnsi="宋体" w:cs="宋体" w:hint="eastAsia"/>
                <w:bCs/>
                <w:szCs w:val="21"/>
              </w:rPr>
              <w:t>1</w:t>
            </w:r>
          </w:p>
        </w:tc>
        <w:tc>
          <w:tcPr>
            <w:tcW w:w="1245" w:type="pct"/>
            <w:vAlign w:val="center"/>
          </w:tcPr>
          <w:p w:rsidR="004C409A" w:rsidRDefault="009C258D">
            <w:pPr>
              <w:jc w:val="center"/>
              <w:rPr>
                <w:rFonts w:ascii="宋体" w:eastAsia="宋体" w:hAnsi="宋体" w:cs="宋体"/>
                <w:bCs/>
                <w:szCs w:val="21"/>
              </w:rPr>
            </w:pPr>
            <w:r>
              <w:rPr>
                <w:rFonts w:ascii="宋体" w:eastAsia="宋体" w:hAnsi="宋体" w:cs="宋体" w:hint="eastAsia"/>
                <w:szCs w:val="21"/>
              </w:rPr>
              <w:t>应急指挥车与相关装备及网络安全运营保障服务项目</w:t>
            </w:r>
          </w:p>
        </w:tc>
        <w:tc>
          <w:tcPr>
            <w:tcW w:w="1431" w:type="pct"/>
            <w:vAlign w:val="center"/>
          </w:tcPr>
          <w:p w:rsidR="004C409A" w:rsidRDefault="009C258D">
            <w:pPr>
              <w:jc w:val="center"/>
              <w:rPr>
                <w:rFonts w:ascii="宋体" w:eastAsia="宋体" w:hAnsi="宋体" w:cs="宋体"/>
                <w:bCs/>
                <w:szCs w:val="21"/>
              </w:rPr>
            </w:pPr>
            <w:r>
              <w:rPr>
                <w:rFonts w:ascii="宋体" w:eastAsia="宋体" w:hAnsi="宋体" w:cs="宋体" w:hint="eastAsia"/>
                <w:bCs/>
                <w:szCs w:val="21"/>
              </w:rPr>
              <w:t>728</w:t>
            </w:r>
            <w:r>
              <w:rPr>
                <w:rFonts w:ascii="宋体" w:eastAsia="宋体" w:hAnsi="宋体" w:cs="宋体"/>
                <w:bCs/>
                <w:szCs w:val="21"/>
              </w:rPr>
              <w:t>,</w:t>
            </w:r>
            <w:r>
              <w:rPr>
                <w:rFonts w:ascii="宋体" w:eastAsia="宋体" w:hAnsi="宋体" w:cs="宋体" w:hint="eastAsia"/>
                <w:bCs/>
                <w:szCs w:val="21"/>
              </w:rPr>
              <w:t>837.00元</w:t>
            </w:r>
          </w:p>
        </w:tc>
        <w:tc>
          <w:tcPr>
            <w:tcW w:w="384" w:type="pct"/>
            <w:vAlign w:val="center"/>
          </w:tcPr>
          <w:p w:rsidR="004C409A" w:rsidRDefault="009C258D">
            <w:pPr>
              <w:jc w:val="center"/>
              <w:rPr>
                <w:rFonts w:ascii="宋体" w:eastAsia="宋体" w:hAnsi="宋体" w:cs="宋体"/>
                <w:bCs/>
                <w:szCs w:val="21"/>
              </w:rPr>
            </w:pPr>
            <w:r>
              <w:rPr>
                <w:rFonts w:ascii="宋体" w:eastAsia="宋体" w:hAnsi="宋体" w:cs="宋体" w:hint="eastAsia"/>
                <w:bCs/>
                <w:szCs w:val="21"/>
              </w:rPr>
              <w:t>1项</w:t>
            </w:r>
          </w:p>
        </w:tc>
        <w:tc>
          <w:tcPr>
            <w:tcW w:w="1520" w:type="pct"/>
            <w:vAlign w:val="center"/>
          </w:tcPr>
          <w:p w:rsidR="004C409A" w:rsidRDefault="009C258D">
            <w:pPr>
              <w:jc w:val="center"/>
              <w:rPr>
                <w:rFonts w:ascii="宋体" w:eastAsia="宋体" w:hAnsi="宋体" w:cs="宋体"/>
                <w:kern w:val="0"/>
                <w:szCs w:val="21"/>
              </w:rPr>
            </w:pPr>
            <w:r>
              <w:rPr>
                <w:rFonts w:ascii="宋体" w:eastAsia="宋体" w:hAnsi="宋体" w:cs="宋体" w:hint="eastAsia"/>
              </w:rPr>
              <w:t>详见采购文件采购需求</w:t>
            </w:r>
          </w:p>
        </w:tc>
      </w:tr>
    </w:tbl>
    <w:p w:rsidR="004C409A" w:rsidRDefault="009C258D">
      <w:pPr>
        <w:tabs>
          <w:tab w:val="left" w:pos="284"/>
        </w:tabs>
        <w:spacing w:line="360" w:lineRule="auto"/>
        <w:rPr>
          <w:rFonts w:ascii="宋体" w:eastAsia="宋体" w:hAnsi="宋体" w:cs="宋体"/>
          <w:szCs w:val="21"/>
        </w:rPr>
      </w:pPr>
      <w:r>
        <w:rPr>
          <w:rFonts w:ascii="宋体" w:eastAsia="宋体" w:hAnsi="宋体" w:cs="宋体" w:hint="eastAsia"/>
          <w:szCs w:val="21"/>
        </w:rPr>
        <w:t>合同履行期限：一年（具体起止时间签订合同时确认）。</w:t>
      </w:r>
    </w:p>
    <w:p w:rsidR="004C409A" w:rsidRDefault="009C258D">
      <w:pPr>
        <w:tabs>
          <w:tab w:val="left" w:pos="284"/>
        </w:tabs>
        <w:spacing w:line="360" w:lineRule="auto"/>
        <w:rPr>
          <w:rFonts w:ascii="宋体" w:eastAsia="宋体" w:hAnsi="宋体" w:cs="宋体"/>
          <w:szCs w:val="21"/>
        </w:rPr>
      </w:pPr>
      <w:r>
        <w:rPr>
          <w:rFonts w:ascii="宋体" w:eastAsia="宋体" w:hAnsi="宋体" w:cs="宋体" w:hint="eastAsia"/>
          <w:szCs w:val="21"/>
        </w:rPr>
        <w:t>本项目不接受联合体投标。</w:t>
      </w:r>
    </w:p>
    <w:p w:rsidR="004C409A" w:rsidRDefault="009C258D">
      <w:pPr>
        <w:pStyle w:val="afb"/>
        <w:numPr>
          <w:ilvl w:val="0"/>
          <w:numId w:val="2"/>
        </w:numPr>
        <w:tabs>
          <w:tab w:val="left" w:pos="426"/>
        </w:tabs>
        <w:spacing w:line="360" w:lineRule="auto"/>
        <w:ind w:left="5675" w:firstLineChars="0" w:hanging="5675"/>
        <w:jc w:val="left"/>
        <w:rPr>
          <w:rFonts w:ascii="宋体" w:eastAsia="宋体" w:hAnsi="宋体" w:cs="宋体"/>
          <w:b/>
          <w:szCs w:val="21"/>
        </w:rPr>
      </w:pPr>
      <w:r>
        <w:rPr>
          <w:rFonts w:ascii="宋体" w:eastAsia="宋体" w:hAnsi="宋体" w:cs="宋体" w:hint="eastAsia"/>
          <w:b/>
          <w:szCs w:val="21"/>
        </w:rPr>
        <w:t>申请人的资格要求</w:t>
      </w:r>
    </w:p>
    <w:p w:rsidR="004C409A" w:rsidRDefault="009C258D">
      <w:pPr>
        <w:pStyle w:val="afb"/>
        <w:numPr>
          <w:ilvl w:val="0"/>
          <w:numId w:val="3"/>
        </w:numPr>
        <w:spacing w:line="360" w:lineRule="auto"/>
        <w:ind w:left="426" w:firstLineChars="0" w:hanging="426"/>
        <w:rPr>
          <w:rFonts w:ascii="宋体" w:eastAsia="宋体" w:hAnsi="宋体" w:cs="宋体"/>
          <w:szCs w:val="21"/>
        </w:rPr>
      </w:pPr>
      <w:bookmarkStart w:id="9" w:name="OLE_LINK2"/>
      <w:bookmarkStart w:id="10" w:name="OLE_LINK1"/>
      <w:bookmarkStart w:id="11" w:name="_Hlk58185024"/>
      <w:r>
        <w:rPr>
          <w:rFonts w:ascii="宋体" w:eastAsia="宋体" w:hAnsi="宋体" w:cs="宋体" w:hint="eastAsia"/>
          <w:szCs w:val="21"/>
        </w:rPr>
        <w:t>供应商应具备《中华人民共和国政府采购法》第二十二条规定的条件，提供下列材料：</w:t>
      </w:r>
    </w:p>
    <w:p w:rsidR="004C409A" w:rsidRDefault="009C258D">
      <w:pPr>
        <w:pStyle w:val="afb"/>
        <w:widowControl/>
        <w:numPr>
          <w:ilvl w:val="0"/>
          <w:numId w:val="4"/>
        </w:numPr>
        <w:shd w:val="clear" w:color="auto" w:fill="FFFFFF"/>
        <w:spacing w:line="360" w:lineRule="auto"/>
        <w:ind w:left="426" w:firstLineChars="0" w:hanging="426"/>
        <w:textAlignment w:val="baseline"/>
        <w:rPr>
          <w:rFonts w:ascii="宋体" w:eastAsia="宋体" w:hAnsi="宋体" w:cs="宋体"/>
          <w:kern w:val="0"/>
          <w:szCs w:val="21"/>
        </w:rPr>
      </w:pPr>
      <w:r>
        <w:rPr>
          <w:rFonts w:ascii="宋体" w:eastAsia="宋体" w:hAnsi="宋体" w:cs="宋体" w:hint="eastAsia"/>
          <w:kern w:val="0"/>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rsidR="004C409A" w:rsidRDefault="009C258D">
      <w:pPr>
        <w:pStyle w:val="afb"/>
        <w:widowControl/>
        <w:numPr>
          <w:ilvl w:val="0"/>
          <w:numId w:val="4"/>
        </w:numPr>
        <w:shd w:val="clear" w:color="auto" w:fill="FFFFFF"/>
        <w:spacing w:line="360" w:lineRule="auto"/>
        <w:ind w:firstLineChars="0"/>
        <w:textAlignment w:val="baseline"/>
        <w:rPr>
          <w:rFonts w:ascii="宋体" w:eastAsia="宋体" w:hAnsi="宋体" w:cs="宋体"/>
          <w:kern w:val="0"/>
          <w:szCs w:val="21"/>
        </w:rPr>
      </w:pPr>
      <w:r>
        <w:rPr>
          <w:rFonts w:ascii="宋体" w:eastAsia="宋体" w:hAnsi="宋体" w:cs="宋体" w:hint="eastAsia"/>
          <w:kern w:val="0"/>
          <w:szCs w:val="21"/>
        </w:rPr>
        <w:t>具有依法缴纳税收和社会保障资金的良好记录：提供汕头市政府采购供应商信用承诺函，详见响应文件格式。</w:t>
      </w:r>
    </w:p>
    <w:p w:rsidR="004C409A" w:rsidRDefault="009C258D">
      <w:pPr>
        <w:pStyle w:val="afb"/>
        <w:widowControl/>
        <w:numPr>
          <w:ilvl w:val="0"/>
          <w:numId w:val="4"/>
        </w:numPr>
        <w:shd w:val="clear" w:color="auto" w:fill="FFFFFF"/>
        <w:spacing w:line="360" w:lineRule="auto"/>
        <w:ind w:firstLineChars="0"/>
        <w:textAlignment w:val="baseline"/>
        <w:rPr>
          <w:rFonts w:ascii="宋体" w:eastAsia="宋体" w:hAnsi="宋体" w:cs="宋体"/>
          <w:kern w:val="0"/>
          <w:szCs w:val="21"/>
        </w:rPr>
      </w:pPr>
      <w:bookmarkStart w:id="12" w:name="_Hlk90659088"/>
      <w:r>
        <w:rPr>
          <w:rFonts w:ascii="宋体" w:eastAsia="宋体" w:hAnsi="宋体" w:cs="宋体" w:hint="eastAsia"/>
          <w:kern w:val="0"/>
          <w:szCs w:val="21"/>
        </w:rPr>
        <w:lastRenderedPageBreak/>
        <w:t>具有良好的商业信誉和健全的财务会计制度</w:t>
      </w:r>
      <w:bookmarkEnd w:id="12"/>
      <w:r>
        <w:rPr>
          <w:rFonts w:ascii="宋体" w:eastAsia="宋体" w:hAnsi="宋体" w:cs="宋体" w:hint="eastAsia"/>
          <w:kern w:val="0"/>
          <w:szCs w:val="21"/>
        </w:rPr>
        <w:t>：提供汕头市政府采购供应商信用承诺函，详见响应文件格式。</w:t>
      </w:r>
    </w:p>
    <w:p w:rsidR="004C409A" w:rsidRDefault="009C258D">
      <w:pPr>
        <w:pStyle w:val="afb"/>
        <w:widowControl/>
        <w:numPr>
          <w:ilvl w:val="0"/>
          <w:numId w:val="4"/>
        </w:numPr>
        <w:shd w:val="clear" w:color="auto" w:fill="FFFFFF"/>
        <w:spacing w:line="360" w:lineRule="auto"/>
        <w:ind w:firstLineChars="0"/>
        <w:textAlignment w:val="baseline"/>
        <w:rPr>
          <w:rFonts w:ascii="宋体" w:eastAsia="宋体" w:hAnsi="宋体" w:cs="宋体"/>
          <w:kern w:val="0"/>
          <w:szCs w:val="21"/>
        </w:rPr>
      </w:pPr>
      <w:r>
        <w:rPr>
          <w:rFonts w:ascii="宋体" w:eastAsia="宋体" w:hAnsi="宋体" w:cs="宋体" w:hint="eastAsia"/>
          <w:kern w:val="0"/>
          <w:szCs w:val="21"/>
        </w:rPr>
        <w:t>履行合同所必需的设备和专业技术能力：提供汕头市政府采购供应商信用承诺函，详见响应文件格式。</w:t>
      </w:r>
    </w:p>
    <w:p w:rsidR="004C409A" w:rsidRDefault="009C258D">
      <w:pPr>
        <w:pStyle w:val="afb"/>
        <w:widowControl/>
        <w:numPr>
          <w:ilvl w:val="0"/>
          <w:numId w:val="4"/>
        </w:numPr>
        <w:shd w:val="clear" w:color="auto" w:fill="FFFFFF"/>
        <w:spacing w:line="360" w:lineRule="auto"/>
        <w:ind w:firstLineChars="0"/>
        <w:textAlignment w:val="baseline"/>
        <w:rPr>
          <w:rFonts w:ascii="宋体" w:eastAsia="宋体" w:hAnsi="宋体" w:cs="宋体"/>
          <w:kern w:val="0"/>
          <w:szCs w:val="21"/>
        </w:rPr>
      </w:pPr>
      <w:bookmarkStart w:id="13" w:name="_Hlk81177175"/>
      <w:r>
        <w:rPr>
          <w:rFonts w:ascii="宋体" w:eastAsia="宋体" w:hAnsi="宋体" w:cs="宋体" w:hint="eastAsia"/>
          <w:kern w:val="0"/>
          <w:szCs w:val="21"/>
        </w:rPr>
        <w:t>参加采购活动前3年内，在经营活动中没有重大违法记录：重大违法记录，是指供应商因违法经营受到刑事处罚或者责令停产停业、吊销许可证或者执照、较大数额罚款等行政处罚。</w:t>
      </w:r>
      <w:bookmarkEnd w:id="13"/>
      <w:r>
        <w:rPr>
          <w:rFonts w:ascii="宋体" w:eastAsia="宋体" w:hAnsi="宋体" w:cs="宋体" w:hint="eastAsia"/>
          <w:kern w:val="0"/>
          <w:szCs w:val="21"/>
        </w:rPr>
        <w:t>（根据财库〔2022〕3号文，“较大数额罚款”认定为200万元以上的罚款，法律、行政法规以及国务院有关部门明确规定相关领域“较大数额罚款”标准高于200万元的，从其规定。）提供汕头市政府采购供应商信用承诺函，详见响应文件格式。</w:t>
      </w:r>
    </w:p>
    <w:p w:rsidR="004C409A" w:rsidRDefault="009C258D">
      <w:pPr>
        <w:pStyle w:val="afb"/>
        <w:widowControl/>
        <w:numPr>
          <w:ilvl w:val="0"/>
          <w:numId w:val="4"/>
        </w:numPr>
        <w:shd w:val="clear" w:color="auto" w:fill="FFFFFF"/>
        <w:spacing w:line="360" w:lineRule="auto"/>
        <w:ind w:left="426" w:firstLineChars="0" w:hanging="426"/>
        <w:textAlignment w:val="baseline"/>
        <w:rPr>
          <w:rFonts w:ascii="宋体" w:eastAsia="宋体" w:hAnsi="宋体" w:cs="宋体"/>
          <w:kern w:val="0"/>
          <w:szCs w:val="21"/>
        </w:rPr>
      </w:pPr>
      <w:r>
        <w:rPr>
          <w:rFonts w:ascii="宋体" w:eastAsia="宋体" w:hAnsi="宋体" w:cs="宋体" w:hint="eastAsia"/>
          <w:kern w:val="0"/>
          <w:szCs w:val="21"/>
        </w:rPr>
        <w:t>信用记录：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rsidR="004C409A" w:rsidRDefault="009C258D">
      <w:pPr>
        <w:pStyle w:val="afb"/>
        <w:numPr>
          <w:ilvl w:val="0"/>
          <w:numId w:val="3"/>
        </w:numPr>
        <w:spacing w:line="360" w:lineRule="auto"/>
        <w:ind w:firstLineChars="0"/>
        <w:rPr>
          <w:rFonts w:ascii="宋体" w:eastAsia="宋体" w:hAnsi="宋体" w:cs="宋体"/>
          <w:kern w:val="0"/>
          <w:szCs w:val="21"/>
        </w:rPr>
      </w:pPr>
      <w:r>
        <w:rPr>
          <w:rFonts w:ascii="宋体" w:eastAsia="宋体" w:hAnsi="宋体" w:cs="宋体" w:hint="eastAsia"/>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提供汕头市政府采购供应商信用承诺函，详见响应文件格式。</w:t>
      </w:r>
    </w:p>
    <w:p w:rsidR="004C409A" w:rsidRDefault="009C258D">
      <w:pPr>
        <w:pStyle w:val="afb"/>
        <w:numPr>
          <w:ilvl w:val="0"/>
          <w:numId w:val="3"/>
        </w:numPr>
        <w:spacing w:line="360" w:lineRule="auto"/>
        <w:ind w:left="426" w:firstLineChars="0" w:hanging="426"/>
        <w:rPr>
          <w:rFonts w:ascii="宋体" w:eastAsia="宋体" w:hAnsi="宋体" w:cs="宋体"/>
          <w:szCs w:val="21"/>
        </w:rPr>
      </w:pPr>
      <w:r>
        <w:rPr>
          <w:rFonts w:ascii="宋体" w:eastAsia="宋体" w:hAnsi="宋体" w:cs="宋体" w:hint="eastAsia"/>
          <w:szCs w:val="21"/>
        </w:rPr>
        <w:t>落实政府采购政策需满足的资格要求：无</w:t>
      </w:r>
    </w:p>
    <w:p w:rsidR="004C409A" w:rsidRDefault="009C258D">
      <w:pPr>
        <w:pStyle w:val="afb"/>
        <w:numPr>
          <w:ilvl w:val="0"/>
          <w:numId w:val="3"/>
        </w:numPr>
        <w:spacing w:line="360" w:lineRule="auto"/>
        <w:ind w:left="426" w:firstLineChars="0" w:hanging="426"/>
        <w:rPr>
          <w:rFonts w:ascii="宋体" w:eastAsia="宋体" w:hAnsi="宋体" w:cs="宋体"/>
          <w:szCs w:val="21"/>
        </w:rPr>
      </w:pPr>
      <w:r>
        <w:rPr>
          <w:rFonts w:ascii="宋体" w:eastAsia="宋体" w:hAnsi="宋体" w:cs="宋体" w:hint="eastAsia"/>
          <w:szCs w:val="21"/>
        </w:rPr>
        <w:t>本项目的特定资格要求：无。</w:t>
      </w:r>
    </w:p>
    <w:bookmarkEnd w:id="9"/>
    <w:bookmarkEnd w:id="10"/>
    <w:p w:rsidR="004C409A" w:rsidRDefault="009C258D">
      <w:pPr>
        <w:pStyle w:val="afb"/>
        <w:numPr>
          <w:ilvl w:val="0"/>
          <w:numId w:val="2"/>
        </w:numPr>
        <w:tabs>
          <w:tab w:val="left" w:pos="426"/>
        </w:tabs>
        <w:spacing w:line="360" w:lineRule="auto"/>
        <w:ind w:firstLineChars="0"/>
        <w:rPr>
          <w:rFonts w:ascii="宋体" w:eastAsia="宋体" w:hAnsi="宋体" w:cs="宋体"/>
          <w:b/>
          <w:szCs w:val="21"/>
        </w:rPr>
      </w:pPr>
      <w:r>
        <w:rPr>
          <w:rFonts w:ascii="宋体" w:eastAsia="宋体" w:hAnsi="宋体" w:cs="宋体" w:hint="eastAsia"/>
          <w:b/>
          <w:szCs w:val="21"/>
        </w:rPr>
        <w:t>获取采购文件</w:t>
      </w:r>
    </w:p>
    <w:bookmarkEnd w:id="11"/>
    <w:p w:rsidR="004C409A" w:rsidRDefault="009C258D">
      <w:pPr>
        <w:pStyle w:val="afb"/>
        <w:spacing w:line="360" w:lineRule="auto"/>
        <w:ind w:left="420" w:firstLineChars="0" w:firstLine="0"/>
        <w:rPr>
          <w:rFonts w:ascii="宋体" w:eastAsia="宋体" w:hAnsi="宋体" w:cs="宋体"/>
          <w:szCs w:val="21"/>
        </w:rPr>
      </w:pPr>
      <w:r>
        <w:rPr>
          <w:rFonts w:ascii="宋体" w:eastAsia="宋体" w:hAnsi="宋体" w:cs="宋体" w:hint="eastAsia"/>
          <w:szCs w:val="21"/>
        </w:rPr>
        <w:t>时间：</w:t>
      </w:r>
      <w:r>
        <w:rPr>
          <w:rFonts w:ascii="宋体" w:eastAsia="宋体" w:hAnsi="宋体" w:cs="宋体"/>
          <w:szCs w:val="21"/>
          <w:u w:val="single"/>
        </w:rPr>
        <w:t>2025</w:t>
      </w:r>
      <w:r>
        <w:rPr>
          <w:rFonts w:ascii="宋体" w:eastAsia="宋体" w:hAnsi="宋体" w:cs="宋体" w:hint="eastAsia"/>
          <w:szCs w:val="21"/>
          <w:u w:val="single"/>
        </w:rPr>
        <w:t>年</w:t>
      </w:r>
      <w:r>
        <w:rPr>
          <w:rFonts w:ascii="宋体" w:eastAsia="宋体" w:hAnsi="宋体" w:cs="宋体"/>
          <w:szCs w:val="21"/>
          <w:u w:val="single"/>
        </w:rPr>
        <w:t>06</w:t>
      </w:r>
      <w:r>
        <w:rPr>
          <w:rFonts w:ascii="宋体" w:eastAsia="宋体" w:hAnsi="宋体" w:cs="宋体" w:hint="eastAsia"/>
          <w:szCs w:val="21"/>
          <w:u w:val="single"/>
        </w:rPr>
        <w:t>月</w:t>
      </w:r>
      <w:r w:rsidR="007C7A8D">
        <w:rPr>
          <w:rFonts w:ascii="宋体" w:eastAsia="宋体" w:hAnsi="宋体" w:cs="宋体"/>
          <w:szCs w:val="21"/>
          <w:u w:val="single"/>
        </w:rPr>
        <w:t>20</w:t>
      </w:r>
      <w:r>
        <w:rPr>
          <w:rFonts w:ascii="宋体" w:eastAsia="宋体" w:hAnsi="宋体" w:cs="宋体" w:hint="eastAsia"/>
          <w:szCs w:val="21"/>
          <w:u w:val="single"/>
        </w:rPr>
        <w:t>日</w:t>
      </w:r>
      <w:r>
        <w:rPr>
          <w:rFonts w:ascii="宋体" w:eastAsia="宋体" w:hAnsi="宋体" w:cs="宋体" w:hint="eastAsia"/>
          <w:szCs w:val="21"/>
        </w:rPr>
        <w:t>至</w:t>
      </w:r>
      <w:r>
        <w:rPr>
          <w:rFonts w:ascii="宋体" w:eastAsia="宋体" w:hAnsi="宋体" w:cs="宋体"/>
          <w:szCs w:val="21"/>
          <w:u w:val="single"/>
        </w:rPr>
        <w:t>2025</w:t>
      </w:r>
      <w:r>
        <w:rPr>
          <w:rFonts w:ascii="宋体" w:eastAsia="宋体" w:hAnsi="宋体" w:cs="宋体" w:hint="eastAsia"/>
          <w:szCs w:val="21"/>
          <w:u w:val="single"/>
        </w:rPr>
        <w:t>年</w:t>
      </w:r>
      <w:r>
        <w:rPr>
          <w:rFonts w:ascii="宋体" w:eastAsia="宋体" w:hAnsi="宋体" w:cs="宋体"/>
          <w:szCs w:val="21"/>
          <w:u w:val="single"/>
        </w:rPr>
        <w:t>06</w:t>
      </w:r>
      <w:r>
        <w:rPr>
          <w:rFonts w:ascii="宋体" w:eastAsia="宋体" w:hAnsi="宋体" w:cs="宋体" w:hint="eastAsia"/>
          <w:szCs w:val="21"/>
          <w:u w:val="single"/>
        </w:rPr>
        <w:t>月</w:t>
      </w:r>
      <w:r w:rsidR="007C7A8D">
        <w:rPr>
          <w:rFonts w:ascii="宋体" w:eastAsia="宋体" w:hAnsi="宋体" w:cs="宋体"/>
          <w:szCs w:val="21"/>
          <w:u w:val="single"/>
        </w:rPr>
        <w:t>25</w:t>
      </w:r>
      <w:r>
        <w:rPr>
          <w:rFonts w:ascii="宋体" w:eastAsia="宋体" w:hAnsi="宋体" w:cs="宋体" w:hint="eastAsia"/>
          <w:szCs w:val="21"/>
          <w:u w:val="single"/>
        </w:rPr>
        <w:t>日</w:t>
      </w:r>
      <w:r>
        <w:rPr>
          <w:rFonts w:ascii="宋体" w:eastAsia="宋体" w:hAnsi="宋体" w:cs="宋体" w:hint="eastAsia"/>
          <w:szCs w:val="21"/>
        </w:rPr>
        <w:t>，每天上午9：00至12：00，下午2：30至5：30（北京时间，法定节假日除外）</w:t>
      </w:r>
    </w:p>
    <w:p w:rsidR="004C409A" w:rsidRDefault="009C258D">
      <w:pPr>
        <w:pStyle w:val="afb"/>
        <w:spacing w:line="360" w:lineRule="auto"/>
        <w:ind w:left="420" w:firstLineChars="2" w:firstLine="4"/>
        <w:rPr>
          <w:rFonts w:ascii="宋体" w:eastAsia="宋体" w:hAnsi="宋体" w:cs="宋体"/>
          <w:szCs w:val="21"/>
        </w:rPr>
      </w:pPr>
      <w:r>
        <w:rPr>
          <w:rFonts w:ascii="宋体" w:eastAsia="宋体" w:hAnsi="宋体" w:cs="宋体" w:hint="eastAsia"/>
          <w:szCs w:val="21"/>
        </w:rPr>
        <w:t>地点：汕头市龙湖区黄山路65号</w:t>
      </w:r>
      <w:proofErr w:type="gramStart"/>
      <w:r>
        <w:rPr>
          <w:rFonts w:ascii="宋体" w:eastAsia="宋体" w:hAnsi="宋体" w:cs="宋体" w:hint="eastAsia"/>
          <w:szCs w:val="21"/>
        </w:rPr>
        <w:t>诚融大厦</w:t>
      </w:r>
      <w:proofErr w:type="gramEnd"/>
      <w:r>
        <w:rPr>
          <w:rFonts w:ascii="宋体" w:eastAsia="宋体" w:hAnsi="宋体" w:cs="宋体" w:hint="eastAsia"/>
          <w:szCs w:val="21"/>
        </w:rPr>
        <w:t>8楼809号房。</w:t>
      </w:r>
    </w:p>
    <w:p w:rsidR="004C409A" w:rsidRDefault="009C258D">
      <w:pPr>
        <w:pStyle w:val="afb"/>
        <w:spacing w:line="360" w:lineRule="auto"/>
        <w:ind w:left="420" w:firstLineChars="0" w:firstLine="0"/>
        <w:rPr>
          <w:rFonts w:ascii="宋体" w:eastAsia="宋体" w:hAnsi="宋体" w:cs="宋体"/>
          <w:szCs w:val="21"/>
          <w:u w:val="single"/>
        </w:rPr>
      </w:pPr>
      <w:r>
        <w:rPr>
          <w:rFonts w:ascii="宋体" w:eastAsia="宋体" w:hAnsi="宋体" w:cs="宋体" w:hint="eastAsia"/>
          <w:szCs w:val="21"/>
        </w:rPr>
        <w:t>方式：现场获取</w:t>
      </w:r>
    </w:p>
    <w:p w:rsidR="004C409A" w:rsidRDefault="009C258D">
      <w:pPr>
        <w:pStyle w:val="afb"/>
        <w:spacing w:line="360" w:lineRule="auto"/>
        <w:ind w:left="420" w:firstLineChars="0" w:firstLine="0"/>
        <w:rPr>
          <w:rFonts w:ascii="宋体" w:eastAsia="宋体" w:hAnsi="宋体" w:cs="宋体"/>
          <w:szCs w:val="21"/>
        </w:rPr>
      </w:pPr>
      <w:r>
        <w:rPr>
          <w:rFonts w:ascii="宋体" w:eastAsia="宋体" w:hAnsi="宋体" w:cs="宋体" w:hint="eastAsia"/>
          <w:szCs w:val="21"/>
        </w:rPr>
        <w:t>售价：￥300元</w:t>
      </w:r>
    </w:p>
    <w:p w:rsidR="004C409A" w:rsidRDefault="009C258D">
      <w:pPr>
        <w:pStyle w:val="afb"/>
        <w:numPr>
          <w:ilvl w:val="0"/>
          <w:numId w:val="2"/>
        </w:numPr>
        <w:tabs>
          <w:tab w:val="left" w:pos="426"/>
        </w:tabs>
        <w:spacing w:line="360" w:lineRule="auto"/>
        <w:ind w:left="0" w:firstLineChars="0" w:firstLine="0"/>
        <w:rPr>
          <w:rFonts w:ascii="宋体" w:eastAsia="宋体" w:hAnsi="宋体" w:cs="宋体"/>
          <w:b/>
          <w:szCs w:val="21"/>
        </w:rPr>
      </w:pPr>
      <w:r>
        <w:rPr>
          <w:rFonts w:ascii="宋体" w:eastAsia="宋体" w:hAnsi="宋体" w:cs="宋体" w:hint="eastAsia"/>
          <w:b/>
          <w:szCs w:val="21"/>
        </w:rPr>
        <w:t>响应文件提交</w:t>
      </w:r>
    </w:p>
    <w:p w:rsidR="004C409A" w:rsidRDefault="009C258D">
      <w:pPr>
        <w:tabs>
          <w:tab w:val="left" w:pos="284"/>
          <w:tab w:val="left" w:pos="426"/>
        </w:tabs>
        <w:spacing w:line="360" w:lineRule="auto"/>
        <w:ind w:left="420" w:hangingChars="200" w:hanging="420"/>
        <w:rPr>
          <w:rFonts w:ascii="宋体" w:eastAsia="宋体" w:hAnsi="宋体" w:cs="宋体"/>
          <w:szCs w:val="21"/>
        </w:rPr>
      </w:pPr>
      <w:r>
        <w:rPr>
          <w:rFonts w:ascii="宋体" w:eastAsia="宋体" w:hAnsi="宋体" w:cs="宋体" w:hint="eastAsia"/>
          <w:szCs w:val="21"/>
        </w:rPr>
        <w:t xml:space="preserve">    截止时间</w:t>
      </w:r>
      <w:r>
        <w:rPr>
          <w:rFonts w:ascii="宋体" w:eastAsia="宋体" w:hAnsi="宋体" w:cs="宋体"/>
          <w:szCs w:val="21"/>
          <w:u w:val="single"/>
        </w:rPr>
        <w:t>2025</w:t>
      </w:r>
      <w:r>
        <w:rPr>
          <w:rFonts w:ascii="宋体" w:eastAsia="宋体" w:hAnsi="宋体" w:cs="宋体" w:hint="eastAsia"/>
          <w:szCs w:val="21"/>
          <w:u w:val="single"/>
        </w:rPr>
        <w:t>年</w:t>
      </w:r>
      <w:r>
        <w:rPr>
          <w:rFonts w:ascii="宋体" w:eastAsia="宋体" w:hAnsi="宋体" w:cs="宋体"/>
          <w:szCs w:val="21"/>
          <w:u w:val="single"/>
        </w:rPr>
        <w:t>06</w:t>
      </w:r>
      <w:r>
        <w:rPr>
          <w:rFonts w:ascii="宋体" w:eastAsia="宋体" w:hAnsi="宋体" w:cs="宋体" w:hint="eastAsia"/>
          <w:szCs w:val="21"/>
          <w:u w:val="single"/>
        </w:rPr>
        <w:t>月</w:t>
      </w:r>
      <w:r>
        <w:rPr>
          <w:rFonts w:ascii="宋体" w:eastAsia="宋体" w:hAnsi="宋体" w:cs="宋体"/>
          <w:szCs w:val="21"/>
          <w:u w:val="single"/>
        </w:rPr>
        <w:t>2</w:t>
      </w:r>
      <w:r w:rsidR="007C7A8D">
        <w:rPr>
          <w:rFonts w:ascii="宋体" w:eastAsia="宋体" w:hAnsi="宋体" w:cs="宋体"/>
          <w:szCs w:val="21"/>
          <w:u w:val="single"/>
        </w:rPr>
        <w:t>6</w:t>
      </w:r>
      <w:r>
        <w:rPr>
          <w:rFonts w:ascii="宋体" w:eastAsia="宋体" w:hAnsi="宋体" w:cs="宋体" w:hint="eastAsia"/>
          <w:szCs w:val="21"/>
          <w:u w:val="single"/>
        </w:rPr>
        <w:t>日</w:t>
      </w:r>
      <w:r>
        <w:rPr>
          <w:rFonts w:ascii="宋体" w:eastAsia="宋体" w:hAnsi="宋体" w:cs="宋体"/>
          <w:szCs w:val="21"/>
          <w:u w:val="single"/>
        </w:rPr>
        <w:t>15</w:t>
      </w:r>
      <w:r>
        <w:rPr>
          <w:rFonts w:ascii="宋体" w:eastAsia="宋体" w:hAnsi="宋体" w:cs="宋体" w:hint="eastAsia"/>
          <w:szCs w:val="21"/>
          <w:u w:val="single"/>
        </w:rPr>
        <w:t>点</w:t>
      </w:r>
      <w:r w:rsidR="00FC47D8">
        <w:rPr>
          <w:rFonts w:ascii="宋体" w:eastAsia="宋体" w:hAnsi="宋体" w:cs="宋体"/>
          <w:szCs w:val="21"/>
          <w:u w:val="single"/>
        </w:rPr>
        <w:t>3</w:t>
      </w:r>
      <w:r>
        <w:rPr>
          <w:rFonts w:ascii="宋体" w:eastAsia="宋体" w:hAnsi="宋体" w:cs="宋体"/>
          <w:szCs w:val="21"/>
          <w:u w:val="single"/>
        </w:rPr>
        <w:t>0</w:t>
      </w:r>
      <w:r>
        <w:rPr>
          <w:rFonts w:ascii="宋体" w:eastAsia="宋体" w:hAnsi="宋体" w:cs="宋体" w:hint="eastAsia"/>
          <w:szCs w:val="21"/>
          <w:u w:val="single"/>
        </w:rPr>
        <w:t>分</w:t>
      </w:r>
      <w:r>
        <w:rPr>
          <w:rFonts w:ascii="宋体" w:eastAsia="宋体" w:hAnsi="宋体" w:cs="宋体" w:hint="eastAsia"/>
          <w:szCs w:val="21"/>
        </w:rPr>
        <w:t>（北京时间）（从采购文件开始发出之日起</w:t>
      </w:r>
      <w:proofErr w:type="gramStart"/>
      <w:r>
        <w:rPr>
          <w:rFonts w:ascii="宋体" w:eastAsia="宋体" w:hAnsi="宋体" w:cs="宋体" w:hint="eastAsia"/>
          <w:szCs w:val="21"/>
        </w:rPr>
        <w:t>至供</w:t>
      </w:r>
      <w:r>
        <w:rPr>
          <w:rFonts w:ascii="宋体" w:eastAsia="宋体" w:hAnsi="宋体" w:cs="宋体" w:hint="eastAsia"/>
          <w:szCs w:val="21"/>
        </w:rPr>
        <w:lastRenderedPageBreak/>
        <w:t>应</w:t>
      </w:r>
      <w:proofErr w:type="gramEnd"/>
      <w:r>
        <w:rPr>
          <w:rFonts w:ascii="宋体" w:eastAsia="宋体" w:hAnsi="宋体" w:cs="宋体" w:hint="eastAsia"/>
          <w:szCs w:val="21"/>
        </w:rPr>
        <w:t>商提交首次响应文件截止之日</w:t>
      </w:r>
      <w:proofErr w:type="gramStart"/>
      <w:r>
        <w:rPr>
          <w:rFonts w:ascii="宋体" w:eastAsia="宋体" w:hAnsi="宋体" w:cs="宋体" w:hint="eastAsia"/>
          <w:szCs w:val="21"/>
        </w:rPr>
        <w:t>止不得</w:t>
      </w:r>
      <w:proofErr w:type="gramEnd"/>
      <w:r>
        <w:rPr>
          <w:rFonts w:ascii="宋体" w:eastAsia="宋体" w:hAnsi="宋体" w:cs="宋体" w:hint="eastAsia"/>
          <w:szCs w:val="21"/>
        </w:rPr>
        <w:t>少于3个工作日）</w:t>
      </w:r>
    </w:p>
    <w:p w:rsidR="004C409A" w:rsidRDefault="009C258D">
      <w:pPr>
        <w:pStyle w:val="afb"/>
        <w:tabs>
          <w:tab w:val="left" w:pos="426"/>
        </w:tabs>
        <w:spacing w:line="360" w:lineRule="auto"/>
        <w:ind w:left="420" w:firstLineChars="0" w:firstLine="0"/>
        <w:rPr>
          <w:rFonts w:ascii="宋体" w:eastAsia="宋体" w:hAnsi="宋体" w:cs="宋体"/>
          <w:szCs w:val="21"/>
        </w:rPr>
      </w:pPr>
      <w:r>
        <w:rPr>
          <w:rFonts w:ascii="宋体" w:eastAsia="宋体" w:hAnsi="宋体" w:cs="宋体" w:hint="eastAsia"/>
          <w:szCs w:val="21"/>
        </w:rPr>
        <w:t>地点：汕头市龙湖区黄山路65号</w:t>
      </w:r>
      <w:proofErr w:type="gramStart"/>
      <w:r>
        <w:rPr>
          <w:rFonts w:ascii="宋体" w:eastAsia="宋体" w:hAnsi="宋体" w:cs="宋体" w:hint="eastAsia"/>
          <w:szCs w:val="21"/>
        </w:rPr>
        <w:t>诚融大厦</w:t>
      </w:r>
      <w:proofErr w:type="gramEnd"/>
      <w:r>
        <w:rPr>
          <w:rFonts w:ascii="宋体" w:eastAsia="宋体" w:hAnsi="宋体" w:cs="宋体" w:hint="eastAsia"/>
          <w:szCs w:val="21"/>
        </w:rPr>
        <w:t>8楼808号房</w:t>
      </w:r>
    </w:p>
    <w:p w:rsidR="004C409A" w:rsidRDefault="009C258D">
      <w:pPr>
        <w:pStyle w:val="afb"/>
        <w:numPr>
          <w:ilvl w:val="0"/>
          <w:numId w:val="2"/>
        </w:numPr>
        <w:tabs>
          <w:tab w:val="left" w:pos="426"/>
        </w:tabs>
        <w:spacing w:line="360" w:lineRule="auto"/>
        <w:ind w:leftChars="-1" w:left="-2" w:firstLineChars="0" w:firstLine="1"/>
        <w:rPr>
          <w:rFonts w:ascii="宋体" w:eastAsia="宋体" w:hAnsi="宋体" w:cs="宋体"/>
          <w:b/>
          <w:szCs w:val="21"/>
        </w:rPr>
      </w:pPr>
      <w:r>
        <w:rPr>
          <w:rFonts w:ascii="宋体" w:eastAsia="宋体" w:hAnsi="宋体" w:cs="宋体" w:hint="eastAsia"/>
          <w:b/>
          <w:szCs w:val="21"/>
        </w:rPr>
        <w:t>开启</w:t>
      </w:r>
    </w:p>
    <w:p w:rsidR="004C409A" w:rsidRDefault="009C258D">
      <w:pPr>
        <w:pStyle w:val="afb"/>
        <w:tabs>
          <w:tab w:val="left" w:pos="426"/>
        </w:tabs>
        <w:spacing w:line="360" w:lineRule="auto"/>
        <w:ind w:left="-1"/>
        <w:rPr>
          <w:rFonts w:ascii="宋体" w:eastAsia="宋体" w:hAnsi="宋体" w:cs="宋体"/>
          <w:szCs w:val="21"/>
        </w:rPr>
      </w:pPr>
      <w:r>
        <w:rPr>
          <w:rFonts w:ascii="宋体" w:eastAsia="宋体" w:hAnsi="宋体" w:cs="宋体" w:hint="eastAsia"/>
          <w:szCs w:val="21"/>
        </w:rPr>
        <w:t>时间：</w:t>
      </w:r>
      <w:r>
        <w:rPr>
          <w:rFonts w:ascii="宋体" w:eastAsia="宋体" w:hAnsi="宋体" w:cs="宋体"/>
          <w:szCs w:val="21"/>
        </w:rPr>
        <w:t>2025</w:t>
      </w:r>
      <w:r>
        <w:rPr>
          <w:rFonts w:ascii="宋体" w:eastAsia="宋体" w:hAnsi="宋体" w:cs="宋体" w:hint="eastAsia"/>
          <w:szCs w:val="21"/>
        </w:rPr>
        <w:t>年</w:t>
      </w:r>
      <w:r>
        <w:rPr>
          <w:rFonts w:ascii="宋体" w:eastAsia="宋体" w:hAnsi="宋体" w:cs="宋体"/>
          <w:szCs w:val="21"/>
        </w:rPr>
        <w:t>06</w:t>
      </w:r>
      <w:r>
        <w:rPr>
          <w:rFonts w:ascii="宋体" w:eastAsia="宋体" w:hAnsi="宋体" w:cs="宋体" w:hint="eastAsia"/>
          <w:szCs w:val="21"/>
        </w:rPr>
        <w:t>月</w:t>
      </w:r>
      <w:r>
        <w:rPr>
          <w:rFonts w:ascii="宋体" w:eastAsia="宋体" w:hAnsi="宋体" w:cs="宋体"/>
          <w:szCs w:val="21"/>
        </w:rPr>
        <w:t>2</w:t>
      </w:r>
      <w:r w:rsidR="007C7A8D">
        <w:rPr>
          <w:rFonts w:ascii="宋体" w:eastAsia="宋体" w:hAnsi="宋体" w:cs="宋体"/>
          <w:szCs w:val="21"/>
        </w:rPr>
        <w:t>6</w:t>
      </w:r>
      <w:r>
        <w:rPr>
          <w:rFonts w:ascii="宋体" w:eastAsia="宋体" w:hAnsi="宋体" w:cs="宋体" w:hint="eastAsia"/>
          <w:szCs w:val="21"/>
        </w:rPr>
        <w:t>日</w:t>
      </w:r>
      <w:r>
        <w:rPr>
          <w:rFonts w:ascii="宋体" w:eastAsia="宋体" w:hAnsi="宋体" w:cs="宋体"/>
          <w:szCs w:val="21"/>
        </w:rPr>
        <w:t>15</w:t>
      </w:r>
      <w:r>
        <w:rPr>
          <w:rFonts w:ascii="宋体" w:eastAsia="宋体" w:hAnsi="宋体" w:cs="宋体" w:hint="eastAsia"/>
          <w:szCs w:val="21"/>
        </w:rPr>
        <w:t>点</w:t>
      </w:r>
      <w:r w:rsidR="00E63C9F">
        <w:rPr>
          <w:rFonts w:ascii="宋体" w:eastAsia="宋体" w:hAnsi="宋体" w:cs="宋体"/>
          <w:szCs w:val="21"/>
        </w:rPr>
        <w:t>30</w:t>
      </w:r>
      <w:r>
        <w:rPr>
          <w:rFonts w:ascii="宋体" w:eastAsia="宋体" w:hAnsi="宋体" w:cs="宋体" w:hint="eastAsia"/>
          <w:szCs w:val="21"/>
        </w:rPr>
        <w:t>分（北京时间）</w:t>
      </w:r>
    </w:p>
    <w:p w:rsidR="004C409A" w:rsidRDefault="009C258D">
      <w:pPr>
        <w:pStyle w:val="afb"/>
        <w:tabs>
          <w:tab w:val="left" w:pos="426"/>
        </w:tabs>
        <w:spacing w:line="360" w:lineRule="auto"/>
        <w:ind w:left="-1"/>
        <w:rPr>
          <w:rFonts w:ascii="宋体" w:eastAsia="宋体" w:hAnsi="宋体" w:cs="宋体"/>
          <w:szCs w:val="21"/>
        </w:rPr>
      </w:pPr>
      <w:r>
        <w:rPr>
          <w:rFonts w:ascii="宋体" w:eastAsia="宋体" w:hAnsi="宋体" w:cs="宋体" w:hint="eastAsia"/>
          <w:szCs w:val="21"/>
        </w:rPr>
        <w:t>地点：汕头市龙湖区黄山路65号</w:t>
      </w:r>
      <w:proofErr w:type="gramStart"/>
      <w:r>
        <w:rPr>
          <w:rFonts w:ascii="宋体" w:eastAsia="宋体" w:hAnsi="宋体" w:cs="宋体" w:hint="eastAsia"/>
          <w:szCs w:val="21"/>
        </w:rPr>
        <w:t>诚融大厦</w:t>
      </w:r>
      <w:proofErr w:type="gramEnd"/>
      <w:r>
        <w:rPr>
          <w:rFonts w:ascii="宋体" w:eastAsia="宋体" w:hAnsi="宋体" w:cs="宋体" w:hint="eastAsia"/>
          <w:szCs w:val="21"/>
        </w:rPr>
        <w:t>8楼808号房</w:t>
      </w:r>
    </w:p>
    <w:p w:rsidR="004C409A" w:rsidRDefault="009C258D">
      <w:pPr>
        <w:pStyle w:val="afb"/>
        <w:numPr>
          <w:ilvl w:val="0"/>
          <w:numId w:val="2"/>
        </w:numPr>
        <w:tabs>
          <w:tab w:val="left" w:pos="426"/>
        </w:tabs>
        <w:spacing w:line="360" w:lineRule="auto"/>
        <w:ind w:leftChars="-1" w:left="-2" w:firstLineChars="0" w:firstLine="1"/>
        <w:rPr>
          <w:rFonts w:ascii="宋体" w:eastAsia="宋体" w:hAnsi="宋体" w:cs="宋体"/>
          <w:b/>
          <w:szCs w:val="21"/>
        </w:rPr>
      </w:pPr>
      <w:r>
        <w:rPr>
          <w:rFonts w:ascii="宋体" w:eastAsia="宋体" w:hAnsi="宋体" w:cs="宋体" w:hint="eastAsia"/>
          <w:b/>
          <w:szCs w:val="21"/>
        </w:rPr>
        <w:t>公告期限</w:t>
      </w:r>
    </w:p>
    <w:p w:rsidR="004C409A" w:rsidRDefault="009C258D">
      <w:pPr>
        <w:pStyle w:val="afb"/>
        <w:tabs>
          <w:tab w:val="left" w:pos="426"/>
        </w:tabs>
        <w:spacing w:line="360" w:lineRule="auto"/>
        <w:ind w:left="420" w:firstLineChars="0" w:firstLine="0"/>
        <w:rPr>
          <w:rFonts w:ascii="宋体" w:eastAsia="宋体" w:hAnsi="宋体" w:cs="宋体"/>
          <w:szCs w:val="21"/>
        </w:rPr>
      </w:pPr>
      <w:r>
        <w:rPr>
          <w:rFonts w:ascii="宋体" w:eastAsia="宋体" w:hAnsi="宋体" w:cs="宋体" w:hint="eastAsia"/>
          <w:szCs w:val="21"/>
        </w:rPr>
        <w:t>自本公告发布之日起3个工作日。</w:t>
      </w:r>
    </w:p>
    <w:p w:rsidR="004C409A" w:rsidRDefault="009C258D">
      <w:pPr>
        <w:pStyle w:val="afb"/>
        <w:numPr>
          <w:ilvl w:val="0"/>
          <w:numId w:val="2"/>
        </w:numPr>
        <w:tabs>
          <w:tab w:val="left" w:pos="426"/>
        </w:tabs>
        <w:spacing w:line="360" w:lineRule="auto"/>
        <w:ind w:firstLineChars="0"/>
        <w:rPr>
          <w:rFonts w:ascii="宋体" w:eastAsia="宋体" w:hAnsi="宋体" w:cs="宋体"/>
          <w:b/>
          <w:szCs w:val="21"/>
        </w:rPr>
      </w:pPr>
      <w:r>
        <w:rPr>
          <w:rFonts w:ascii="宋体" w:eastAsia="宋体" w:hAnsi="宋体" w:cs="宋体" w:hint="eastAsia"/>
          <w:b/>
          <w:szCs w:val="21"/>
        </w:rPr>
        <w:t>其他补充事宜</w:t>
      </w:r>
    </w:p>
    <w:p w:rsidR="004C409A" w:rsidRDefault="009C258D">
      <w:pPr>
        <w:pStyle w:val="afb"/>
        <w:numPr>
          <w:ilvl w:val="0"/>
          <w:numId w:val="5"/>
        </w:numPr>
        <w:tabs>
          <w:tab w:val="left" w:pos="426"/>
        </w:tabs>
        <w:spacing w:line="360" w:lineRule="auto"/>
        <w:ind w:left="426" w:firstLineChars="0" w:hanging="426"/>
        <w:rPr>
          <w:rFonts w:ascii="宋体" w:eastAsia="宋体" w:hAnsi="宋体" w:cs="宋体"/>
          <w:bCs/>
          <w:szCs w:val="21"/>
        </w:rPr>
      </w:pPr>
      <w:bookmarkStart w:id="14" w:name="OLE_LINK3"/>
      <w:bookmarkStart w:id="15" w:name="OLE_LINK4"/>
      <w:r>
        <w:rPr>
          <w:rFonts w:ascii="宋体" w:eastAsia="宋体" w:hAnsi="宋体" w:cs="宋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rsidR="004C409A" w:rsidRDefault="009C258D">
      <w:pPr>
        <w:pStyle w:val="afb"/>
        <w:numPr>
          <w:ilvl w:val="0"/>
          <w:numId w:val="5"/>
        </w:numPr>
        <w:tabs>
          <w:tab w:val="left" w:pos="709"/>
        </w:tabs>
        <w:spacing w:line="360" w:lineRule="auto"/>
        <w:ind w:firstLineChars="0"/>
        <w:rPr>
          <w:rFonts w:ascii="宋体" w:eastAsia="宋体" w:hAnsi="宋体" w:cs="宋体"/>
          <w:bCs/>
          <w:szCs w:val="21"/>
        </w:rPr>
      </w:pPr>
      <w:r>
        <w:rPr>
          <w:rFonts w:ascii="宋体" w:eastAsia="宋体" w:hAnsi="宋体" w:cs="宋体" w:hint="eastAsia"/>
          <w:bCs/>
          <w:szCs w:val="21"/>
        </w:rPr>
        <w:t>采购文件公示/下载媒体</w:t>
      </w:r>
    </w:p>
    <w:p w:rsidR="004C409A" w:rsidRDefault="009C258D">
      <w:pPr>
        <w:pStyle w:val="afb"/>
        <w:tabs>
          <w:tab w:val="left" w:pos="709"/>
        </w:tabs>
        <w:spacing w:line="360" w:lineRule="auto"/>
        <w:ind w:left="420" w:firstLineChars="0" w:firstLine="0"/>
        <w:rPr>
          <w:rFonts w:ascii="宋体" w:eastAsia="宋体" w:hAnsi="宋体" w:cs="宋体"/>
          <w:bCs/>
          <w:szCs w:val="21"/>
        </w:rPr>
      </w:pPr>
      <w:r>
        <w:rPr>
          <w:rFonts w:ascii="宋体" w:eastAsia="宋体" w:hAnsi="宋体" w:cs="宋体" w:hint="eastAsia"/>
          <w:bCs/>
          <w:szCs w:val="21"/>
        </w:rPr>
        <w:t>广东</w:t>
      </w:r>
      <w:proofErr w:type="gramStart"/>
      <w:r>
        <w:rPr>
          <w:rFonts w:ascii="宋体" w:eastAsia="宋体" w:hAnsi="宋体" w:cs="宋体" w:hint="eastAsia"/>
          <w:bCs/>
          <w:szCs w:val="21"/>
        </w:rPr>
        <w:t>智汇城市</w:t>
      </w:r>
      <w:proofErr w:type="gramEnd"/>
      <w:r>
        <w:rPr>
          <w:rFonts w:ascii="宋体" w:eastAsia="宋体" w:hAnsi="宋体" w:cs="宋体" w:hint="eastAsia"/>
          <w:bCs/>
          <w:szCs w:val="21"/>
        </w:rPr>
        <w:t>招标采购有限公司网站(</w:t>
      </w:r>
      <w:r>
        <w:rPr>
          <w:rFonts w:ascii="宋体" w:eastAsia="宋体" w:hAnsi="宋体" w:cs="宋体" w:hint="eastAsia"/>
          <w:bCs/>
          <w:szCs w:val="21"/>
          <w:u w:val="single"/>
        </w:rPr>
        <w:t>http://www.gdzhcity.com/</w:t>
      </w:r>
      <w:r>
        <w:rPr>
          <w:rFonts w:ascii="宋体" w:eastAsia="宋体" w:hAnsi="宋体" w:cs="宋体" w:hint="eastAsia"/>
          <w:bCs/>
          <w:szCs w:val="21"/>
        </w:rPr>
        <w:t>)</w:t>
      </w:r>
    </w:p>
    <w:p w:rsidR="004C409A" w:rsidRDefault="009C258D">
      <w:pPr>
        <w:pStyle w:val="afb"/>
        <w:numPr>
          <w:ilvl w:val="0"/>
          <w:numId w:val="5"/>
        </w:numPr>
        <w:tabs>
          <w:tab w:val="left" w:pos="426"/>
        </w:tabs>
        <w:spacing w:line="360" w:lineRule="auto"/>
        <w:ind w:firstLineChars="0"/>
        <w:rPr>
          <w:rFonts w:ascii="宋体" w:eastAsia="宋体" w:hAnsi="宋体" w:cs="宋体"/>
          <w:bCs/>
          <w:szCs w:val="21"/>
        </w:rPr>
      </w:pPr>
      <w:r>
        <w:rPr>
          <w:rFonts w:ascii="宋体" w:eastAsia="宋体" w:hAnsi="宋体" w:cs="宋体" w:hint="eastAsia"/>
          <w:bCs/>
          <w:szCs w:val="21"/>
        </w:rPr>
        <w:t>本项目采购标的所属行业为</w:t>
      </w:r>
      <w:r>
        <w:rPr>
          <w:rFonts w:ascii="宋体" w:eastAsia="宋体" w:hAnsi="宋体" w:cs="宋体" w:hint="eastAsia"/>
          <w:bCs/>
          <w:szCs w:val="21"/>
          <w:u w:val="single"/>
        </w:rPr>
        <w:t>软件和信息技术服务业</w:t>
      </w:r>
      <w:r>
        <w:rPr>
          <w:rFonts w:ascii="宋体" w:eastAsia="宋体" w:hAnsi="宋体" w:cs="宋体" w:hint="eastAsia"/>
          <w:bCs/>
          <w:szCs w:val="21"/>
        </w:rPr>
        <w:t>。</w:t>
      </w:r>
    </w:p>
    <w:p w:rsidR="004C409A" w:rsidRDefault="009C258D">
      <w:pPr>
        <w:pStyle w:val="afb"/>
        <w:numPr>
          <w:ilvl w:val="0"/>
          <w:numId w:val="5"/>
        </w:numPr>
        <w:tabs>
          <w:tab w:val="left" w:pos="709"/>
        </w:tabs>
        <w:spacing w:line="360" w:lineRule="auto"/>
        <w:ind w:firstLineChars="0"/>
        <w:rPr>
          <w:rFonts w:ascii="宋体" w:eastAsia="宋体" w:hAnsi="宋体" w:cs="宋体"/>
          <w:bCs/>
          <w:szCs w:val="21"/>
        </w:rPr>
      </w:pPr>
      <w:r>
        <w:rPr>
          <w:rFonts w:ascii="宋体" w:eastAsia="宋体" w:hAnsi="宋体" w:cs="宋体" w:hint="eastAsia"/>
          <w:bCs/>
          <w:szCs w:val="21"/>
        </w:rPr>
        <w:t>拟参加本项目的潜在供应商须在规定时间内按要求获取采购文件后方可参与本项目的投标。获取采购文件后而不参加谈判的潜在供应商，请在开标日期三日前以书面形式通知采购代理机构。</w:t>
      </w:r>
    </w:p>
    <w:p w:rsidR="004C409A" w:rsidRDefault="009C258D">
      <w:pPr>
        <w:pStyle w:val="afb"/>
        <w:numPr>
          <w:ilvl w:val="0"/>
          <w:numId w:val="5"/>
        </w:numPr>
        <w:spacing w:line="360" w:lineRule="auto"/>
        <w:ind w:firstLineChars="0"/>
        <w:rPr>
          <w:rFonts w:ascii="宋体" w:eastAsia="宋体" w:hAnsi="宋体" w:cs="宋体"/>
          <w:bCs/>
          <w:szCs w:val="21"/>
        </w:rPr>
      </w:pPr>
      <w:r>
        <w:rPr>
          <w:rFonts w:ascii="宋体" w:eastAsia="宋体" w:hAnsi="宋体" w:cs="宋体" w:hint="eastAsia"/>
          <w:bCs/>
          <w:szCs w:val="21"/>
        </w:rPr>
        <w:t>获取采购文件联系人及联系方式：陈小姐 0754-82770125 邮箱：</w:t>
      </w:r>
      <w:r>
        <w:rPr>
          <w:rFonts w:ascii="宋体" w:eastAsia="宋体" w:hAnsi="宋体" w:cs="宋体" w:hint="eastAsia"/>
        </w:rPr>
        <w:t>zhcs_st@163.com</w:t>
      </w:r>
      <w:r>
        <w:rPr>
          <w:rFonts w:ascii="宋体" w:eastAsia="宋体" w:hAnsi="宋体" w:cs="宋体" w:hint="eastAsia"/>
          <w:bCs/>
          <w:szCs w:val="21"/>
        </w:rPr>
        <w:t>。</w:t>
      </w:r>
    </w:p>
    <w:bookmarkEnd w:id="14"/>
    <w:bookmarkEnd w:id="15"/>
    <w:p w:rsidR="004C409A" w:rsidRDefault="009C258D">
      <w:pPr>
        <w:pStyle w:val="afb"/>
        <w:numPr>
          <w:ilvl w:val="0"/>
          <w:numId w:val="2"/>
        </w:numPr>
        <w:tabs>
          <w:tab w:val="left" w:pos="567"/>
        </w:tabs>
        <w:spacing w:beforeLines="50" w:before="156" w:line="360" w:lineRule="auto"/>
        <w:ind w:firstLineChars="0"/>
        <w:rPr>
          <w:rFonts w:ascii="宋体" w:eastAsia="宋体" w:hAnsi="宋体" w:cs="宋体"/>
          <w:b/>
          <w:szCs w:val="21"/>
        </w:rPr>
      </w:pPr>
      <w:r>
        <w:rPr>
          <w:rFonts w:ascii="宋体" w:eastAsia="宋体" w:hAnsi="宋体" w:cs="宋体" w:hint="eastAsia"/>
          <w:b/>
          <w:szCs w:val="21"/>
        </w:rPr>
        <w:t>对本次采购提出询问，请按以下方式联系。</w:t>
      </w:r>
    </w:p>
    <w:p w:rsidR="004C409A" w:rsidRDefault="009C258D">
      <w:pPr>
        <w:pStyle w:val="afb"/>
        <w:numPr>
          <w:ilvl w:val="0"/>
          <w:numId w:val="6"/>
        </w:numPr>
        <w:tabs>
          <w:tab w:val="left" w:pos="567"/>
        </w:tabs>
        <w:spacing w:line="360" w:lineRule="auto"/>
        <w:ind w:firstLineChars="0"/>
        <w:rPr>
          <w:rFonts w:ascii="宋体" w:eastAsia="宋体" w:hAnsi="宋体" w:cs="宋体"/>
          <w:b/>
          <w:szCs w:val="21"/>
        </w:rPr>
      </w:pPr>
      <w:r>
        <w:rPr>
          <w:rFonts w:ascii="宋体" w:eastAsia="宋体" w:hAnsi="宋体" w:cs="宋体" w:hint="eastAsia"/>
          <w:b/>
          <w:szCs w:val="21"/>
        </w:rPr>
        <w:t>采购人信息</w:t>
      </w:r>
    </w:p>
    <w:p w:rsidR="004C409A" w:rsidRDefault="009C258D">
      <w:pPr>
        <w:tabs>
          <w:tab w:val="left" w:pos="567"/>
        </w:tabs>
        <w:spacing w:line="360" w:lineRule="auto"/>
        <w:ind w:leftChars="202" w:left="424"/>
        <w:rPr>
          <w:rFonts w:ascii="宋体" w:eastAsia="宋体" w:hAnsi="宋体" w:cs="宋体"/>
          <w:bCs/>
          <w:szCs w:val="21"/>
        </w:rPr>
      </w:pPr>
      <w:r>
        <w:rPr>
          <w:rFonts w:ascii="宋体" w:eastAsia="宋体" w:hAnsi="宋体" w:cs="宋体" w:hint="eastAsia"/>
          <w:bCs/>
          <w:szCs w:val="21"/>
        </w:rPr>
        <w:t>名 称：</w:t>
      </w:r>
      <w:bookmarkStart w:id="16" w:name="OLE_LINK10"/>
      <w:bookmarkStart w:id="17" w:name="OLE_LINK9"/>
      <w:r>
        <w:rPr>
          <w:rFonts w:ascii="宋体" w:eastAsia="宋体" w:hAnsi="宋体" w:cs="宋体" w:hint="eastAsia"/>
          <w:bCs/>
          <w:szCs w:val="21"/>
        </w:rPr>
        <w:t>汕头市应急管理局</w:t>
      </w:r>
      <w:bookmarkEnd w:id="16"/>
      <w:bookmarkEnd w:id="17"/>
    </w:p>
    <w:p w:rsidR="004C409A" w:rsidRDefault="009C258D">
      <w:pPr>
        <w:tabs>
          <w:tab w:val="left" w:pos="567"/>
        </w:tabs>
        <w:spacing w:line="360" w:lineRule="auto"/>
        <w:ind w:leftChars="202" w:left="424"/>
        <w:rPr>
          <w:rFonts w:ascii="宋体" w:eastAsia="宋体" w:hAnsi="宋体" w:cs="宋体"/>
          <w:bCs/>
          <w:szCs w:val="21"/>
        </w:rPr>
      </w:pPr>
      <w:r>
        <w:rPr>
          <w:rFonts w:ascii="宋体" w:eastAsia="宋体" w:hAnsi="宋体" w:cs="宋体" w:hint="eastAsia"/>
          <w:bCs/>
          <w:szCs w:val="21"/>
        </w:rPr>
        <w:t>地址：汕头市龙湖区金砂东路151号5楼</w:t>
      </w:r>
    </w:p>
    <w:p w:rsidR="004C409A" w:rsidRDefault="009C258D">
      <w:pPr>
        <w:tabs>
          <w:tab w:val="left" w:pos="567"/>
        </w:tabs>
        <w:spacing w:line="360" w:lineRule="auto"/>
        <w:ind w:leftChars="202" w:left="424"/>
        <w:rPr>
          <w:rFonts w:ascii="宋体" w:eastAsia="宋体" w:hAnsi="宋体" w:cs="宋体"/>
          <w:b/>
          <w:szCs w:val="21"/>
        </w:rPr>
      </w:pPr>
      <w:r>
        <w:rPr>
          <w:rFonts w:ascii="宋体" w:eastAsia="宋体" w:hAnsi="宋体" w:cs="宋体" w:hint="eastAsia"/>
          <w:bCs/>
          <w:szCs w:val="21"/>
        </w:rPr>
        <w:t>联系方式：</w:t>
      </w:r>
      <w:r>
        <w:rPr>
          <w:rFonts w:ascii="宋体" w:eastAsia="宋体" w:hAnsi="宋体" w:cs="宋体"/>
          <w:bCs/>
          <w:szCs w:val="21"/>
        </w:rPr>
        <w:t>0754-87272363</w:t>
      </w:r>
    </w:p>
    <w:p w:rsidR="004C409A" w:rsidRDefault="009C258D">
      <w:pPr>
        <w:pStyle w:val="afb"/>
        <w:numPr>
          <w:ilvl w:val="0"/>
          <w:numId w:val="6"/>
        </w:numPr>
        <w:tabs>
          <w:tab w:val="left" w:pos="567"/>
        </w:tabs>
        <w:spacing w:line="360" w:lineRule="auto"/>
        <w:ind w:firstLineChars="0"/>
        <w:rPr>
          <w:rFonts w:ascii="宋体" w:eastAsia="宋体" w:hAnsi="宋体" w:cs="宋体"/>
          <w:b/>
          <w:szCs w:val="21"/>
        </w:rPr>
      </w:pPr>
      <w:r>
        <w:rPr>
          <w:rFonts w:ascii="宋体" w:eastAsia="宋体" w:hAnsi="宋体" w:cs="宋体" w:hint="eastAsia"/>
          <w:b/>
          <w:szCs w:val="21"/>
        </w:rPr>
        <w:t>采购代理机构信息</w:t>
      </w:r>
    </w:p>
    <w:p w:rsidR="004C409A" w:rsidRDefault="009C258D">
      <w:pPr>
        <w:tabs>
          <w:tab w:val="left" w:pos="567"/>
        </w:tabs>
        <w:spacing w:line="360" w:lineRule="auto"/>
        <w:ind w:leftChars="202" w:left="424"/>
        <w:rPr>
          <w:rFonts w:ascii="宋体" w:eastAsia="宋体" w:hAnsi="宋体" w:cs="宋体"/>
          <w:bCs/>
          <w:szCs w:val="21"/>
        </w:rPr>
      </w:pPr>
      <w:r>
        <w:rPr>
          <w:rFonts w:ascii="宋体" w:eastAsia="宋体" w:hAnsi="宋体" w:cs="宋体" w:hint="eastAsia"/>
          <w:bCs/>
          <w:szCs w:val="21"/>
        </w:rPr>
        <w:t>名  称：广东</w:t>
      </w:r>
      <w:proofErr w:type="gramStart"/>
      <w:r>
        <w:rPr>
          <w:rFonts w:ascii="宋体" w:eastAsia="宋体" w:hAnsi="宋体" w:cs="宋体" w:hint="eastAsia"/>
          <w:bCs/>
          <w:szCs w:val="21"/>
        </w:rPr>
        <w:t>智汇城市</w:t>
      </w:r>
      <w:proofErr w:type="gramEnd"/>
      <w:r>
        <w:rPr>
          <w:rFonts w:ascii="宋体" w:eastAsia="宋体" w:hAnsi="宋体" w:cs="宋体" w:hint="eastAsia"/>
          <w:bCs/>
          <w:szCs w:val="21"/>
        </w:rPr>
        <w:t>招标采购有限公司</w:t>
      </w:r>
    </w:p>
    <w:p w:rsidR="004C409A" w:rsidRDefault="009C258D">
      <w:pPr>
        <w:tabs>
          <w:tab w:val="left" w:pos="567"/>
        </w:tabs>
        <w:spacing w:line="360" w:lineRule="auto"/>
        <w:ind w:leftChars="202" w:left="424"/>
        <w:rPr>
          <w:rFonts w:ascii="宋体" w:eastAsia="宋体" w:hAnsi="宋体" w:cs="宋体"/>
          <w:bCs/>
          <w:szCs w:val="21"/>
        </w:rPr>
      </w:pPr>
      <w:r>
        <w:rPr>
          <w:rFonts w:ascii="宋体" w:eastAsia="宋体" w:hAnsi="宋体" w:cs="宋体" w:hint="eastAsia"/>
          <w:bCs/>
          <w:szCs w:val="21"/>
        </w:rPr>
        <w:t>地　址：汕头市龙湖区黄山路65号</w:t>
      </w:r>
      <w:proofErr w:type="gramStart"/>
      <w:r>
        <w:rPr>
          <w:rFonts w:ascii="宋体" w:eastAsia="宋体" w:hAnsi="宋体" w:cs="宋体" w:hint="eastAsia"/>
          <w:bCs/>
          <w:szCs w:val="21"/>
        </w:rPr>
        <w:t>诚融大厦</w:t>
      </w:r>
      <w:proofErr w:type="gramEnd"/>
      <w:r>
        <w:rPr>
          <w:rFonts w:ascii="宋体" w:eastAsia="宋体" w:hAnsi="宋体" w:cs="宋体" w:hint="eastAsia"/>
          <w:bCs/>
          <w:szCs w:val="21"/>
        </w:rPr>
        <w:t>8楼808、809号房</w:t>
      </w:r>
    </w:p>
    <w:p w:rsidR="004C409A" w:rsidRDefault="009C258D">
      <w:pPr>
        <w:tabs>
          <w:tab w:val="left" w:pos="567"/>
        </w:tabs>
        <w:spacing w:line="360" w:lineRule="auto"/>
        <w:ind w:leftChars="202" w:left="424"/>
        <w:rPr>
          <w:rFonts w:ascii="宋体" w:eastAsia="宋体" w:hAnsi="宋体" w:cs="宋体"/>
          <w:b/>
          <w:szCs w:val="21"/>
        </w:rPr>
      </w:pPr>
      <w:r>
        <w:rPr>
          <w:rFonts w:ascii="宋体" w:eastAsia="宋体" w:hAnsi="宋体" w:cs="宋体" w:hint="eastAsia"/>
          <w:bCs/>
          <w:szCs w:val="21"/>
        </w:rPr>
        <w:lastRenderedPageBreak/>
        <w:t>联系方式：0754-82770125</w:t>
      </w:r>
    </w:p>
    <w:p w:rsidR="004C409A" w:rsidRDefault="009C258D">
      <w:pPr>
        <w:pStyle w:val="afb"/>
        <w:numPr>
          <w:ilvl w:val="0"/>
          <w:numId w:val="6"/>
        </w:numPr>
        <w:tabs>
          <w:tab w:val="left" w:pos="567"/>
        </w:tabs>
        <w:spacing w:line="360" w:lineRule="auto"/>
        <w:ind w:firstLineChars="0"/>
        <w:rPr>
          <w:rFonts w:ascii="宋体" w:eastAsia="宋体" w:hAnsi="宋体" w:cs="宋体"/>
          <w:b/>
          <w:szCs w:val="21"/>
        </w:rPr>
      </w:pPr>
      <w:r>
        <w:rPr>
          <w:rFonts w:ascii="宋体" w:eastAsia="宋体" w:hAnsi="宋体" w:cs="宋体" w:hint="eastAsia"/>
          <w:b/>
          <w:szCs w:val="21"/>
        </w:rPr>
        <w:t>项目联系方式</w:t>
      </w:r>
    </w:p>
    <w:p w:rsidR="004C409A" w:rsidRDefault="009C258D">
      <w:pPr>
        <w:tabs>
          <w:tab w:val="left" w:pos="567"/>
        </w:tabs>
        <w:spacing w:line="360" w:lineRule="auto"/>
        <w:ind w:leftChars="135" w:left="283" w:firstLineChars="68" w:firstLine="143"/>
        <w:rPr>
          <w:rFonts w:ascii="宋体" w:eastAsia="宋体" w:hAnsi="宋体" w:cs="宋体"/>
          <w:bCs/>
          <w:szCs w:val="21"/>
        </w:rPr>
      </w:pPr>
      <w:r>
        <w:rPr>
          <w:rFonts w:ascii="宋体" w:eastAsia="宋体" w:hAnsi="宋体" w:cs="宋体" w:hint="eastAsia"/>
          <w:bCs/>
          <w:szCs w:val="21"/>
        </w:rPr>
        <w:t>项目联系人：陈小姐</w:t>
      </w:r>
    </w:p>
    <w:p w:rsidR="004C409A" w:rsidRDefault="009C258D">
      <w:pPr>
        <w:tabs>
          <w:tab w:val="left" w:pos="567"/>
        </w:tabs>
        <w:spacing w:line="360" w:lineRule="auto"/>
        <w:ind w:leftChars="135" w:left="283" w:firstLineChars="68" w:firstLine="143"/>
        <w:rPr>
          <w:rFonts w:ascii="宋体" w:eastAsia="宋体" w:hAnsi="宋体" w:cs="宋体"/>
          <w:b/>
          <w:szCs w:val="21"/>
        </w:rPr>
      </w:pPr>
      <w:r>
        <w:rPr>
          <w:rFonts w:ascii="宋体" w:eastAsia="宋体" w:hAnsi="宋体" w:cs="宋体" w:hint="eastAsia"/>
          <w:bCs/>
          <w:szCs w:val="21"/>
        </w:rPr>
        <w:t>电　话：0754-82770125</w:t>
      </w:r>
    </w:p>
    <w:p w:rsidR="004C409A" w:rsidRDefault="009C258D">
      <w:pPr>
        <w:tabs>
          <w:tab w:val="left" w:pos="567"/>
        </w:tabs>
        <w:spacing w:before="840" w:line="360" w:lineRule="auto"/>
        <w:jc w:val="right"/>
        <w:rPr>
          <w:rFonts w:ascii="宋体" w:eastAsia="宋体" w:hAnsi="宋体" w:cs="宋体"/>
          <w:b/>
          <w:szCs w:val="21"/>
        </w:rPr>
      </w:pPr>
      <w:r>
        <w:rPr>
          <w:rFonts w:ascii="宋体" w:eastAsia="宋体" w:hAnsi="宋体" w:cs="宋体" w:hint="eastAsia"/>
          <w:b/>
          <w:szCs w:val="21"/>
        </w:rPr>
        <w:t>发布人：广东</w:t>
      </w:r>
      <w:proofErr w:type="gramStart"/>
      <w:r>
        <w:rPr>
          <w:rFonts w:ascii="宋体" w:eastAsia="宋体" w:hAnsi="宋体" w:cs="宋体" w:hint="eastAsia"/>
          <w:b/>
          <w:szCs w:val="21"/>
        </w:rPr>
        <w:t>智汇城市</w:t>
      </w:r>
      <w:proofErr w:type="gramEnd"/>
      <w:r>
        <w:rPr>
          <w:rFonts w:ascii="宋体" w:eastAsia="宋体" w:hAnsi="宋体" w:cs="宋体" w:hint="eastAsia"/>
          <w:b/>
          <w:szCs w:val="21"/>
        </w:rPr>
        <w:t>招标采购有限公司</w:t>
      </w:r>
    </w:p>
    <w:p w:rsidR="004C409A" w:rsidRDefault="009C258D">
      <w:pPr>
        <w:tabs>
          <w:tab w:val="left" w:pos="567"/>
        </w:tabs>
        <w:spacing w:before="156" w:line="360" w:lineRule="auto"/>
        <w:jc w:val="right"/>
        <w:rPr>
          <w:rFonts w:ascii="宋体" w:eastAsia="宋体" w:hAnsi="宋体" w:cs="宋体"/>
          <w:b/>
          <w:szCs w:val="21"/>
        </w:rPr>
      </w:pPr>
      <w:r>
        <w:rPr>
          <w:rFonts w:ascii="宋体" w:eastAsia="宋体" w:hAnsi="宋体" w:cs="宋体" w:hint="eastAsia"/>
          <w:b/>
          <w:szCs w:val="21"/>
        </w:rPr>
        <w:t>发布时间：</w:t>
      </w:r>
      <w:r>
        <w:rPr>
          <w:rFonts w:ascii="宋体" w:eastAsia="宋体" w:hAnsi="宋体" w:cs="宋体"/>
          <w:b/>
          <w:szCs w:val="21"/>
        </w:rPr>
        <w:t>2025</w:t>
      </w:r>
      <w:r>
        <w:rPr>
          <w:rFonts w:ascii="宋体" w:eastAsia="宋体" w:hAnsi="宋体" w:cs="宋体" w:hint="eastAsia"/>
          <w:b/>
          <w:szCs w:val="21"/>
        </w:rPr>
        <w:t>年</w:t>
      </w:r>
      <w:r>
        <w:rPr>
          <w:rFonts w:ascii="宋体" w:eastAsia="宋体" w:hAnsi="宋体" w:cs="宋体"/>
          <w:b/>
          <w:szCs w:val="21"/>
        </w:rPr>
        <w:t>06</w:t>
      </w:r>
      <w:r>
        <w:rPr>
          <w:rFonts w:ascii="宋体" w:eastAsia="宋体" w:hAnsi="宋体" w:cs="宋体" w:hint="eastAsia"/>
          <w:b/>
          <w:szCs w:val="21"/>
        </w:rPr>
        <w:t>月</w:t>
      </w:r>
      <w:r w:rsidR="007C7A8D">
        <w:rPr>
          <w:rFonts w:ascii="宋体" w:eastAsia="宋体" w:hAnsi="宋体" w:cs="宋体"/>
          <w:b/>
          <w:szCs w:val="21"/>
        </w:rPr>
        <w:t>20</w:t>
      </w:r>
      <w:r>
        <w:rPr>
          <w:rFonts w:ascii="宋体" w:eastAsia="宋体" w:hAnsi="宋体" w:cs="宋体" w:hint="eastAsia"/>
          <w:b/>
          <w:szCs w:val="21"/>
        </w:rPr>
        <w:t>日</w:t>
      </w:r>
    </w:p>
    <w:p w:rsidR="004C409A" w:rsidRDefault="009C258D">
      <w:pPr>
        <w:pageBreakBefore/>
        <w:spacing w:before="340" w:after="330" w:line="360" w:lineRule="auto"/>
        <w:jc w:val="center"/>
        <w:outlineLvl w:val="0"/>
        <w:rPr>
          <w:rFonts w:ascii="宋体" w:eastAsia="宋体" w:hAnsi="宋体" w:cs="宋体"/>
          <w:b/>
          <w:spacing w:val="20"/>
          <w:kern w:val="44"/>
          <w:sz w:val="32"/>
          <w:szCs w:val="32"/>
        </w:rPr>
      </w:pPr>
      <w:bookmarkStart w:id="18" w:name="_Toc91018639"/>
      <w:bookmarkStart w:id="19" w:name="_Toc90976500"/>
      <w:bookmarkStart w:id="20" w:name="_Toc201310458"/>
      <w:bookmarkStart w:id="21" w:name="_Toc13732723"/>
      <w:bookmarkStart w:id="22" w:name="_Toc405313953"/>
      <w:bookmarkStart w:id="23" w:name="_Toc391627749"/>
      <w:r>
        <w:rPr>
          <w:rFonts w:ascii="宋体" w:eastAsia="宋体" w:hAnsi="宋体" w:cs="宋体" w:hint="eastAsia"/>
          <w:b/>
          <w:spacing w:val="20"/>
          <w:kern w:val="44"/>
          <w:sz w:val="32"/>
          <w:szCs w:val="32"/>
        </w:rPr>
        <w:lastRenderedPageBreak/>
        <w:t>第二部分 采购需求</w:t>
      </w:r>
      <w:bookmarkStart w:id="24" w:name="_Hlk90919605"/>
      <w:bookmarkEnd w:id="18"/>
      <w:bookmarkEnd w:id="19"/>
      <w:bookmarkEnd w:id="20"/>
    </w:p>
    <w:p w:rsidR="004C409A" w:rsidRDefault="009C258D">
      <w:pPr>
        <w:spacing w:line="360" w:lineRule="auto"/>
        <w:contextualSpacing/>
        <w:rPr>
          <w:rFonts w:ascii="宋体" w:eastAsia="宋体" w:hAnsi="宋体" w:cs="宋体"/>
          <w:b/>
          <w:szCs w:val="21"/>
        </w:rPr>
      </w:pPr>
      <w:r>
        <w:rPr>
          <w:rFonts w:ascii="宋体" w:eastAsia="宋体" w:hAnsi="宋体" w:cs="宋体" w:hint="eastAsia"/>
          <w:b/>
          <w:szCs w:val="21"/>
        </w:rPr>
        <w:t>说明：</w:t>
      </w:r>
    </w:p>
    <w:p w:rsidR="004C409A" w:rsidRDefault="009C258D">
      <w:pPr>
        <w:pStyle w:val="afb"/>
        <w:numPr>
          <w:ilvl w:val="0"/>
          <w:numId w:val="7"/>
        </w:numPr>
        <w:spacing w:line="360" w:lineRule="auto"/>
        <w:ind w:firstLineChars="0"/>
        <w:rPr>
          <w:rFonts w:ascii="宋体" w:eastAsia="宋体" w:hAnsi="宋体" w:cs="宋体"/>
          <w:szCs w:val="21"/>
        </w:rPr>
      </w:pPr>
      <w:r>
        <w:rPr>
          <w:rFonts w:ascii="宋体" w:eastAsia="宋体" w:hAnsi="宋体" w:cs="宋体" w:hint="eastAsia"/>
          <w:szCs w:val="21"/>
        </w:rPr>
        <w:t>但凡标有“★”的地方均被视为重要的技术指标要求或性能要求，供应商要特别加以注意，必须对此回答并完全满足这些要求，否则若有一项带“★”的指标未响应或不满足，将按无效响应文件处理。</w:t>
      </w:r>
    </w:p>
    <w:p w:rsidR="004C409A" w:rsidRDefault="009C258D">
      <w:pPr>
        <w:pStyle w:val="afb"/>
        <w:numPr>
          <w:ilvl w:val="0"/>
          <w:numId w:val="7"/>
        </w:numPr>
        <w:spacing w:line="360" w:lineRule="auto"/>
        <w:ind w:firstLineChars="0"/>
        <w:rPr>
          <w:rFonts w:ascii="宋体" w:eastAsia="宋体" w:hAnsi="宋体" w:cs="宋体"/>
          <w:szCs w:val="21"/>
        </w:rPr>
      </w:pPr>
      <w:r>
        <w:rPr>
          <w:rFonts w:ascii="宋体" w:eastAsia="宋体" w:hAnsi="宋体" w:cs="宋体" w:hint="eastAsia"/>
          <w:szCs w:val="21"/>
        </w:rPr>
        <w:t>响应报价中不得包含采购文件要求以外的内容，否则，在评审时不予核减。若响应报价有缺漏项的，缺漏项部分的价格视为已包含在响应报价中，成交后不作任何调整。</w:t>
      </w:r>
    </w:p>
    <w:p w:rsidR="004C409A" w:rsidRDefault="009C258D">
      <w:pPr>
        <w:pStyle w:val="afb"/>
        <w:numPr>
          <w:ilvl w:val="0"/>
          <w:numId w:val="8"/>
        </w:numPr>
        <w:spacing w:line="360" w:lineRule="auto"/>
        <w:ind w:firstLineChars="0"/>
        <w:contextualSpacing/>
        <w:rPr>
          <w:rFonts w:ascii="宋体" w:eastAsia="宋体" w:hAnsi="宋体" w:cs="宋体"/>
          <w:b/>
          <w:szCs w:val="21"/>
        </w:rPr>
      </w:pPr>
      <w:r>
        <w:rPr>
          <w:rFonts w:ascii="宋体" w:eastAsia="宋体" w:hAnsi="宋体" w:cs="宋体" w:hint="eastAsia"/>
          <w:b/>
          <w:szCs w:val="21"/>
        </w:rPr>
        <w:t>采购标的</w:t>
      </w:r>
    </w:p>
    <w:p w:rsidR="004C409A" w:rsidRDefault="009C258D">
      <w:pPr>
        <w:pStyle w:val="afb"/>
        <w:numPr>
          <w:ilvl w:val="0"/>
          <w:numId w:val="9"/>
        </w:numPr>
        <w:spacing w:line="360" w:lineRule="auto"/>
        <w:ind w:firstLineChars="0"/>
        <w:contextualSpacing/>
        <w:rPr>
          <w:rFonts w:ascii="宋体" w:eastAsia="宋体" w:hAnsi="宋体" w:cs="宋体"/>
          <w:bCs/>
          <w:szCs w:val="21"/>
        </w:rPr>
      </w:pPr>
      <w:r>
        <w:rPr>
          <w:rFonts w:ascii="宋体" w:eastAsia="宋体" w:hAnsi="宋体" w:cs="宋体" w:hint="eastAsia"/>
          <w:bCs/>
          <w:szCs w:val="21"/>
        </w:rPr>
        <w:t>采购标的</w:t>
      </w:r>
    </w:p>
    <w:tbl>
      <w:tblPr>
        <w:tblStyle w:val="af5"/>
        <w:tblW w:w="4894" w:type="pct"/>
        <w:jc w:val="center"/>
        <w:tblLook w:val="04A0" w:firstRow="1" w:lastRow="0" w:firstColumn="1" w:lastColumn="0" w:noHBand="0" w:noVBand="1"/>
      </w:tblPr>
      <w:tblGrid>
        <w:gridCol w:w="745"/>
        <w:gridCol w:w="3505"/>
        <w:gridCol w:w="707"/>
        <w:gridCol w:w="851"/>
        <w:gridCol w:w="2409"/>
      </w:tblGrid>
      <w:tr w:rsidR="004C409A">
        <w:trPr>
          <w:jc w:val="center"/>
        </w:trPr>
        <w:tc>
          <w:tcPr>
            <w:tcW w:w="453" w:type="pct"/>
            <w:vAlign w:val="center"/>
          </w:tcPr>
          <w:p w:rsidR="004C409A" w:rsidRDefault="009C258D">
            <w:pPr>
              <w:spacing w:line="360" w:lineRule="auto"/>
              <w:contextualSpacing/>
              <w:jc w:val="center"/>
              <w:rPr>
                <w:rFonts w:ascii="宋体" w:eastAsia="宋体" w:hAnsi="宋体" w:cs="宋体"/>
                <w:bCs/>
                <w:szCs w:val="21"/>
              </w:rPr>
            </w:pPr>
            <w:r>
              <w:rPr>
                <w:rFonts w:ascii="宋体" w:eastAsia="宋体" w:hAnsi="宋体" w:cs="宋体" w:hint="eastAsia"/>
                <w:bCs/>
                <w:szCs w:val="21"/>
              </w:rPr>
              <w:t>序号</w:t>
            </w:r>
          </w:p>
        </w:tc>
        <w:tc>
          <w:tcPr>
            <w:tcW w:w="2133" w:type="pct"/>
            <w:vAlign w:val="center"/>
          </w:tcPr>
          <w:p w:rsidR="004C409A" w:rsidRDefault="009C258D">
            <w:pPr>
              <w:spacing w:line="360" w:lineRule="auto"/>
              <w:contextualSpacing/>
              <w:jc w:val="center"/>
              <w:rPr>
                <w:rFonts w:ascii="宋体" w:eastAsia="宋体" w:hAnsi="宋体" w:cs="宋体"/>
                <w:bCs/>
                <w:szCs w:val="21"/>
              </w:rPr>
            </w:pPr>
            <w:r>
              <w:rPr>
                <w:rFonts w:ascii="宋体" w:eastAsia="宋体" w:hAnsi="宋体" w:cs="宋体" w:hint="eastAsia"/>
                <w:bCs/>
                <w:szCs w:val="21"/>
              </w:rPr>
              <w:t>标的名称</w:t>
            </w:r>
          </w:p>
        </w:tc>
        <w:tc>
          <w:tcPr>
            <w:tcW w:w="430" w:type="pct"/>
            <w:vAlign w:val="center"/>
          </w:tcPr>
          <w:p w:rsidR="004C409A" w:rsidRDefault="009C258D">
            <w:pPr>
              <w:spacing w:line="360" w:lineRule="auto"/>
              <w:contextualSpacing/>
              <w:jc w:val="center"/>
              <w:rPr>
                <w:rFonts w:ascii="宋体" w:eastAsia="宋体" w:hAnsi="宋体" w:cs="宋体"/>
                <w:bCs/>
                <w:szCs w:val="21"/>
              </w:rPr>
            </w:pPr>
            <w:r>
              <w:rPr>
                <w:rFonts w:ascii="宋体" w:eastAsia="宋体" w:hAnsi="宋体" w:cs="宋体" w:hint="eastAsia"/>
                <w:bCs/>
                <w:szCs w:val="21"/>
              </w:rPr>
              <w:t>单位</w:t>
            </w:r>
          </w:p>
        </w:tc>
        <w:tc>
          <w:tcPr>
            <w:tcW w:w="518" w:type="pct"/>
            <w:vAlign w:val="center"/>
          </w:tcPr>
          <w:p w:rsidR="004C409A" w:rsidRDefault="009C258D">
            <w:pPr>
              <w:spacing w:line="360" w:lineRule="auto"/>
              <w:contextualSpacing/>
              <w:jc w:val="center"/>
              <w:rPr>
                <w:rFonts w:ascii="宋体" w:eastAsia="宋体" w:hAnsi="宋体" w:cs="宋体"/>
                <w:bCs/>
                <w:szCs w:val="21"/>
              </w:rPr>
            </w:pPr>
            <w:r>
              <w:rPr>
                <w:rFonts w:ascii="宋体" w:eastAsia="宋体" w:hAnsi="宋体" w:cs="宋体" w:hint="eastAsia"/>
                <w:bCs/>
                <w:szCs w:val="21"/>
              </w:rPr>
              <w:t>数量</w:t>
            </w:r>
          </w:p>
        </w:tc>
        <w:tc>
          <w:tcPr>
            <w:tcW w:w="1466" w:type="pct"/>
            <w:vAlign w:val="center"/>
          </w:tcPr>
          <w:p w:rsidR="004C409A" w:rsidRDefault="009C258D">
            <w:pPr>
              <w:spacing w:line="360" w:lineRule="auto"/>
              <w:contextualSpacing/>
              <w:jc w:val="center"/>
              <w:rPr>
                <w:rFonts w:ascii="宋体" w:eastAsia="宋体" w:hAnsi="宋体" w:cs="宋体"/>
                <w:bCs/>
                <w:szCs w:val="21"/>
              </w:rPr>
            </w:pPr>
            <w:r>
              <w:rPr>
                <w:rFonts w:ascii="宋体" w:eastAsia="宋体" w:hAnsi="宋体" w:cs="宋体" w:hint="eastAsia"/>
                <w:bCs/>
                <w:szCs w:val="21"/>
              </w:rPr>
              <w:t>采购标的所属行业</w:t>
            </w:r>
          </w:p>
        </w:tc>
      </w:tr>
      <w:tr w:rsidR="004C409A">
        <w:trPr>
          <w:jc w:val="center"/>
        </w:trPr>
        <w:tc>
          <w:tcPr>
            <w:tcW w:w="453" w:type="pct"/>
            <w:vAlign w:val="center"/>
          </w:tcPr>
          <w:p w:rsidR="004C409A" w:rsidRDefault="009C258D">
            <w:pPr>
              <w:spacing w:line="360" w:lineRule="auto"/>
              <w:contextualSpacing/>
              <w:jc w:val="center"/>
              <w:rPr>
                <w:rFonts w:ascii="宋体" w:eastAsia="宋体" w:hAnsi="宋体" w:cs="宋体"/>
                <w:bCs/>
                <w:szCs w:val="21"/>
              </w:rPr>
            </w:pPr>
            <w:r>
              <w:rPr>
                <w:rFonts w:ascii="宋体" w:eastAsia="宋体" w:hAnsi="宋体" w:cs="宋体" w:hint="eastAsia"/>
                <w:bCs/>
                <w:szCs w:val="21"/>
              </w:rPr>
              <w:t>1</w:t>
            </w:r>
          </w:p>
        </w:tc>
        <w:tc>
          <w:tcPr>
            <w:tcW w:w="2133" w:type="pct"/>
            <w:vAlign w:val="center"/>
          </w:tcPr>
          <w:p w:rsidR="004C409A" w:rsidRDefault="009C258D">
            <w:pPr>
              <w:spacing w:line="360" w:lineRule="auto"/>
              <w:contextualSpacing/>
              <w:jc w:val="center"/>
              <w:rPr>
                <w:rFonts w:ascii="宋体" w:eastAsia="宋体" w:hAnsi="宋体" w:cs="宋体"/>
                <w:bCs/>
                <w:szCs w:val="21"/>
              </w:rPr>
            </w:pPr>
            <w:r>
              <w:rPr>
                <w:rFonts w:ascii="宋体" w:eastAsia="宋体" w:hAnsi="宋体" w:cs="宋体" w:hint="eastAsia"/>
                <w:bCs/>
                <w:szCs w:val="21"/>
              </w:rPr>
              <w:t>应急指挥车与相关装备及网络安全运营保障服务项目</w:t>
            </w:r>
          </w:p>
        </w:tc>
        <w:tc>
          <w:tcPr>
            <w:tcW w:w="430" w:type="pct"/>
            <w:vAlign w:val="center"/>
          </w:tcPr>
          <w:p w:rsidR="004C409A" w:rsidRDefault="009C258D">
            <w:pPr>
              <w:spacing w:line="360" w:lineRule="auto"/>
              <w:contextualSpacing/>
              <w:jc w:val="center"/>
              <w:rPr>
                <w:rFonts w:ascii="宋体" w:eastAsia="宋体" w:hAnsi="宋体" w:cs="宋体"/>
                <w:bCs/>
                <w:szCs w:val="21"/>
              </w:rPr>
            </w:pPr>
            <w:r>
              <w:rPr>
                <w:rFonts w:ascii="宋体" w:eastAsia="宋体" w:hAnsi="宋体" w:cs="宋体" w:hint="eastAsia"/>
                <w:bCs/>
                <w:szCs w:val="21"/>
              </w:rPr>
              <w:t>项</w:t>
            </w:r>
          </w:p>
        </w:tc>
        <w:tc>
          <w:tcPr>
            <w:tcW w:w="518" w:type="pct"/>
            <w:vAlign w:val="center"/>
          </w:tcPr>
          <w:p w:rsidR="004C409A" w:rsidRDefault="009C258D">
            <w:pPr>
              <w:spacing w:line="360" w:lineRule="auto"/>
              <w:contextualSpacing/>
              <w:jc w:val="center"/>
              <w:rPr>
                <w:rFonts w:ascii="宋体" w:eastAsia="宋体" w:hAnsi="宋体" w:cs="宋体"/>
                <w:bCs/>
                <w:szCs w:val="21"/>
              </w:rPr>
            </w:pPr>
            <w:r>
              <w:rPr>
                <w:rFonts w:ascii="宋体" w:eastAsia="宋体" w:hAnsi="宋体" w:cs="宋体" w:hint="eastAsia"/>
                <w:bCs/>
                <w:szCs w:val="21"/>
              </w:rPr>
              <w:t>1</w:t>
            </w:r>
          </w:p>
        </w:tc>
        <w:tc>
          <w:tcPr>
            <w:tcW w:w="1466" w:type="pct"/>
            <w:vAlign w:val="center"/>
          </w:tcPr>
          <w:p w:rsidR="004C409A" w:rsidRDefault="009C258D">
            <w:pPr>
              <w:spacing w:line="360" w:lineRule="auto"/>
              <w:contextualSpacing/>
              <w:jc w:val="center"/>
              <w:rPr>
                <w:rFonts w:ascii="宋体" w:eastAsia="宋体" w:hAnsi="宋体" w:cs="宋体"/>
                <w:bCs/>
                <w:szCs w:val="21"/>
              </w:rPr>
            </w:pPr>
            <w:r>
              <w:rPr>
                <w:rFonts w:ascii="宋体" w:eastAsia="宋体" w:hAnsi="宋体" w:cs="宋体" w:hint="eastAsia"/>
                <w:bCs/>
                <w:szCs w:val="21"/>
              </w:rPr>
              <w:t>软件和信息技术服务业</w:t>
            </w:r>
          </w:p>
        </w:tc>
      </w:tr>
    </w:tbl>
    <w:p w:rsidR="004C409A" w:rsidRDefault="009C258D">
      <w:pPr>
        <w:pStyle w:val="afb"/>
        <w:numPr>
          <w:ilvl w:val="0"/>
          <w:numId w:val="9"/>
        </w:numPr>
        <w:spacing w:afterLines="100" w:after="312" w:line="360" w:lineRule="auto"/>
        <w:ind w:firstLineChars="0"/>
        <w:contextualSpacing/>
        <w:rPr>
          <w:rFonts w:ascii="宋体" w:eastAsia="宋体" w:hAnsi="宋体" w:cs="宋体"/>
          <w:bCs/>
          <w:szCs w:val="21"/>
        </w:rPr>
      </w:pPr>
      <w:r>
        <w:rPr>
          <w:rFonts w:ascii="宋体" w:eastAsia="宋体" w:hAnsi="宋体" w:cs="宋体" w:hint="eastAsia"/>
          <w:bCs/>
          <w:szCs w:val="21"/>
        </w:rPr>
        <w:t>项目概况：为更好地保障汕头市应急管理的局应急指挥调度、应急救援的政府职能，保障应急指挥车与其相关装备的正常运行，以及保障汕头市应急管理局业务系统网络安全及数据安全，开展应急指挥车与相关装备运营保障及网络安全运营服务。</w:t>
      </w:r>
    </w:p>
    <w:p w:rsidR="004C409A" w:rsidRDefault="009C258D">
      <w:pPr>
        <w:pStyle w:val="afb"/>
        <w:numPr>
          <w:ilvl w:val="0"/>
          <w:numId w:val="8"/>
        </w:numPr>
        <w:spacing w:beforeLines="100" w:before="312" w:line="360" w:lineRule="auto"/>
        <w:ind w:left="499" w:firstLineChars="0" w:hanging="499"/>
        <w:contextualSpacing/>
        <w:rPr>
          <w:rFonts w:ascii="宋体" w:eastAsia="宋体" w:hAnsi="宋体" w:cs="宋体"/>
          <w:b/>
          <w:szCs w:val="21"/>
        </w:rPr>
      </w:pPr>
      <w:r>
        <w:rPr>
          <w:rFonts w:ascii="宋体" w:eastAsia="宋体" w:hAnsi="宋体" w:cs="宋体" w:hint="eastAsia"/>
          <w:b/>
          <w:szCs w:val="21"/>
        </w:rPr>
        <w:t>商务要求</w:t>
      </w:r>
    </w:p>
    <w:p w:rsidR="004C409A" w:rsidRDefault="009C258D">
      <w:pPr>
        <w:pStyle w:val="afb"/>
        <w:numPr>
          <w:ilvl w:val="0"/>
          <w:numId w:val="10"/>
        </w:numPr>
        <w:spacing w:line="360" w:lineRule="auto"/>
        <w:ind w:firstLineChars="0"/>
        <w:contextualSpacing/>
        <w:rPr>
          <w:rFonts w:ascii="宋体" w:eastAsia="宋体" w:hAnsi="宋体" w:cs="宋体"/>
          <w:iCs/>
          <w:szCs w:val="21"/>
        </w:rPr>
      </w:pPr>
      <w:r>
        <w:rPr>
          <w:rFonts w:ascii="宋体" w:eastAsia="宋体" w:hAnsi="宋体" w:cs="宋体" w:hint="eastAsia"/>
          <w:b/>
          <w:iCs/>
          <w:szCs w:val="21"/>
        </w:rPr>
        <w:t>服务期：一年（具体起止时间签订合同时确认）。</w:t>
      </w:r>
    </w:p>
    <w:p w:rsidR="004C409A" w:rsidRDefault="009C258D">
      <w:pPr>
        <w:pStyle w:val="afb"/>
        <w:numPr>
          <w:ilvl w:val="0"/>
          <w:numId w:val="10"/>
        </w:numPr>
        <w:spacing w:line="360" w:lineRule="auto"/>
        <w:ind w:firstLineChars="0"/>
        <w:contextualSpacing/>
        <w:rPr>
          <w:rFonts w:ascii="宋体" w:eastAsia="宋体" w:hAnsi="宋体" w:cs="宋体"/>
          <w:iCs/>
          <w:szCs w:val="21"/>
        </w:rPr>
      </w:pPr>
      <w:r>
        <w:rPr>
          <w:rFonts w:ascii="宋体" w:eastAsia="宋体" w:hAnsi="宋体" w:cs="宋体" w:hint="eastAsia"/>
          <w:iCs/>
          <w:szCs w:val="21"/>
        </w:rPr>
        <w:t>服务地点：采购人指定地点。</w:t>
      </w:r>
    </w:p>
    <w:p w:rsidR="004C409A" w:rsidRDefault="009C258D">
      <w:pPr>
        <w:pStyle w:val="afb"/>
        <w:numPr>
          <w:ilvl w:val="0"/>
          <w:numId w:val="10"/>
        </w:numPr>
        <w:spacing w:line="360" w:lineRule="auto"/>
        <w:ind w:firstLineChars="0"/>
        <w:contextualSpacing/>
        <w:rPr>
          <w:rFonts w:ascii="宋体" w:eastAsia="宋体" w:hAnsi="宋体" w:cs="宋体"/>
          <w:iCs/>
          <w:szCs w:val="21"/>
        </w:rPr>
      </w:pPr>
      <w:r>
        <w:rPr>
          <w:rFonts w:ascii="宋体" w:eastAsia="宋体" w:hAnsi="宋体" w:cs="宋体" w:hint="eastAsia"/>
          <w:iCs/>
          <w:szCs w:val="21"/>
        </w:rPr>
        <w:t>付款方式</w:t>
      </w:r>
    </w:p>
    <w:p w:rsidR="004C409A" w:rsidRDefault="009C258D">
      <w:pPr>
        <w:spacing w:line="360" w:lineRule="auto"/>
        <w:ind w:firstLineChars="200" w:firstLine="420"/>
        <w:contextualSpacing/>
        <w:rPr>
          <w:rFonts w:ascii="宋体" w:eastAsia="宋体" w:hAnsi="宋体" w:cs="宋体"/>
          <w:iCs/>
          <w:szCs w:val="21"/>
        </w:rPr>
      </w:pPr>
      <w:r>
        <w:rPr>
          <w:rFonts w:ascii="宋体" w:eastAsia="宋体" w:hAnsi="宋体" w:cs="宋体" w:hint="eastAsia"/>
          <w:iCs/>
          <w:szCs w:val="21"/>
        </w:rPr>
        <w:t>1、合同签订之日起10个工作日内采购人向中标人支付上半年费用即合同总价50%的付款。</w:t>
      </w:r>
    </w:p>
    <w:p w:rsidR="004C409A" w:rsidRDefault="009C258D">
      <w:pPr>
        <w:spacing w:line="360" w:lineRule="auto"/>
        <w:ind w:firstLineChars="200" w:firstLine="420"/>
        <w:contextualSpacing/>
        <w:rPr>
          <w:rFonts w:ascii="宋体" w:eastAsia="宋体" w:hAnsi="宋体" w:cs="宋体"/>
          <w:iCs/>
          <w:szCs w:val="21"/>
        </w:rPr>
      </w:pPr>
      <w:r>
        <w:rPr>
          <w:rFonts w:ascii="宋体" w:eastAsia="宋体" w:hAnsi="宋体" w:cs="宋体" w:hint="eastAsia"/>
          <w:iCs/>
          <w:szCs w:val="21"/>
        </w:rPr>
        <w:t>2、项目有效期满半年之日起10个工作日内，采购人向中标人支付下半年费用即合同总价50%的款项。</w:t>
      </w:r>
    </w:p>
    <w:p w:rsidR="004C409A" w:rsidRDefault="009C258D">
      <w:pPr>
        <w:spacing w:line="360" w:lineRule="auto"/>
        <w:ind w:firstLineChars="200" w:firstLine="420"/>
        <w:contextualSpacing/>
        <w:rPr>
          <w:rFonts w:ascii="宋体" w:eastAsia="宋体" w:hAnsi="宋体" w:cs="宋体"/>
          <w:iCs/>
          <w:szCs w:val="21"/>
        </w:rPr>
      </w:pPr>
      <w:r>
        <w:rPr>
          <w:rFonts w:ascii="宋体" w:eastAsia="宋体" w:hAnsi="宋体" w:cs="宋体" w:hint="eastAsia"/>
          <w:iCs/>
          <w:szCs w:val="21"/>
        </w:rPr>
        <w:t>3、因甲方使用财政资金，最终甲方支付时间以甲方申请的财政资金到账为准</w:t>
      </w:r>
    </w:p>
    <w:p w:rsidR="004C409A" w:rsidRDefault="009C258D">
      <w:pPr>
        <w:pStyle w:val="afb"/>
        <w:numPr>
          <w:ilvl w:val="0"/>
          <w:numId w:val="10"/>
        </w:numPr>
        <w:spacing w:line="360" w:lineRule="auto"/>
        <w:ind w:firstLineChars="0"/>
        <w:contextualSpacing/>
        <w:rPr>
          <w:rFonts w:ascii="宋体" w:eastAsia="宋体" w:hAnsi="宋体" w:cs="宋体"/>
          <w:iCs/>
          <w:szCs w:val="21"/>
        </w:rPr>
      </w:pPr>
      <w:r>
        <w:rPr>
          <w:rFonts w:ascii="宋体" w:eastAsia="宋体" w:hAnsi="宋体" w:cs="宋体" w:hint="eastAsia"/>
          <w:iCs/>
          <w:szCs w:val="21"/>
        </w:rPr>
        <w:t>保密要求：</w:t>
      </w:r>
    </w:p>
    <w:p w:rsidR="004C409A" w:rsidRDefault="009C258D">
      <w:pPr>
        <w:spacing w:line="360" w:lineRule="auto"/>
        <w:ind w:firstLineChars="200" w:firstLine="420"/>
        <w:contextualSpacing/>
        <w:rPr>
          <w:rFonts w:ascii="宋体" w:eastAsia="宋体" w:hAnsi="宋体" w:cs="宋体"/>
          <w:iCs/>
          <w:szCs w:val="21"/>
        </w:rPr>
      </w:pPr>
      <w:r>
        <w:rPr>
          <w:rFonts w:ascii="宋体" w:eastAsia="宋体" w:hAnsi="宋体" w:cs="宋体" w:hint="eastAsia"/>
          <w:iCs/>
          <w:szCs w:val="21"/>
        </w:rPr>
        <w:t>项目实施过程中至中标人正式向采购人交付技术文档资料时止，中标人必须采取措施对本项目实施过程中的数据、源代码、技术文档等资料保密，否则，由于中标人过错导致的上述资料泄密的，中标人必须承担一切责任。项目完成后，采购人、中标人双方均有责任对本</w:t>
      </w:r>
      <w:r>
        <w:rPr>
          <w:rFonts w:ascii="宋体" w:eastAsia="宋体" w:hAnsi="宋体" w:cs="宋体" w:hint="eastAsia"/>
          <w:iCs/>
          <w:szCs w:val="21"/>
        </w:rPr>
        <w:lastRenderedPageBreak/>
        <w:t>项目的技术保密承担责任。</w:t>
      </w:r>
    </w:p>
    <w:p w:rsidR="004C409A" w:rsidRDefault="009C258D">
      <w:pPr>
        <w:spacing w:line="360" w:lineRule="auto"/>
        <w:ind w:firstLineChars="200" w:firstLine="420"/>
        <w:contextualSpacing/>
        <w:rPr>
          <w:rFonts w:ascii="宋体" w:eastAsia="宋体" w:hAnsi="宋体" w:cs="宋体"/>
          <w:iCs/>
          <w:szCs w:val="21"/>
        </w:rPr>
      </w:pPr>
      <w:r>
        <w:rPr>
          <w:rFonts w:ascii="宋体" w:eastAsia="宋体" w:hAnsi="宋体" w:cs="宋体" w:hint="eastAsia"/>
          <w:iCs/>
          <w:szCs w:val="21"/>
        </w:rPr>
        <w:t>未经采购人事先书面同意，中标人不得将由采购人为本合同提供的条文、规格、计划、图纸、模型、样品或资料提供给与本合同无关的任何第三方，不得将其用于履行本合同之外的其它用途。即使向与履行本合同有关的人员提供，也应注意保密并限于履行合同所必需的范围。</w:t>
      </w:r>
    </w:p>
    <w:p w:rsidR="004C409A" w:rsidRDefault="009C258D">
      <w:pPr>
        <w:pStyle w:val="afb"/>
        <w:numPr>
          <w:ilvl w:val="0"/>
          <w:numId w:val="8"/>
        </w:numPr>
        <w:spacing w:line="360" w:lineRule="auto"/>
        <w:ind w:left="499" w:firstLineChars="0" w:hanging="499"/>
        <w:contextualSpacing/>
        <w:rPr>
          <w:rFonts w:ascii="宋体" w:eastAsia="宋体" w:hAnsi="宋体" w:cs="宋体"/>
          <w:b/>
          <w:szCs w:val="21"/>
        </w:rPr>
      </w:pPr>
      <w:r>
        <w:rPr>
          <w:rFonts w:ascii="宋体" w:eastAsia="宋体" w:hAnsi="宋体" w:cs="宋体" w:hint="eastAsia"/>
          <w:b/>
          <w:szCs w:val="21"/>
        </w:rPr>
        <w:t>技术要求</w:t>
      </w:r>
    </w:p>
    <w:p w:rsidR="004C409A" w:rsidRDefault="009C258D">
      <w:pPr>
        <w:pStyle w:val="afb"/>
        <w:numPr>
          <w:ilvl w:val="0"/>
          <w:numId w:val="11"/>
        </w:numPr>
        <w:spacing w:line="360" w:lineRule="auto"/>
        <w:ind w:firstLineChars="0"/>
        <w:contextualSpacing/>
        <w:rPr>
          <w:rFonts w:ascii="宋体" w:eastAsia="宋体" w:hAnsi="宋体" w:cs="宋体"/>
          <w:iCs/>
          <w:szCs w:val="21"/>
        </w:rPr>
      </w:pPr>
      <w:r>
        <w:rPr>
          <w:rFonts w:ascii="宋体" w:eastAsia="宋体" w:hAnsi="宋体" w:cs="宋体" w:hint="eastAsia"/>
          <w:iCs/>
          <w:szCs w:val="21"/>
        </w:rPr>
        <w:t>服务内容：</w:t>
      </w:r>
    </w:p>
    <w:p w:rsidR="004C409A" w:rsidRDefault="009C258D">
      <w:pPr>
        <w:pStyle w:val="afb"/>
        <w:spacing w:line="360" w:lineRule="auto"/>
        <w:contextualSpacing/>
        <w:rPr>
          <w:rFonts w:ascii="宋体" w:eastAsia="宋体" w:hAnsi="宋体" w:cs="宋体"/>
          <w:szCs w:val="21"/>
        </w:rPr>
      </w:pPr>
      <w:r>
        <w:rPr>
          <w:rFonts w:ascii="宋体" w:eastAsia="宋体" w:hAnsi="宋体" w:cs="宋体" w:hint="eastAsia"/>
          <w:szCs w:val="21"/>
        </w:rPr>
        <w:t>对应急指挥车和现有应急装备（例如单兵系统、</w:t>
      </w:r>
      <w:proofErr w:type="gramStart"/>
      <w:r>
        <w:rPr>
          <w:rFonts w:ascii="宋体" w:eastAsia="宋体" w:hAnsi="宋体" w:cs="宋体" w:hint="eastAsia"/>
          <w:szCs w:val="21"/>
        </w:rPr>
        <w:t>布控球</w:t>
      </w:r>
      <w:proofErr w:type="gramEnd"/>
      <w:r>
        <w:rPr>
          <w:rFonts w:ascii="宋体" w:eastAsia="宋体" w:hAnsi="宋体" w:cs="宋体" w:hint="eastAsia"/>
          <w:szCs w:val="21"/>
        </w:rPr>
        <w:t>等）进行日常运行维护，在日常、重要节假日或活动、突发事件等情况时进行联动联调，实现指挥调度的联动，形成有效的应急融合指挥服务。并对汕头市应急管理局内网络、系统安全进行运营保障，保障业务系统持续安全运行，服务期为1年。</w:t>
      </w:r>
    </w:p>
    <w:p w:rsidR="004C409A" w:rsidRDefault="009C258D">
      <w:pPr>
        <w:pStyle w:val="afb"/>
        <w:spacing w:line="360" w:lineRule="auto"/>
        <w:contextualSpacing/>
        <w:rPr>
          <w:rFonts w:ascii="宋体" w:eastAsia="宋体" w:hAnsi="宋体" w:cs="宋体"/>
          <w:szCs w:val="21"/>
        </w:rPr>
      </w:pPr>
      <w:r>
        <w:rPr>
          <w:rFonts w:ascii="宋体" w:eastAsia="宋体" w:hAnsi="宋体" w:cs="宋体" w:hint="eastAsia"/>
          <w:szCs w:val="21"/>
        </w:rPr>
        <w:t>1、服务内容清单</w:t>
      </w:r>
    </w:p>
    <w:tbl>
      <w:tblPr>
        <w:tblW w:w="10317" w:type="dxa"/>
        <w:jc w:val="center"/>
        <w:tblLayout w:type="fixed"/>
        <w:tblLook w:val="04A0" w:firstRow="1" w:lastRow="0" w:firstColumn="1" w:lastColumn="0" w:noHBand="0" w:noVBand="1"/>
      </w:tblPr>
      <w:tblGrid>
        <w:gridCol w:w="698"/>
        <w:gridCol w:w="1546"/>
        <w:gridCol w:w="6422"/>
        <w:gridCol w:w="698"/>
        <w:gridCol w:w="953"/>
      </w:tblGrid>
      <w:tr w:rsidR="004C409A">
        <w:trPr>
          <w:trHeight w:val="410"/>
          <w:jc w:val="center"/>
        </w:trPr>
        <w:tc>
          <w:tcPr>
            <w:tcW w:w="10317" w:type="dxa"/>
            <w:gridSpan w:val="5"/>
            <w:tcBorders>
              <w:top w:val="single" w:sz="4" w:space="0" w:color="000000"/>
              <w:left w:val="single" w:sz="4" w:space="0" w:color="000000"/>
              <w:bottom w:val="single" w:sz="4" w:space="0" w:color="000000"/>
              <w:right w:val="single" w:sz="4" w:space="0" w:color="000000"/>
            </w:tcBorders>
            <w:shd w:val="clear" w:color="auto" w:fill="FCE4D6"/>
            <w:noWrap/>
            <w:vAlign w:val="center"/>
          </w:tcPr>
          <w:p w:rsidR="004C409A" w:rsidRDefault="009C258D">
            <w:pPr>
              <w:widowControl/>
              <w:jc w:val="center"/>
              <w:textAlignment w:val="center"/>
              <w:rPr>
                <w:rFonts w:ascii="宋体" w:eastAsia="宋体" w:hAnsi="宋体" w:cs="宋体"/>
                <w:b/>
                <w:bCs/>
                <w:color w:val="000000"/>
                <w:sz w:val="32"/>
                <w:szCs w:val="32"/>
              </w:rPr>
            </w:pPr>
            <w:r>
              <w:rPr>
                <w:rFonts w:ascii="宋体" w:eastAsia="宋体" w:hAnsi="宋体" w:cs="宋体" w:hint="eastAsia"/>
                <w:b/>
                <w:bCs/>
                <w:color w:val="000000"/>
                <w:kern w:val="0"/>
                <w:sz w:val="32"/>
                <w:szCs w:val="32"/>
                <w:lang w:bidi="ar"/>
              </w:rPr>
              <w:t>运营保障服务</w:t>
            </w:r>
          </w:p>
        </w:tc>
      </w:tr>
      <w:tr w:rsidR="004C409A">
        <w:trPr>
          <w:trHeight w:val="310"/>
          <w:jc w:val="center"/>
        </w:trPr>
        <w:tc>
          <w:tcPr>
            <w:tcW w:w="6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序号</w:t>
            </w:r>
          </w:p>
        </w:tc>
        <w:tc>
          <w:tcPr>
            <w:tcW w:w="15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服务名称</w:t>
            </w:r>
          </w:p>
        </w:tc>
        <w:tc>
          <w:tcPr>
            <w:tcW w:w="64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服务内容</w:t>
            </w:r>
          </w:p>
        </w:tc>
        <w:tc>
          <w:tcPr>
            <w:tcW w:w="6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数量</w:t>
            </w:r>
          </w:p>
        </w:tc>
        <w:tc>
          <w:tcPr>
            <w:tcW w:w="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单位</w:t>
            </w:r>
          </w:p>
        </w:tc>
      </w:tr>
      <w:tr w:rsidR="004C409A">
        <w:trPr>
          <w:trHeight w:val="870"/>
          <w:jc w:val="center"/>
        </w:trPr>
        <w:tc>
          <w:tcPr>
            <w:tcW w:w="6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1</w:t>
            </w:r>
          </w:p>
        </w:tc>
        <w:tc>
          <w:tcPr>
            <w:tcW w:w="15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系统安全运营技术服务</w:t>
            </w:r>
          </w:p>
        </w:tc>
        <w:tc>
          <w:tcPr>
            <w:tcW w:w="6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以保障网络安全“持续有效”为目标，围绕资产、漏洞、威胁、事件四个要素，通过云端安全运营中心和安全专家团队7*24H持续性开展网络安全保障工作，构建持续(7*24小时)、主动、闭环的安全运营体系。</w:t>
            </w:r>
          </w:p>
        </w:tc>
        <w:tc>
          <w:tcPr>
            <w:tcW w:w="6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1</w:t>
            </w:r>
          </w:p>
        </w:tc>
        <w:tc>
          <w:tcPr>
            <w:tcW w:w="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年</w:t>
            </w:r>
          </w:p>
        </w:tc>
      </w:tr>
      <w:tr w:rsidR="004C409A">
        <w:trPr>
          <w:trHeight w:val="870"/>
          <w:jc w:val="center"/>
        </w:trPr>
        <w:tc>
          <w:tcPr>
            <w:tcW w:w="6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2</w:t>
            </w:r>
          </w:p>
        </w:tc>
        <w:tc>
          <w:tcPr>
            <w:tcW w:w="15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勒索预防服务</w:t>
            </w:r>
          </w:p>
        </w:tc>
        <w:tc>
          <w:tcPr>
            <w:tcW w:w="6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安全运营中心开展勒索病毒风险排查，并持续协助用户进行快速识别勒索病毒风险和做好加固工作，确保勒索风险全面可视，提高勒索病毒免疫力。</w:t>
            </w:r>
          </w:p>
        </w:tc>
        <w:tc>
          <w:tcPr>
            <w:tcW w:w="6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1</w:t>
            </w:r>
          </w:p>
        </w:tc>
        <w:tc>
          <w:tcPr>
            <w:tcW w:w="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项</w:t>
            </w:r>
          </w:p>
        </w:tc>
      </w:tr>
      <w:tr w:rsidR="004C409A">
        <w:trPr>
          <w:trHeight w:val="580"/>
          <w:jc w:val="center"/>
        </w:trPr>
        <w:tc>
          <w:tcPr>
            <w:tcW w:w="6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3</w:t>
            </w:r>
          </w:p>
        </w:tc>
        <w:tc>
          <w:tcPr>
            <w:tcW w:w="15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日常维护技术服务</w:t>
            </w:r>
          </w:p>
        </w:tc>
        <w:tc>
          <w:tcPr>
            <w:tcW w:w="6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对采购方网络安全设备日常出现的各种故障进行及时处理，与网络安全服务相关的其他业务进行应急技术支撑的技术服务。</w:t>
            </w:r>
          </w:p>
        </w:tc>
        <w:tc>
          <w:tcPr>
            <w:tcW w:w="6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1</w:t>
            </w:r>
          </w:p>
        </w:tc>
        <w:tc>
          <w:tcPr>
            <w:tcW w:w="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年</w:t>
            </w:r>
          </w:p>
        </w:tc>
      </w:tr>
      <w:tr w:rsidR="004C409A">
        <w:trPr>
          <w:trHeight w:val="870"/>
          <w:jc w:val="center"/>
        </w:trPr>
        <w:tc>
          <w:tcPr>
            <w:tcW w:w="6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4</w:t>
            </w:r>
          </w:p>
        </w:tc>
        <w:tc>
          <w:tcPr>
            <w:tcW w:w="15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重要</w:t>
            </w:r>
            <w:proofErr w:type="gramStart"/>
            <w:r>
              <w:rPr>
                <w:rFonts w:ascii="宋体" w:eastAsia="宋体" w:hAnsi="宋体" w:cs="宋体" w:hint="eastAsia"/>
                <w:color w:val="000000"/>
                <w:kern w:val="0"/>
                <w:sz w:val="22"/>
                <w:lang w:bidi="ar"/>
              </w:rPr>
              <w:t>节假日重保技术服务</w:t>
            </w:r>
            <w:proofErr w:type="gramEnd"/>
          </w:p>
        </w:tc>
        <w:tc>
          <w:tcPr>
            <w:tcW w:w="6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在重要节假日进行重要/重点安全保护工作的技术服务。</w:t>
            </w:r>
          </w:p>
        </w:tc>
        <w:tc>
          <w:tcPr>
            <w:tcW w:w="6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1</w:t>
            </w:r>
          </w:p>
        </w:tc>
        <w:tc>
          <w:tcPr>
            <w:tcW w:w="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年</w:t>
            </w:r>
          </w:p>
        </w:tc>
      </w:tr>
      <w:tr w:rsidR="004C409A">
        <w:trPr>
          <w:trHeight w:val="1450"/>
          <w:jc w:val="center"/>
        </w:trPr>
        <w:tc>
          <w:tcPr>
            <w:tcW w:w="6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w:t>
            </w:r>
          </w:p>
        </w:tc>
        <w:tc>
          <w:tcPr>
            <w:tcW w:w="15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应急指挥车及其相关装备运营保障服务</w:t>
            </w:r>
          </w:p>
        </w:tc>
        <w:tc>
          <w:tcPr>
            <w:tcW w:w="6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对应急指挥车和现有应急装备（例如单兵系统、</w:t>
            </w:r>
            <w:proofErr w:type="gramStart"/>
            <w:r>
              <w:rPr>
                <w:rFonts w:ascii="宋体" w:eastAsia="宋体" w:hAnsi="宋体" w:cs="宋体" w:hint="eastAsia"/>
                <w:color w:val="000000"/>
                <w:kern w:val="0"/>
                <w:sz w:val="22"/>
                <w:lang w:bidi="ar"/>
              </w:rPr>
              <w:t>布控球</w:t>
            </w:r>
            <w:proofErr w:type="gramEnd"/>
            <w:r>
              <w:rPr>
                <w:rFonts w:ascii="宋体" w:eastAsia="宋体" w:hAnsi="宋体" w:cs="宋体" w:hint="eastAsia"/>
                <w:color w:val="000000"/>
                <w:kern w:val="0"/>
                <w:sz w:val="22"/>
                <w:lang w:bidi="ar"/>
              </w:rPr>
              <w:t>等）及后端融合通信平台进行日常运行维护运营，以及日常联调</w:t>
            </w:r>
          </w:p>
        </w:tc>
        <w:tc>
          <w:tcPr>
            <w:tcW w:w="6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w:t>
            </w:r>
          </w:p>
        </w:tc>
        <w:tc>
          <w:tcPr>
            <w:tcW w:w="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项</w:t>
            </w:r>
          </w:p>
        </w:tc>
      </w:tr>
      <w:tr w:rsidR="004C409A">
        <w:trPr>
          <w:trHeight w:val="410"/>
          <w:jc w:val="center"/>
        </w:trPr>
        <w:tc>
          <w:tcPr>
            <w:tcW w:w="10317" w:type="dxa"/>
            <w:gridSpan w:val="5"/>
            <w:tcBorders>
              <w:top w:val="single" w:sz="4" w:space="0" w:color="000000"/>
              <w:left w:val="single" w:sz="4" w:space="0" w:color="000000"/>
              <w:bottom w:val="single" w:sz="4" w:space="0" w:color="000000"/>
              <w:right w:val="single" w:sz="4" w:space="0" w:color="000000"/>
            </w:tcBorders>
            <w:shd w:val="clear" w:color="auto" w:fill="FCE4D6"/>
            <w:noWrap/>
            <w:vAlign w:val="center"/>
          </w:tcPr>
          <w:p w:rsidR="004C409A" w:rsidRDefault="009C258D">
            <w:pPr>
              <w:widowControl/>
              <w:jc w:val="center"/>
              <w:textAlignment w:val="center"/>
              <w:rPr>
                <w:rFonts w:ascii="宋体" w:eastAsia="宋体" w:hAnsi="宋体" w:cs="宋体"/>
                <w:b/>
                <w:bCs/>
                <w:color w:val="000000"/>
                <w:sz w:val="32"/>
                <w:szCs w:val="32"/>
              </w:rPr>
            </w:pPr>
            <w:r>
              <w:rPr>
                <w:rFonts w:ascii="宋体" w:eastAsia="宋体" w:hAnsi="宋体" w:cs="宋体" w:hint="eastAsia"/>
                <w:b/>
                <w:bCs/>
                <w:color w:val="000000"/>
                <w:kern w:val="0"/>
                <w:sz w:val="32"/>
                <w:szCs w:val="32"/>
                <w:lang w:bidi="ar"/>
              </w:rPr>
              <w:t>运</w:t>
            </w:r>
            <w:proofErr w:type="gramStart"/>
            <w:r>
              <w:rPr>
                <w:rFonts w:ascii="宋体" w:eastAsia="宋体" w:hAnsi="宋体" w:cs="宋体" w:hint="eastAsia"/>
                <w:b/>
                <w:bCs/>
                <w:color w:val="000000"/>
                <w:kern w:val="0"/>
                <w:sz w:val="32"/>
                <w:szCs w:val="32"/>
                <w:lang w:bidi="ar"/>
              </w:rPr>
              <w:t>维保障</w:t>
            </w:r>
            <w:proofErr w:type="gramEnd"/>
            <w:r>
              <w:rPr>
                <w:rFonts w:ascii="宋体" w:eastAsia="宋体" w:hAnsi="宋体" w:cs="宋体" w:hint="eastAsia"/>
                <w:b/>
                <w:bCs/>
                <w:color w:val="000000"/>
                <w:kern w:val="0"/>
                <w:sz w:val="32"/>
                <w:szCs w:val="32"/>
                <w:lang w:bidi="ar"/>
              </w:rPr>
              <w:t>人员</w:t>
            </w:r>
          </w:p>
        </w:tc>
      </w:tr>
      <w:tr w:rsidR="004C409A">
        <w:trPr>
          <w:trHeight w:val="310"/>
          <w:jc w:val="center"/>
        </w:trPr>
        <w:tc>
          <w:tcPr>
            <w:tcW w:w="6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序号</w:t>
            </w:r>
          </w:p>
        </w:tc>
        <w:tc>
          <w:tcPr>
            <w:tcW w:w="15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服务名称</w:t>
            </w:r>
          </w:p>
        </w:tc>
        <w:tc>
          <w:tcPr>
            <w:tcW w:w="64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服务内容</w:t>
            </w:r>
          </w:p>
        </w:tc>
        <w:tc>
          <w:tcPr>
            <w:tcW w:w="6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数量</w:t>
            </w:r>
          </w:p>
        </w:tc>
        <w:tc>
          <w:tcPr>
            <w:tcW w:w="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单位</w:t>
            </w:r>
          </w:p>
        </w:tc>
      </w:tr>
      <w:tr w:rsidR="004C409A">
        <w:trPr>
          <w:trHeight w:val="70"/>
          <w:jc w:val="center"/>
        </w:trPr>
        <w:tc>
          <w:tcPr>
            <w:tcW w:w="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w:t>
            </w:r>
          </w:p>
        </w:tc>
        <w:tc>
          <w:tcPr>
            <w:tcW w:w="15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系统管理工程师</w:t>
            </w:r>
          </w:p>
        </w:tc>
        <w:tc>
          <w:tcPr>
            <w:tcW w:w="6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widowControl/>
              <w:textAlignment w:val="center"/>
              <w:rPr>
                <w:rFonts w:ascii="宋体" w:eastAsia="宋体" w:hAnsi="宋体" w:cs="宋体"/>
                <w:color w:val="000000"/>
                <w:sz w:val="22"/>
              </w:rPr>
            </w:pPr>
            <w:r>
              <w:rPr>
                <w:rFonts w:ascii="宋体" w:eastAsia="宋体" w:hAnsi="宋体" w:cs="宋体" w:hint="eastAsia"/>
                <w:color w:val="000000"/>
                <w:kern w:val="0"/>
                <w:sz w:val="22"/>
                <w:lang w:bidi="ar"/>
              </w:rPr>
              <w:t>1、负责应急移动通信指挥系统（应急指挥车）的实施规划、外接硬件的安装部署、系统功能性能调试、配套平台运行性能检测等服务。</w:t>
            </w:r>
            <w:r>
              <w:rPr>
                <w:rFonts w:ascii="宋体" w:eastAsia="宋体" w:hAnsi="宋体" w:cs="宋体" w:hint="eastAsia"/>
                <w:color w:val="000000"/>
                <w:kern w:val="0"/>
                <w:sz w:val="22"/>
                <w:lang w:bidi="ar"/>
              </w:rPr>
              <w:br/>
            </w:r>
            <w:r>
              <w:rPr>
                <w:rFonts w:ascii="宋体" w:eastAsia="宋体" w:hAnsi="宋体" w:cs="宋体" w:hint="eastAsia"/>
                <w:color w:val="000000"/>
                <w:kern w:val="0"/>
                <w:sz w:val="22"/>
                <w:lang w:bidi="ar"/>
              </w:rPr>
              <w:lastRenderedPageBreak/>
              <w:t>2、提供视频指挥系统、监控调度系统、视频会商系统、卫星通信系统、370M专网语音通信系统、信息处理系统、集中控制系统、平台基本操作、日常运维等培训内容。</w:t>
            </w:r>
            <w:r>
              <w:rPr>
                <w:rFonts w:ascii="宋体" w:eastAsia="宋体" w:hAnsi="宋体" w:cs="宋体" w:hint="eastAsia"/>
                <w:color w:val="000000"/>
                <w:kern w:val="0"/>
                <w:sz w:val="22"/>
                <w:lang w:bidi="ar"/>
              </w:rPr>
              <w:br/>
              <w:t>3、负责管理应急指挥车内各类设备运行情况的检查、记录、考核。</w:t>
            </w:r>
            <w:r>
              <w:rPr>
                <w:rFonts w:ascii="宋体" w:eastAsia="宋体" w:hAnsi="宋体" w:cs="宋体" w:hint="eastAsia"/>
                <w:color w:val="000000"/>
                <w:kern w:val="0"/>
                <w:sz w:val="22"/>
                <w:lang w:bidi="ar"/>
              </w:rPr>
              <w:br/>
              <w:t>4、负责应急指挥车内各类设备的维护保养管理工作，在运行设备安装工程中起到审核、协调、监督的作用。</w:t>
            </w:r>
            <w:r>
              <w:rPr>
                <w:rFonts w:ascii="宋体" w:eastAsia="宋体" w:hAnsi="宋体" w:cs="宋体" w:hint="eastAsia"/>
                <w:color w:val="000000"/>
                <w:kern w:val="0"/>
                <w:sz w:val="22"/>
                <w:lang w:bidi="ar"/>
              </w:rPr>
              <w:br/>
              <w:t>5、协助上级领导处理重大突发事故，参加事故的分析，对重大事故及时报告上级主管和公司，按时准确填报有关统计报表。</w:t>
            </w:r>
          </w:p>
        </w:tc>
        <w:tc>
          <w:tcPr>
            <w:tcW w:w="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lastRenderedPageBreak/>
              <w:t>1</w:t>
            </w:r>
          </w:p>
        </w:tc>
        <w:tc>
          <w:tcPr>
            <w:tcW w:w="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等线"/>
                <w:color w:val="000000"/>
                <w:sz w:val="22"/>
              </w:rPr>
            </w:pPr>
            <w:r>
              <w:rPr>
                <w:rFonts w:ascii="宋体" w:eastAsia="宋体" w:hAnsi="宋体" w:cs="等线"/>
                <w:color w:val="000000"/>
                <w:kern w:val="0"/>
                <w:sz w:val="22"/>
                <w:lang w:bidi="ar"/>
              </w:rPr>
              <w:t>人</w:t>
            </w:r>
          </w:p>
        </w:tc>
      </w:tr>
      <w:tr w:rsidR="004C409A">
        <w:trPr>
          <w:trHeight w:val="870"/>
          <w:jc w:val="center"/>
        </w:trPr>
        <w:tc>
          <w:tcPr>
            <w:tcW w:w="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w:t>
            </w:r>
          </w:p>
        </w:tc>
        <w:tc>
          <w:tcPr>
            <w:tcW w:w="15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装备保障工程师</w:t>
            </w:r>
          </w:p>
        </w:tc>
        <w:tc>
          <w:tcPr>
            <w:tcW w:w="6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widowControl/>
              <w:textAlignment w:val="center"/>
              <w:rPr>
                <w:rFonts w:ascii="宋体" w:eastAsia="宋体" w:hAnsi="宋体" w:cs="宋体"/>
                <w:color w:val="000000"/>
                <w:sz w:val="22"/>
              </w:rPr>
            </w:pPr>
            <w:r>
              <w:rPr>
                <w:rFonts w:ascii="宋体" w:eastAsia="宋体" w:hAnsi="宋体" w:cs="宋体" w:hint="eastAsia"/>
                <w:color w:val="000000"/>
                <w:kern w:val="0"/>
                <w:sz w:val="22"/>
                <w:lang w:bidi="ar"/>
              </w:rPr>
              <w:t>负责应急装备（包括卫星锅、单兵系统、布控球、</w:t>
            </w:r>
            <w:proofErr w:type="gramStart"/>
            <w:r>
              <w:rPr>
                <w:rFonts w:ascii="宋体" w:eastAsia="宋体" w:hAnsi="宋体" w:cs="宋体" w:hint="eastAsia"/>
                <w:color w:val="000000"/>
                <w:kern w:val="0"/>
                <w:sz w:val="22"/>
                <w:lang w:bidi="ar"/>
              </w:rPr>
              <w:t>小鱼易连会议</w:t>
            </w:r>
            <w:proofErr w:type="gramEnd"/>
            <w:r>
              <w:rPr>
                <w:rFonts w:ascii="宋体" w:eastAsia="宋体" w:hAnsi="宋体" w:cs="宋体" w:hint="eastAsia"/>
                <w:color w:val="000000"/>
                <w:kern w:val="0"/>
                <w:sz w:val="22"/>
                <w:lang w:bidi="ar"/>
              </w:rPr>
              <w:t>终端等）的日常运行维护、测试工作。以及日常联调、重要节假日或活动、突发事件等情况时应急装备的安装、部署及前后端联调工作</w:t>
            </w:r>
          </w:p>
        </w:tc>
        <w:tc>
          <w:tcPr>
            <w:tcW w:w="6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w:t>
            </w:r>
          </w:p>
        </w:tc>
        <w:tc>
          <w:tcPr>
            <w:tcW w:w="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等线"/>
                <w:color w:val="000000"/>
                <w:sz w:val="22"/>
              </w:rPr>
            </w:pPr>
            <w:r>
              <w:rPr>
                <w:rFonts w:ascii="宋体" w:eastAsia="宋体" w:hAnsi="宋体" w:cs="等线"/>
                <w:color w:val="000000"/>
                <w:kern w:val="0"/>
                <w:sz w:val="22"/>
                <w:lang w:bidi="ar"/>
              </w:rPr>
              <w:t>人</w:t>
            </w:r>
          </w:p>
        </w:tc>
      </w:tr>
      <w:tr w:rsidR="004C409A">
        <w:trPr>
          <w:trHeight w:val="1160"/>
          <w:jc w:val="center"/>
        </w:trPr>
        <w:tc>
          <w:tcPr>
            <w:tcW w:w="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w:t>
            </w:r>
          </w:p>
        </w:tc>
        <w:tc>
          <w:tcPr>
            <w:tcW w:w="15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通信平台技术人员</w:t>
            </w:r>
          </w:p>
        </w:tc>
        <w:tc>
          <w:tcPr>
            <w:tcW w:w="6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widowControl/>
              <w:textAlignment w:val="center"/>
              <w:rPr>
                <w:rFonts w:ascii="宋体" w:eastAsia="宋体" w:hAnsi="宋体" w:cs="宋体"/>
                <w:color w:val="000000"/>
                <w:sz w:val="22"/>
              </w:rPr>
            </w:pPr>
            <w:r>
              <w:rPr>
                <w:rFonts w:ascii="宋体" w:eastAsia="宋体" w:hAnsi="宋体" w:cs="宋体" w:hint="eastAsia"/>
                <w:color w:val="000000"/>
                <w:kern w:val="0"/>
                <w:sz w:val="22"/>
                <w:lang w:bidi="ar"/>
              </w:rPr>
              <w:t>1、协助工程师搬运相关设备及器材及相关线路布置、安装部署工作</w:t>
            </w:r>
            <w:r>
              <w:rPr>
                <w:rFonts w:ascii="宋体" w:eastAsia="宋体" w:hAnsi="宋体" w:cs="宋体" w:hint="eastAsia"/>
                <w:color w:val="000000"/>
                <w:kern w:val="0"/>
                <w:sz w:val="22"/>
                <w:lang w:bidi="ar"/>
              </w:rPr>
              <w:br/>
              <w:t>2、配合应急指挥车上的外接系统的系统调试、设备接入、等相关性的系统联调、保障工作</w:t>
            </w:r>
            <w:r>
              <w:rPr>
                <w:rFonts w:ascii="宋体" w:eastAsia="宋体" w:hAnsi="宋体" w:cs="宋体" w:hint="eastAsia"/>
                <w:color w:val="000000"/>
                <w:kern w:val="0"/>
                <w:sz w:val="22"/>
                <w:lang w:bidi="ar"/>
              </w:rPr>
              <w:br/>
              <w:t>3、负责过程技术资料的形成、积累、整理、立卷、归档工作；</w:t>
            </w:r>
          </w:p>
        </w:tc>
        <w:tc>
          <w:tcPr>
            <w:tcW w:w="6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w:t>
            </w:r>
          </w:p>
        </w:tc>
        <w:tc>
          <w:tcPr>
            <w:tcW w:w="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等线"/>
                <w:color w:val="000000"/>
                <w:sz w:val="22"/>
              </w:rPr>
            </w:pPr>
            <w:r>
              <w:rPr>
                <w:rFonts w:ascii="宋体" w:eastAsia="宋体" w:hAnsi="宋体" w:cs="等线"/>
                <w:color w:val="000000"/>
                <w:kern w:val="0"/>
                <w:sz w:val="22"/>
                <w:lang w:bidi="ar"/>
              </w:rPr>
              <w:t>人</w:t>
            </w:r>
          </w:p>
        </w:tc>
      </w:tr>
      <w:tr w:rsidR="004C409A">
        <w:trPr>
          <w:trHeight w:val="580"/>
          <w:jc w:val="center"/>
        </w:trPr>
        <w:tc>
          <w:tcPr>
            <w:tcW w:w="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w:t>
            </w:r>
          </w:p>
        </w:tc>
        <w:tc>
          <w:tcPr>
            <w:tcW w:w="15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司机</w:t>
            </w:r>
          </w:p>
        </w:tc>
        <w:tc>
          <w:tcPr>
            <w:tcW w:w="6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widowControl/>
              <w:textAlignment w:val="center"/>
              <w:rPr>
                <w:rFonts w:ascii="宋体" w:eastAsia="宋体" w:hAnsi="宋体" w:cs="宋体"/>
                <w:color w:val="000000"/>
                <w:sz w:val="22"/>
              </w:rPr>
            </w:pPr>
            <w:r>
              <w:rPr>
                <w:rFonts w:ascii="宋体" w:eastAsia="宋体" w:hAnsi="宋体" w:cs="宋体" w:hint="eastAsia"/>
                <w:color w:val="000000"/>
                <w:kern w:val="0"/>
                <w:sz w:val="22"/>
                <w:lang w:bidi="ar"/>
              </w:rPr>
              <w:t>负责应急指挥车的行驶、保养、驻场服务等工作，遵守驾驶员行为规范及安全驾驶要求，具备5年以上大型货车驾驶经验，具有A类级别驾驶证</w:t>
            </w:r>
          </w:p>
        </w:tc>
        <w:tc>
          <w:tcPr>
            <w:tcW w:w="6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w:t>
            </w:r>
          </w:p>
        </w:tc>
        <w:tc>
          <w:tcPr>
            <w:tcW w:w="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jc w:val="center"/>
              <w:textAlignment w:val="center"/>
              <w:rPr>
                <w:rFonts w:ascii="宋体" w:eastAsia="宋体" w:hAnsi="宋体" w:cs="等线"/>
                <w:color w:val="000000"/>
                <w:sz w:val="22"/>
              </w:rPr>
            </w:pPr>
            <w:r>
              <w:rPr>
                <w:rFonts w:ascii="宋体" w:eastAsia="宋体" w:hAnsi="宋体" w:cs="等线"/>
                <w:color w:val="000000"/>
                <w:kern w:val="0"/>
                <w:sz w:val="22"/>
                <w:lang w:bidi="ar"/>
              </w:rPr>
              <w:t>人</w:t>
            </w:r>
          </w:p>
        </w:tc>
      </w:tr>
    </w:tbl>
    <w:p w:rsidR="004C409A" w:rsidRDefault="009C258D">
      <w:pPr>
        <w:pStyle w:val="afb"/>
        <w:spacing w:line="360" w:lineRule="auto"/>
        <w:contextualSpacing/>
        <w:rPr>
          <w:rFonts w:ascii="宋体" w:eastAsia="宋体" w:hAnsi="宋体" w:cs="宋体"/>
          <w:szCs w:val="21"/>
        </w:rPr>
      </w:pPr>
      <w:r>
        <w:rPr>
          <w:rFonts w:ascii="宋体" w:eastAsia="宋体" w:hAnsi="宋体" w:cs="宋体" w:hint="eastAsia"/>
          <w:szCs w:val="21"/>
        </w:rPr>
        <w:t>2、应急指挥车及其相关装备运营保障清单</w:t>
      </w:r>
    </w:p>
    <w:tbl>
      <w:tblPr>
        <w:tblW w:w="9237" w:type="dxa"/>
        <w:jc w:val="center"/>
        <w:tblLayout w:type="fixed"/>
        <w:tblLook w:val="04A0" w:firstRow="1" w:lastRow="0" w:firstColumn="1" w:lastColumn="0" w:noHBand="0" w:noVBand="1"/>
      </w:tblPr>
      <w:tblGrid>
        <w:gridCol w:w="856"/>
        <w:gridCol w:w="2822"/>
        <w:gridCol w:w="1452"/>
        <w:gridCol w:w="2574"/>
        <w:gridCol w:w="697"/>
        <w:gridCol w:w="836"/>
      </w:tblGrid>
      <w:tr w:rsidR="004C409A">
        <w:trPr>
          <w:trHeight w:val="289"/>
          <w:jc w:val="center"/>
        </w:trPr>
        <w:tc>
          <w:tcPr>
            <w:tcW w:w="9237"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b/>
                <w:bCs/>
                <w:sz w:val="24"/>
                <w:szCs w:val="28"/>
              </w:rPr>
              <w:t>应急管理局现有装备</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rPr>
                <w:rFonts w:ascii="宋体" w:eastAsia="宋体" w:hAnsi="宋体"/>
                <w:sz w:val="24"/>
                <w:szCs w:val="28"/>
              </w:rPr>
            </w:pPr>
            <w:r>
              <w:rPr>
                <w:rFonts w:ascii="宋体" w:eastAsia="宋体" w:hAnsi="宋体" w:hint="eastAsia"/>
                <w:sz w:val="24"/>
                <w:szCs w:val="28"/>
              </w:rPr>
              <w:t>序号</w:t>
            </w:r>
          </w:p>
        </w:tc>
        <w:tc>
          <w:tcPr>
            <w:tcW w:w="28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rPr>
                <w:rFonts w:ascii="宋体" w:eastAsia="宋体" w:hAnsi="宋体"/>
                <w:sz w:val="24"/>
                <w:szCs w:val="28"/>
              </w:rPr>
            </w:pPr>
            <w:r>
              <w:rPr>
                <w:rFonts w:ascii="宋体" w:eastAsia="宋体" w:hAnsi="宋体" w:hint="eastAsia"/>
                <w:sz w:val="24"/>
                <w:szCs w:val="28"/>
              </w:rPr>
              <w:t>名称</w:t>
            </w:r>
          </w:p>
        </w:tc>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rPr>
                <w:rFonts w:ascii="宋体" w:eastAsia="宋体" w:hAnsi="宋体"/>
                <w:sz w:val="24"/>
                <w:szCs w:val="28"/>
              </w:rPr>
            </w:pPr>
            <w:r>
              <w:rPr>
                <w:rFonts w:ascii="宋体" w:eastAsia="宋体" w:hAnsi="宋体" w:hint="eastAsia"/>
                <w:sz w:val="24"/>
                <w:szCs w:val="28"/>
              </w:rPr>
              <w:t>品牌</w:t>
            </w:r>
          </w:p>
        </w:tc>
        <w:tc>
          <w:tcPr>
            <w:tcW w:w="25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rPr>
                <w:rFonts w:ascii="宋体" w:eastAsia="宋体" w:hAnsi="宋体"/>
                <w:sz w:val="24"/>
                <w:szCs w:val="28"/>
              </w:rPr>
            </w:pPr>
            <w:r>
              <w:rPr>
                <w:rFonts w:ascii="宋体" w:eastAsia="宋体" w:hAnsi="宋体" w:hint="eastAsia"/>
                <w:sz w:val="24"/>
                <w:szCs w:val="28"/>
              </w:rPr>
              <w:t>型号</w:t>
            </w:r>
          </w:p>
        </w:tc>
        <w:tc>
          <w:tcPr>
            <w:tcW w:w="69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rPr>
                <w:rFonts w:ascii="宋体" w:eastAsia="宋体" w:hAnsi="宋体"/>
                <w:sz w:val="24"/>
                <w:szCs w:val="28"/>
              </w:rPr>
            </w:pPr>
            <w:r>
              <w:rPr>
                <w:rFonts w:ascii="宋体" w:eastAsia="宋体" w:hAnsi="宋体" w:hint="eastAsia"/>
                <w:sz w:val="24"/>
                <w:szCs w:val="28"/>
              </w:rPr>
              <w:t>数量</w:t>
            </w:r>
          </w:p>
        </w:tc>
        <w:tc>
          <w:tcPr>
            <w:tcW w:w="8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rPr>
                <w:rFonts w:ascii="宋体" w:eastAsia="宋体" w:hAnsi="宋体"/>
                <w:sz w:val="24"/>
                <w:szCs w:val="28"/>
              </w:rPr>
            </w:pPr>
            <w:r>
              <w:rPr>
                <w:rFonts w:ascii="宋体" w:eastAsia="宋体" w:hAnsi="宋体" w:hint="eastAsia"/>
                <w:sz w:val="24"/>
                <w:szCs w:val="28"/>
              </w:rPr>
              <w:t>单位</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rPr>
                <w:rFonts w:ascii="宋体" w:eastAsia="宋体" w:hAnsi="宋体"/>
                <w:sz w:val="24"/>
                <w:szCs w:val="28"/>
              </w:rPr>
            </w:pPr>
            <w:r>
              <w:rPr>
                <w:rFonts w:ascii="宋体" w:eastAsia="宋体" w:hAnsi="宋体" w:hint="eastAsia"/>
                <w:sz w:val="24"/>
                <w:szCs w:val="28"/>
              </w:rPr>
              <w:t>无人机</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rPr>
                <w:rFonts w:ascii="宋体" w:eastAsia="宋体" w:hAnsi="宋体"/>
                <w:sz w:val="24"/>
                <w:szCs w:val="28"/>
              </w:rPr>
            </w:pPr>
            <w:proofErr w:type="gramStart"/>
            <w:r>
              <w:rPr>
                <w:rFonts w:ascii="宋体" w:eastAsia="宋体" w:hAnsi="宋体" w:hint="eastAsia"/>
                <w:sz w:val="24"/>
                <w:szCs w:val="28"/>
              </w:rPr>
              <w:t>大疆</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rPr>
                <w:rFonts w:ascii="宋体" w:eastAsia="宋体" w:hAnsi="宋体"/>
                <w:sz w:val="24"/>
                <w:szCs w:val="28"/>
              </w:rPr>
            </w:pPr>
            <w:r>
              <w:rPr>
                <w:rFonts w:ascii="宋体" w:eastAsia="宋体" w:hAnsi="宋体" w:hint="eastAsia"/>
                <w:sz w:val="24"/>
                <w:szCs w:val="28"/>
              </w:rPr>
              <w:t>PHANTOM 4 RTK</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2</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rPr>
                <w:rFonts w:ascii="宋体" w:eastAsia="宋体" w:hAnsi="宋体"/>
                <w:sz w:val="24"/>
                <w:szCs w:val="28"/>
              </w:rPr>
            </w:pPr>
            <w:r>
              <w:rPr>
                <w:rFonts w:ascii="宋体" w:eastAsia="宋体" w:hAnsi="宋体" w:hint="eastAsia"/>
                <w:sz w:val="24"/>
                <w:szCs w:val="28"/>
              </w:rPr>
              <w:t>无人机</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rPr>
                <w:rFonts w:ascii="宋体" w:eastAsia="宋体" w:hAnsi="宋体"/>
                <w:sz w:val="24"/>
                <w:szCs w:val="28"/>
              </w:rPr>
            </w:pPr>
            <w:proofErr w:type="gramStart"/>
            <w:r>
              <w:rPr>
                <w:rFonts w:ascii="宋体" w:eastAsia="宋体" w:hAnsi="宋体" w:hint="eastAsia"/>
                <w:sz w:val="24"/>
                <w:szCs w:val="28"/>
              </w:rPr>
              <w:t>大疆</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rPr>
                <w:rFonts w:ascii="宋体" w:eastAsia="宋体" w:hAnsi="宋体"/>
                <w:sz w:val="24"/>
                <w:szCs w:val="28"/>
              </w:rPr>
            </w:pPr>
            <w:r>
              <w:rPr>
                <w:rFonts w:ascii="宋体" w:eastAsia="宋体" w:hAnsi="宋体" w:hint="eastAsia"/>
                <w:sz w:val="24"/>
                <w:szCs w:val="28"/>
              </w:rPr>
              <w:t>M300RTK</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3</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rPr>
                <w:rFonts w:ascii="宋体" w:eastAsia="宋体" w:hAnsi="宋体"/>
                <w:sz w:val="24"/>
                <w:szCs w:val="28"/>
              </w:rPr>
            </w:pPr>
            <w:r>
              <w:rPr>
                <w:rFonts w:ascii="宋体" w:eastAsia="宋体" w:hAnsi="宋体" w:hint="eastAsia"/>
                <w:sz w:val="24"/>
                <w:szCs w:val="28"/>
              </w:rPr>
              <w:t>便携式Ka卫星通信系统</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rPr>
                <w:rFonts w:ascii="宋体" w:eastAsia="宋体" w:hAnsi="宋体"/>
                <w:sz w:val="24"/>
                <w:szCs w:val="28"/>
              </w:rPr>
            </w:pPr>
            <w:proofErr w:type="gramStart"/>
            <w:r>
              <w:rPr>
                <w:rFonts w:ascii="宋体" w:eastAsia="宋体" w:hAnsi="宋体" w:hint="eastAsia"/>
                <w:sz w:val="24"/>
                <w:szCs w:val="28"/>
              </w:rPr>
              <w:t>卫通</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rPr>
                <w:rFonts w:ascii="宋体" w:eastAsia="宋体" w:hAnsi="宋体"/>
                <w:sz w:val="24"/>
                <w:szCs w:val="28"/>
              </w:rPr>
            </w:pPr>
            <w:r>
              <w:rPr>
                <w:rFonts w:ascii="宋体" w:eastAsia="宋体" w:hAnsi="宋体" w:hint="eastAsia"/>
                <w:sz w:val="24"/>
                <w:szCs w:val="28"/>
              </w:rPr>
              <w:t>E4G4-05A</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4</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rPr>
                <w:rFonts w:ascii="宋体" w:eastAsia="宋体" w:hAnsi="宋体"/>
                <w:sz w:val="24"/>
                <w:szCs w:val="28"/>
              </w:rPr>
            </w:pPr>
            <w:proofErr w:type="gramStart"/>
            <w:r>
              <w:rPr>
                <w:rFonts w:ascii="宋体" w:eastAsia="宋体" w:hAnsi="宋体" w:hint="eastAsia"/>
                <w:sz w:val="24"/>
                <w:szCs w:val="28"/>
              </w:rPr>
              <w:t>布控球</w:t>
            </w:r>
            <w:proofErr w:type="gramEnd"/>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rPr>
                <w:rFonts w:ascii="宋体" w:eastAsia="宋体" w:hAnsi="宋体"/>
                <w:sz w:val="24"/>
                <w:szCs w:val="28"/>
              </w:rPr>
            </w:pPr>
            <w:r>
              <w:rPr>
                <w:rFonts w:ascii="宋体" w:eastAsia="宋体" w:hAnsi="宋体" w:hint="eastAsia"/>
                <w:sz w:val="24"/>
                <w:szCs w:val="28"/>
              </w:rPr>
              <w:t>华平</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rPr>
                <w:rFonts w:ascii="宋体" w:eastAsia="宋体" w:hAnsi="宋体"/>
                <w:sz w:val="24"/>
                <w:szCs w:val="28"/>
              </w:rPr>
            </w:pPr>
            <w:r>
              <w:rPr>
                <w:rFonts w:ascii="宋体" w:eastAsia="宋体" w:hAnsi="宋体" w:hint="eastAsia"/>
                <w:sz w:val="24"/>
                <w:szCs w:val="28"/>
              </w:rPr>
              <w:t>HDS1300-A</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5</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rPr>
                <w:rFonts w:ascii="宋体" w:eastAsia="宋体" w:hAnsi="宋体"/>
                <w:sz w:val="24"/>
                <w:szCs w:val="28"/>
              </w:rPr>
            </w:pPr>
            <w:r>
              <w:rPr>
                <w:rFonts w:ascii="宋体" w:eastAsia="宋体" w:hAnsi="宋体" w:hint="eastAsia"/>
                <w:sz w:val="24"/>
                <w:szCs w:val="28"/>
              </w:rPr>
              <w:t>单兵指挥系统</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rPr>
                <w:rFonts w:ascii="宋体" w:eastAsia="宋体" w:hAnsi="宋体"/>
                <w:sz w:val="24"/>
                <w:szCs w:val="28"/>
              </w:rPr>
            </w:pPr>
            <w:r>
              <w:rPr>
                <w:rFonts w:ascii="宋体" w:eastAsia="宋体" w:hAnsi="宋体" w:hint="eastAsia"/>
                <w:sz w:val="24"/>
                <w:szCs w:val="28"/>
              </w:rPr>
              <w:t>华平</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rPr>
                <w:rFonts w:ascii="宋体" w:eastAsia="宋体" w:hAnsi="宋体"/>
                <w:sz w:val="24"/>
                <w:szCs w:val="28"/>
              </w:rPr>
            </w:pPr>
            <w:r>
              <w:rPr>
                <w:rFonts w:ascii="宋体" w:eastAsia="宋体" w:hAnsi="宋体" w:hint="eastAsia"/>
                <w:sz w:val="24"/>
                <w:szCs w:val="28"/>
              </w:rPr>
              <w:t>AVC HDS1400H</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6</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rPr>
                <w:rFonts w:ascii="宋体" w:eastAsia="宋体" w:hAnsi="宋体"/>
                <w:sz w:val="24"/>
                <w:szCs w:val="28"/>
              </w:rPr>
            </w:pPr>
            <w:proofErr w:type="gramStart"/>
            <w:r>
              <w:rPr>
                <w:rFonts w:ascii="宋体" w:eastAsia="宋体" w:hAnsi="宋体" w:hint="eastAsia"/>
                <w:sz w:val="24"/>
                <w:szCs w:val="28"/>
              </w:rPr>
              <w:t>小鱼易连视频</w:t>
            </w:r>
            <w:proofErr w:type="gramEnd"/>
            <w:r>
              <w:rPr>
                <w:rFonts w:ascii="宋体" w:eastAsia="宋体" w:hAnsi="宋体" w:hint="eastAsia"/>
                <w:sz w:val="24"/>
                <w:szCs w:val="28"/>
              </w:rPr>
              <w:t>终端</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rPr>
                <w:rFonts w:ascii="宋体" w:eastAsia="宋体" w:hAnsi="宋体"/>
                <w:sz w:val="24"/>
                <w:szCs w:val="28"/>
              </w:rPr>
            </w:pPr>
            <w:proofErr w:type="gramStart"/>
            <w:r>
              <w:rPr>
                <w:rFonts w:ascii="宋体" w:eastAsia="宋体" w:hAnsi="宋体" w:hint="eastAsia"/>
                <w:sz w:val="24"/>
                <w:szCs w:val="28"/>
              </w:rPr>
              <w:t>小鱼易连</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rPr>
                <w:rFonts w:ascii="宋体" w:eastAsia="宋体" w:hAnsi="宋体"/>
                <w:sz w:val="24"/>
                <w:szCs w:val="28"/>
              </w:rPr>
            </w:pPr>
            <w:r>
              <w:rPr>
                <w:rFonts w:ascii="宋体" w:eastAsia="宋体" w:hAnsi="宋体" w:hint="eastAsia"/>
                <w:sz w:val="24"/>
                <w:szCs w:val="28"/>
              </w:rPr>
              <w:t>AE2080</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3</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9237"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widowControl/>
              <w:spacing w:line="360" w:lineRule="auto"/>
              <w:jc w:val="center"/>
              <w:textAlignment w:val="center"/>
              <w:rPr>
                <w:rFonts w:ascii="宋体" w:eastAsia="宋体" w:hAnsi="宋体" w:cs="宋体"/>
                <w:b/>
                <w:bCs/>
                <w:szCs w:val="21"/>
              </w:rPr>
            </w:pPr>
            <w:r>
              <w:rPr>
                <w:rFonts w:ascii="宋体" w:eastAsia="宋体" w:hAnsi="宋体" w:hint="eastAsia"/>
                <w:b/>
                <w:bCs/>
                <w:sz w:val="24"/>
                <w:szCs w:val="28"/>
              </w:rPr>
              <w:t>移动通信平台软件部分</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序号</w:t>
            </w:r>
          </w:p>
        </w:tc>
        <w:tc>
          <w:tcPr>
            <w:tcW w:w="28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名称</w:t>
            </w:r>
          </w:p>
        </w:tc>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品牌</w:t>
            </w:r>
          </w:p>
        </w:tc>
        <w:tc>
          <w:tcPr>
            <w:tcW w:w="25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型号</w:t>
            </w:r>
          </w:p>
        </w:tc>
        <w:tc>
          <w:tcPr>
            <w:tcW w:w="69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数量</w:t>
            </w:r>
          </w:p>
        </w:tc>
        <w:tc>
          <w:tcPr>
            <w:tcW w:w="8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单位</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移动指挥平台</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EDT1400S</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2</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分布式系统</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亚信</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YX-CT/IP-V1.3</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3</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可视化联勤指挥调度平台</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VMP2000</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lastRenderedPageBreak/>
              <w:t>4</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可视化指挥调度平台授权</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定制</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64</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个</w:t>
            </w:r>
            <w:proofErr w:type="gramEnd"/>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5</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KVM坐席协作管理系统</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魅</w:t>
            </w:r>
            <w:proofErr w:type="gramEnd"/>
            <w:r>
              <w:rPr>
                <w:rFonts w:ascii="宋体" w:eastAsia="宋体" w:hAnsi="宋体" w:hint="eastAsia"/>
                <w:sz w:val="24"/>
                <w:szCs w:val="28"/>
              </w:rPr>
              <w:t>视</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DS  II-DD/HH</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6</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GIS地理位置信息系统</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联通</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定制</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7</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卫星通信系统监控软件</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浩</w:t>
            </w:r>
            <w:proofErr w:type="gramEnd"/>
            <w:r>
              <w:rPr>
                <w:rFonts w:ascii="宋体" w:eastAsia="宋体" w:hAnsi="宋体" w:hint="eastAsia"/>
                <w:sz w:val="24"/>
                <w:szCs w:val="28"/>
              </w:rPr>
              <w:t>海</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定制</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8</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集中控制软件</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金冠</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DS-V1.10</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9237"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b/>
                <w:bCs/>
                <w:sz w:val="24"/>
                <w:szCs w:val="28"/>
              </w:rPr>
              <w:t>移动通信平台硬件部分</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序号</w:t>
            </w:r>
          </w:p>
        </w:tc>
        <w:tc>
          <w:tcPr>
            <w:tcW w:w="28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名称</w:t>
            </w:r>
          </w:p>
        </w:tc>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品牌</w:t>
            </w:r>
          </w:p>
        </w:tc>
        <w:tc>
          <w:tcPr>
            <w:tcW w:w="25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型号</w:t>
            </w:r>
          </w:p>
        </w:tc>
        <w:tc>
          <w:tcPr>
            <w:tcW w:w="69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数量</w:t>
            </w:r>
          </w:p>
        </w:tc>
        <w:tc>
          <w:tcPr>
            <w:tcW w:w="8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单位</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车顶高清摄像一体机</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明景</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MG-H16W-S800L130-HID-NH</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2</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车内高清摄像机</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明景</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MG-MF200X-NH5</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3</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高清硬盘录像机</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海康威视</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DS-7908N-R4</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4</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遥控键盘</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明景</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K109</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5</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主显示单元</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MAXHUB</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CD75CM</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6</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4K超高清视频输入节点</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魅</w:t>
            </w:r>
            <w:proofErr w:type="gramEnd"/>
            <w:r>
              <w:rPr>
                <w:rFonts w:ascii="宋体" w:eastAsia="宋体" w:hAnsi="宋体" w:hint="eastAsia"/>
                <w:sz w:val="24"/>
                <w:szCs w:val="28"/>
              </w:rPr>
              <w:t>视</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DSCQ-HH/IN-4K</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12</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7</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4K超高清视频输出节点</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魅</w:t>
            </w:r>
            <w:proofErr w:type="gramEnd"/>
            <w:r>
              <w:rPr>
                <w:rFonts w:ascii="宋体" w:eastAsia="宋体" w:hAnsi="宋体" w:hint="eastAsia"/>
                <w:sz w:val="24"/>
                <w:szCs w:val="28"/>
              </w:rPr>
              <w:t>视</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DSCQ-HH/OUT-4K</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12</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8</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无线</w:t>
            </w:r>
            <w:proofErr w:type="gramStart"/>
            <w:r>
              <w:rPr>
                <w:rFonts w:ascii="宋体" w:eastAsia="宋体" w:hAnsi="宋体" w:hint="eastAsia"/>
                <w:sz w:val="24"/>
                <w:szCs w:val="28"/>
              </w:rPr>
              <w:t>投屏器</w:t>
            </w:r>
            <w:proofErr w:type="gramEnd"/>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MAXHUB</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WT01</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9</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机架式监视器</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优色</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M1900</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2</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10</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云视频会议终端</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小鱼易连</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AE650</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11</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 xml:space="preserve">云视频会议平台 </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小鱼易连</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小鱼</w:t>
            </w:r>
            <w:proofErr w:type="gramStart"/>
            <w:r>
              <w:rPr>
                <w:rFonts w:ascii="宋体" w:eastAsia="宋体" w:hAnsi="宋体" w:hint="eastAsia"/>
                <w:sz w:val="24"/>
                <w:szCs w:val="28"/>
              </w:rPr>
              <w:t>易连视</w:t>
            </w:r>
            <w:proofErr w:type="gramEnd"/>
            <w:r>
              <w:rPr>
                <w:rFonts w:ascii="宋体" w:eastAsia="宋体" w:hAnsi="宋体" w:hint="eastAsia"/>
                <w:sz w:val="24"/>
                <w:szCs w:val="28"/>
              </w:rPr>
              <w:t>讯平台</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12</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视频会议摄像机</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小鱼易连</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NC95</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13</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全向麦克</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小鱼易连</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全向麦克风</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14</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无线</w:t>
            </w:r>
            <w:proofErr w:type="gramStart"/>
            <w:r>
              <w:rPr>
                <w:rFonts w:ascii="宋体" w:eastAsia="宋体" w:hAnsi="宋体" w:hint="eastAsia"/>
                <w:sz w:val="24"/>
                <w:szCs w:val="28"/>
              </w:rPr>
              <w:t>传屏器</w:t>
            </w:r>
            <w:proofErr w:type="gramEnd"/>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小鱼易连</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NP30</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15</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视频会议终端</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华为</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BOX300</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16</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有线鹅颈话筒</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得胜</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MS200-4</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4</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只</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17</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无线话筒&amp;接收机</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得胜</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TC-4R</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18</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数字矩阵调音台</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浩</w:t>
            </w:r>
            <w:proofErr w:type="gramEnd"/>
            <w:r>
              <w:rPr>
                <w:rFonts w:ascii="宋体" w:eastAsia="宋体" w:hAnsi="宋体" w:hint="eastAsia"/>
                <w:sz w:val="24"/>
                <w:szCs w:val="28"/>
              </w:rPr>
              <w:t>海</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MA1808</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19</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车内音响</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JBL</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STV122</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lastRenderedPageBreak/>
              <w:t>20</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车载动中通卫星天线</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浩</w:t>
            </w:r>
            <w:proofErr w:type="gramEnd"/>
            <w:r>
              <w:rPr>
                <w:rFonts w:ascii="宋体" w:eastAsia="宋体" w:hAnsi="宋体" w:hint="eastAsia"/>
                <w:sz w:val="24"/>
                <w:szCs w:val="28"/>
              </w:rPr>
              <w:t>海</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HT-Ku-080</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21</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卫星功放</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天际寻星</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TJKCSSPB-2540W</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22</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卫星调制解调器</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海格通信</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D/WT-2D</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23</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低噪声放大器</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程星通信</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SWLN-122127-6005</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24</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射频</w:t>
            </w:r>
            <w:proofErr w:type="gramStart"/>
            <w:r>
              <w:rPr>
                <w:rFonts w:ascii="宋体" w:eastAsia="宋体" w:hAnsi="宋体" w:hint="eastAsia"/>
                <w:sz w:val="24"/>
                <w:szCs w:val="28"/>
              </w:rPr>
              <w:t>功分器</w:t>
            </w:r>
            <w:proofErr w:type="gramEnd"/>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因络通讯</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INLO-PD4N-0727</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个</w:t>
            </w:r>
            <w:proofErr w:type="gramEnd"/>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25</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波导管</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联通</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定制</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26</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卫星信道交换机</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华为</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S5735S-L24T4S-A</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27</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北斗卫星终端</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亚信</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YX-BDNSS/GPS-V60</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28</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数字车载台</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AP-700-U38</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四川</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3</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29</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手持终端</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AP-700-U38</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四川</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6</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30</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手持台多联充</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联通</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汕头</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31</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车载工控机</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威沃</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IPC-610</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32</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无线键鼠</w:t>
            </w:r>
            <w:proofErr w:type="gramEnd"/>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罗技</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MK240</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33</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交换机</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华为</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S5735S-L24P4S-A</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34</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多功能办公一体机</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惠普</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138PNW</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35</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车载多卡聚合路由器</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浩</w:t>
            </w:r>
            <w:proofErr w:type="gramEnd"/>
            <w:r>
              <w:rPr>
                <w:rFonts w:ascii="宋体" w:eastAsia="宋体" w:hAnsi="宋体" w:hint="eastAsia"/>
                <w:sz w:val="24"/>
                <w:szCs w:val="28"/>
              </w:rPr>
              <w:t>海</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HS-J4415</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36</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现场环境重建系统</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联通</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定制</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37</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中控主机</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魅</w:t>
            </w:r>
            <w:proofErr w:type="gramEnd"/>
            <w:r>
              <w:rPr>
                <w:rFonts w:ascii="宋体" w:eastAsia="宋体" w:hAnsi="宋体" w:hint="eastAsia"/>
                <w:sz w:val="24"/>
                <w:szCs w:val="28"/>
              </w:rPr>
              <w:t>视</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E-CP4PRO</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38</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时序电源</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魅</w:t>
            </w:r>
            <w:proofErr w:type="gramEnd"/>
            <w:r>
              <w:rPr>
                <w:rFonts w:ascii="宋体" w:eastAsia="宋体" w:hAnsi="宋体" w:hint="eastAsia"/>
                <w:sz w:val="24"/>
                <w:szCs w:val="28"/>
              </w:rPr>
              <w:t>视</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CRV-P8N</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39</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控制平板</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苹果</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2021新款ipad（第九代）</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40</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无线路由器</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TP-LINK</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TL-WAR1300L</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41</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分线器</w:t>
            </w:r>
            <w:proofErr w:type="gramEnd"/>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金冠</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JG-RS485-F2</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42</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底盘</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中国重汽</w:t>
            </w:r>
            <w:proofErr w:type="gramStart"/>
            <w:r>
              <w:rPr>
                <w:rFonts w:ascii="宋体" w:eastAsia="宋体" w:hAnsi="宋体" w:hint="eastAsia"/>
                <w:sz w:val="24"/>
                <w:szCs w:val="28"/>
              </w:rPr>
              <w:t>汕</w:t>
            </w:r>
            <w:proofErr w:type="gramEnd"/>
            <w:r>
              <w:rPr>
                <w:rFonts w:ascii="宋体" w:eastAsia="宋体" w:hAnsi="宋体" w:hint="eastAsia"/>
                <w:sz w:val="24"/>
                <w:szCs w:val="28"/>
              </w:rPr>
              <w:t>德卡</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ZZ5186XXYN561GF1</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辆</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43</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升降杆</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星际</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SG85</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2</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44</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重型云</w:t>
            </w:r>
            <w:proofErr w:type="gramEnd"/>
            <w:r>
              <w:rPr>
                <w:rFonts w:ascii="宋体" w:eastAsia="宋体" w:hAnsi="宋体" w:hint="eastAsia"/>
                <w:sz w:val="24"/>
                <w:szCs w:val="28"/>
              </w:rPr>
              <w:t>台</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星际</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TY-03</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45</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龙门架及弹簧线</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金冠</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定制</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2</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lastRenderedPageBreak/>
              <w:t>46</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大功率照明</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星际</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CFTTH－2600</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47</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平台照明</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金冠</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定制</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48</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警灯警报器</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星际</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TBD085181G</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49</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频闪灯</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星际</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LTE515</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16</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只</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50</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倒车影像及倒车雷达</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车旗</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CJ01</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51</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行车记录仪</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北京奇虎</w:t>
            </w:r>
            <w:proofErr w:type="gramEnd"/>
            <w:r>
              <w:rPr>
                <w:rFonts w:ascii="宋体" w:eastAsia="宋体" w:hAnsi="宋体" w:hint="eastAsia"/>
                <w:sz w:val="24"/>
                <w:szCs w:val="28"/>
              </w:rPr>
              <w:t>360</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G300 PRO</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52</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辅助设备</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金冠</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定制</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53</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加固型空调</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大金（中国）</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大2P</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2</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54</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信息接口盒</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金冠</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定制</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6</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个</w:t>
            </w:r>
            <w:proofErr w:type="gramEnd"/>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55</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弱电线缆盘</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金冠</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定制</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2</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盘</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56</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组合工具</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世</w:t>
            </w:r>
            <w:proofErr w:type="gramEnd"/>
            <w:r>
              <w:rPr>
                <w:rFonts w:ascii="宋体" w:eastAsia="宋体" w:hAnsi="宋体" w:hint="eastAsia"/>
                <w:sz w:val="24"/>
                <w:szCs w:val="28"/>
              </w:rPr>
              <w:t>达</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42件套组合工具</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57</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远程应急广播系统</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ZABKZ</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WS714W+ PA3002</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58</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超静音水冷发电机</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欧玛</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OM12CY</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59</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不锈钢油箱</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金冠</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定制</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60</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加固型在线式UPS</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维</w:t>
            </w:r>
            <w:proofErr w:type="gramStart"/>
            <w:r>
              <w:rPr>
                <w:rFonts w:ascii="宋体" w:eastAsia="宋体" w:hAnsi="宋体" w:hint="eastAsia"/>
                <w:sz w:val="24"/>
                <w:szCs w:val="28"/>
              </w:rPr>
              <w:t>谛</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ITA-05K00AL1102C0</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61</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UPS电池组</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维</w:t>
            </w:r>
            <w:proofErr w:type="gramStart"/>
            <w:r>
              <w:rPr>
                <w:rFonts w:ascii="宋体" w:eastAsia="宋体" w:hAnsi="宋体" w:hint="eastAsia"/>
                <w:sz w:val="24"/>
                <w:szCs w:val="28"/>
              </w:rPr>
              <w:t>谛</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ITA-BCI0020k02</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62</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通信电源</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明纬</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SE-600-12</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2</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63</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配电板</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金冠</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JG-SMTP02</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64</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ATS配电自动切换系统</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格驰</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2P100A</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65</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电动电源线缆盘</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金冠</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定制</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盘</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66</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机柜及减震</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金冠</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定制</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3</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67</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外接口板</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金冠</w:t>
            </w:r>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定制</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9237"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b/>
                <w:bCs/>
                <w:sz w:val="24"/>
                <w:szCs w:val="28"/>
              </w:rPr>
              <w:t>融合通信平台软件部分</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序号</w:t>
            </w:r>
          </w:p>
        </w:tc>
        <w:tc>
          <w:tcPr>
            <w:tcW w:w="28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名称</w:t>
            </w:r>
          </w:p>
        </w:tc>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品牌</w:t>
            </w:r>
          </w:p>
        </w:tc>
        <w:tc>
          <w:tcPr>
            <w:tcW w:w="25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型号</w:t>
            </w:r>
          </w:p>
        </w:tc>
        <w:tc>
          <w:tcPr>
            <w:tcW w:w="69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数量</w:t>
            </w:r>
          </w:p>
        </w:tc>
        <w:tc>
          <w:tcPr>
            <w:tcW w:w="8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单位</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融合通信调度平台</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震有科技</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sz w:val="24"/>
                <w:szCs w:val="28"/>
              </w:rPr>
              <w:t>EDS9000-NC基础软件包</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lastRenderedPageBreak/>
              <w:t>2</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IP录音系统</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震有科技</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RMS1000</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3</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语音调度</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震有科技</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sz w:val="24"/>
                <w:szCs w:val="28"/>
              </w:rPr>
              <w:t>EDS9000-语音调度模块</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4</w:t>
            </w:r>
          </w:p>
        </w:tc>
        <w:tc>
          <w:tcPr>
            <w:tcW w:w="282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视频调度</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震有科技</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sz w:val="24"/>
                <w:szCs w:val="28"/>
              </w:rPr>
              <w:t>EDS9000-视频管理模块</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5</w:t>
            </w:r>
          </w:p>
        </w:tc>
        <w:tc>
          <w:tcPr>
            <w:tcW w:w="282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4C409A">
            <w:pPr>
              <w:pStyle w:val="afb"/>
              <w:spacing w:line="360" w:lineRule="auto"/>
              <w:ind w:firstLineChars="0" w:firstLine="0"/>
              <w:contextualSpacing/>
              <w:jc w:val="center"/>
              <w:rPr>
                <w:rFonts w:ascii="宋体" w:eastAsia="宋体" w:hAnsi="宋体"/>
                <w:sz w:val="24"/>
                <w:szCs w:val="28"/>
              </w:rPr>
            </w:pP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震有科技</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sz w:val="24"/>
                <w:szCs w:val="28"/>
              </w:rPr>
              <w:t>EDS9000-视频监控模块</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6</w:t>
            </w:r>
          </w:p>
        </w:tc>
        <w:tc>
          <w:tcPr>
            <w:tcW w:w="282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4C409A">
            <w:pPr>
              <w:pStyle w:val="afb"/>
              <w:spacing w:line="360" w:lineRule="auto"/>
              <w:ind w:firstLineChars="0" w:firstLine="0"/>
              <w:contextualSpacing/>
              <w:jc w:val="center"/>
              <w:rPr>
                <w:rFonts w:ascii="宋体" w:eastAsia="宋体" w:hAnsi="宋体"/>
                <w:sz w:val="24"/>
                <w:szCs w:val="28"/>
              </w:rPr>
            </w:pP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震有科技</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sz w:val="24"/>
                <w:szCs w:val="28"/>
              </w:rPr>
              <w:t>EDS9000-音视频联动模块</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7</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多媒体会商</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震有科技</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sz w:val="24"/>
                <w:szCs w:val="28"/>
              </w:rPr>
              <w:t>EDS9000-多媒体会商模块</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8</w:t>
            </w:r>
          </w:p>
        </w:tc>
        <w:tc>
          <w:tcPr>
            <w:tcW w:w="282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GIS调度</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震有科技</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sz w:val="24"/>
                <w:szCs w:val="28"/>
              </w:rPr>
              <w:t>EDS9000-GIS事件模块</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9</w:t>
            </w:r>
          </w:p>
        </w:tc>
        <w:tc>
          <w:tcPr>
            <w:tcW w:w="282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4C409A">
            <w:pPr>
              <w:pStyle w:val="afb"/>
              <w:spacing w:line="360" w:lineRule="auto"/>
              <w:ind w:firstLineChars="0" w:firstLine="0"/>
              <w:contextualSpacing/>
              <w:jc w:val="center"/>
              <w:rPr>
                <w:rFonts w:ascii="宋体" w:eastAsia="宋体" w:hAnsi="宋体"/>
                <w:sz w:val="24"/>
                <w:szCs w:val="28"/>
              </w:rPr>
            </w:pP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震有科技</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sz w:val="24"/>
                <w:szCs w:val="28"/>
              </w:rPr>
              <w:t>EDS9000-GIS视频监控模块</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10</w:t>
            </w:r>
          </w:p>
        </w:tc>
        <w:tc>
          <w:tcPr>
            <w:tcW w:w="282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4C409A">
            <w:pPr>
              <w:pStyle w:val="afb"/>
              <w:spacing w:line="360" w:lineRule="auto"/>
              <w:ind w:firstLineChars="0" w:firstLine="0"/>
              <w:contextualSpacing/>
              <w:jc w:val="center"/>
              <w:rPr>
                <w:rFonts w:ascii="宋体" w:eastAsia="宋体" w:hAnsi="宋体"/>
                <w:sz w:val="24"/>
                <w:szCs w:val="28"/>
              </w:rPr>
            </w:pP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震有科技</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sz w:val="24"/>
                <w:szCs w:val="28"/>
              </w:rPr>
              <w:t>EDS9000-GIS呼选模块</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11</w:t>
            </w:r>
          </w:p>
        </w:tc>
        <w:tc>
          <w:tcPr>
            <w:tcW w:w="282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4C409A">
            <w:pPr>
              <w:pStyle w:val="afb"/>
              <w:spacing w:line="360" w:lineRule="auto"/>
              <w:ind w:firstLineChars="0" w:firstLine="0"/>
              <w:contextualSpacing/>
              <w:jc w:val="center"/>
              <w:rPr>
                <w:rFonts w:ascii="宋体" w:eastAsia="宋体" w:hAnsi="宋体"/>
                <w:sz w:val="24"/>
                <w:szCs w:val="28"/>
              </w:rPr>
            </w:pP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震有科技</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sz w:val="24"/>
                <w:szCs w:val="28"/>
              </w:rPr>
              <w:t>EDS9000-GIS轨迹回放模块</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12</w:t>
            </w:r>
          </w:p>
        </w:tc>
        <w:tc>
          <w:tcPr>
            <w:tcW w:w="282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4C409A">
            <w:pPr>
              <w:pStyle w:val="afb"/>
              <w:spacing w:line="360" w:lineRule="auto"/>
              <w:ind w:firstLineChars="0" w:firstLine="0"/>
              <w:contextualSpacing/>
              <w:jc w:val="center"/>
              <w:rPr>
                <w:rFonts w:ascii="宋体" w:eastAsia="宋体" w:hAnsi="宋体"/>
                <w:sz w:val="24"/>
                <w:szCs w:val="28"/>
              </w:rPr>
            </w:pP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震有科技</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sz w:val="24"/>
                <w:szCs w:val="28"/>
              </w:rPr>
              <w:t>EDS9000-GIS视频联动模块</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13</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短信调度</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震有科技</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sz w:val="24"/>
                <w:szCs w:val="28"/>
              </w:rPr>
              <w:t>EDS9000-短信调度模块</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14</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传真调度</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震有科技</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sz w:val="24"/>
                <w:szCs w:val="28"/>
              </w:rPr>
              <w:t>EDS9000-传真调度模块</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15</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广播调度</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震有科技</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sz w:val="24"/>
                <w:szCs w:val="28"/>
              </w:rPr>
              <w:t>EDS9000-广播调度模块</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16</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录音通知</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震有科技</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sz w:val="24"/>
                <w:szCs w:val="28"/>
              </w:rPr>
              <w:t>EDS9000-录音通知模块</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9237"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b/>
                <w:bCs/>
                <w:sz w:val="24"/>
                <w:szCs w:val="28"/>
              </w:rPr>
              <w:t>融合通信平台硬件部分</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lastRenderedPageBreak/>
              <w:t>序号</w:t>
            </w:r>
          </w:p>
        </w:tc>
        <w:tc>
          <w:tcPr>
            <w:tcW w:w="28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名称</w:t>
            </w:r>
          </w:p>
        </w:tc>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品牌</w:t>
            </w:r>
          </w:p>
        </w:tc>
        <w:tc>
          <w:tcPr>
            <w:tcW w:w="25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型号</w:t>
            </w:r>
          </w:p>
        </w:tc>
        <w:tc>
          <w:tcPr>
            <w:tcW w:w="69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数量</w:t>
            </w:r>
          </w:p>
        </w:tc>
        <w:tc>
          <w:tcPr>
            <w:tcW w:w="8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单位</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电子传真网关</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震有科技</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GN-FAX04</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2</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视频调度网关</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震有科技</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VDG2000</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3</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融合通信软交换主机</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震有科技</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NC5200</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套</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4</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集群融合网关</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震有科技</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IWG20(04S）</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5</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音频网关</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震有科技</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BGW20S</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6</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边缘会话服务器</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震有科技</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SBC5000</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7</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触控调度台</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震有科技</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EDT2300</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1</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r w:rsidR="004C409A">
        <w:trPr>
          <w:trHeight w:val="289"/>
          <w:jc w:val="center"/>
        </w:trPr>
        <w:tc>
          <w:tcPr>
            <w:tcW w:w="8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8</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调度话机</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proofErr w:type="gramStart"/>
            <w:r>
              <w:rPr>
                <w:rFonts w:ascii="宋体" w:eastAsia="宋体" w:hAnsi="宋体" w:hint="eastAsia"/>
                <w:sz w:val="24"/>
                <w:szCs w:val="28"/>
              </w:rPr>
              <w:t>震有科技</w:t>
            </w:r>
            <w:proofErr w:type="gramEnd"/>
          </w:p>
        </w:tc>
        <w:tc>
          <w:tcPr>
            <w:tcW w:w="25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GNT-3550PE</w:t>
            </w:r>
          </w:p>
        </w:tc>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2</w:t>
            </w:r>
          </w:p>
        </w:tc>
        <w:tc>
          <w:tcPr>
            <w:tcW w:w="8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09A" w:rsidRDefault="009C258D">
            <w:pPr>
              <w:pStyle w:val="afb"/>
              <w:spacing w:line="360" w:lineRule="auto"/>
              <w:ind w:firstLineChars="0" w:firstLine="0"/>
              <w:contextualSpacing/>
              <w:jc w:val="center"/>
              <w:rPr>
                <w:rFonts w:ascii="宋体" w:eastAsia="宋体" w:hAnsi="宋体"/>
                <w:sz w:val="24"/>
                <w:szCs w:val="28"/>
              </w:rPr>
            </w:pPr>
            <w:r>
              <w:rPr>
                <w:rFonts w:ascii="宋体" w:eastAsia="宋体" w:hAnsi="宋体" w:hint="eastAsia"/>
                <w:sz w:val="24"/>
                <w:szCs w:val="28"/>
              </w:rPr>
              <w:t>台</w:t>
            </w:r>
          </w:p>
        </w:tc>
      </w:tr>
    </w:tbl>
    <w:p w:rsidR="004C409A" w:rsidRDefault="004C409A">
      <w:pPr>
        <w:pStyle w:val="afb"/>
        <w:spacing w:line="360" w:lineRule="auto"/>
        <w:contextualSpacing/>
        <w:rPr>
          <w:rFonts w:ascii="宋体" w:eastAsia="宋体" w:hAnsi="宋体" w:cs="宋体"/>
          <w:szCs w:val="21"/>
        </w:rPr>
      </w:pPr>
    </w:p>
    <w:p w:rsidR="004C409A" w:rsidRDefault="009C258D">
      <w:pPr>
        <w:pStyle w:val="1"/>
        <w:keepNext w:val="0"/>
        <w:keepLines w:val="0"/>
        <w:pageBreakBefore/>
        <w:spacing w:before="300" w:after="240" w:line="360" w:lineRule="auto"/>
        <w:jc w:val="center"/>
        <w:rPr>
          <w:rFonts w:ascii="宋体" w:eastAsia="宋体" w:hAnsi="宋体" w:cs="宋体"/>
          <w:spacing w:val="20"/>
          <w:sz w:val="32"/>
          <w:szCs w:val="32"/>
        </w:rPr>
      </w:pPr>
      <w:bookmarkStart w:id="25" w:name="_Toc201310459"/>
      <w:bookmarkEnd w:id="24"/>
      <w:r>
        <w:rPr>
          <w:rFonts w:ascii="宋体" w:eastAsia="宋体" w:hAnsi="宋体" w:cs="宋体" w:hint="eastAsia"/>
          <w:spacing w:val="20"/>
          <w:sz w:val="32"/>
          <w:szCs w:val="32"/>
        </w:rPr>
        <w:lastRenderedPageBreak/>
        <w:t>第三部分 谈判须知前附表</w:t>
      </w:r>
      <w:bookmarkEnd w:id="21"/>
      <w:bookmarkEnd w:id="22"/>
      <w:bookmarkEnd w:id="23"/>
      <w:bookmarkEnd w:id="25"/>
    </w:p>
    <w:p w:rsidR="004C409A" w:rsidRDefault="009C258D">
      <w:pPr>
        <w:tabs>
          <w:tab w:val="left" w:pos="426"/>
        </w:tabs>
        <w:spacing w:afterLines="50" w:after="156" w:line="360" w:lineRule="auto"/>
        <w:ind w:firstLineChars="200" w:firstLine="420"/>
        <w:rPr>
          <w:rFonts w:ascii="宋体" w:eastAsia="宋体" w:hAnsi="宋体" w:cs="宋体"/>
          <w:szCs w:val="21"/>
        </w:rPr>
      </w:pPr>
      <w:r>
        <w:rPr>
          <w:rFonts w:ascii="宋体" w:eastAsia="宋体" w:hAnsi="宋体" w:cs="宋体" w:hint="eastAsia"/>
          <w:szCs w:val="21"/>
        </w:rPr>
        <w:t>本表的条款项号是与谈判须知条款项号对应的，或增加的条款，是对第四部分《谈判须知》的补充、修改和完善，如果有矛盾的话，应以本表为准。</w:t>
      </w:r>
    </w:p>
    <w:tbl>
      <w:tblPr>
        <w:tblW w:w="4992"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085"/>
        <w:gridCol w:w="7297"/>
      </w:tblGrid>
      <w:tr w:rsidR="004C409A">
        <w:trPr>
          <w:trHeight w:val="483"/>
          <w:jc w:val="center"/>
        </w:trPr>
        <w:tc>
          <w:tcPr>
            <w:tcW w:w="647" w:type="pct"/>
            <w:tcBorders>
              <w:top w:val="single" w:sz="4" w:space="0" w:color="auto"/>
              <w:left w:val="single" w:sz="4" w:space="0" w:color="auto"/>
              <w:bottom w:val="single" w:sz="4" w:space="0" w:color="auto"/>
              <w:right w:val="single" w:sz="4" w:space="0" w:color="auto"/>
            </w:tcBorders>
            <w:vAlign w:val="center"/>
          </w:tcPr>
          <w:p w:rsidR="004C409A" w:rsidRDefault="009C258D">
            <w:pPr>
              <w:spacing w:line="360" w:lineRule="auto"/>
              <w:ind w:right="-183"/>
              <w:jc w:val="left"/>
              <w:rPr>
                <w:rFonts w:ascii="宋体" w:eastAsia="宋体" w:hAnsi="宋体" w:cs="宋体"/>
                <w:szCs w:val="21"/>
                <w:lang w:val="zh-CN"/>
              </w:rPr>
            </w:pPr>
            <w:r>
              <w:rPr>
                <w:rFonts w:ascii="宋体" w:eastAsia="宋体" w:hAnsi="宋体" w:cs="宋体" w:hint="eastAsia"/>
                <w:szCs w:val="21"/>
              </w:rPr>
              <w:t>条款项号</w:t>
            </w:r>
          </w:p>
        </w:tc>
        <w:tc>
          <w:tcPr>
            <w:tcW w:w="4353" w:type="pct"/>
            <w:tcBorders>
              <w:top w:val="single" w:sz="4" w:space="0" w:color="auto"/>
              <w:left w:val="single" w:sz="4" w:space="0" w:color="auto"/>
              <w:bottom w:val="single" w:sz="4" w:space="0" w:color="auto"/>
              <w:right w:val="single" w:sz="4" w:space="0" w:color="auto"/>
            </w:tcBorders>
            <w:vAlign w:val="center"/>
          </w:tcPr>
          <w:p w:rsidR="004C409A" w:rsidRDefault="009C258D">
            <w:pPr>
              <w:spacing w:line="360" w:lineRule="auto"/>
              <w:ind w:right="-183"/>
              <w:jc w:val="center"/>
              <w:rPr>
                <w:rFonts w:ascii="宋体" w:eastAsia="宋体" w:hAnsi="宋体" w:cs="宋体"/>
                <w:spacing w:val="20"/>
                <w:szCs w:val="21"/>
              </w:rPr>
            </w:pPr>
            <w:r>
              <w:rPr>
                <w:rFonts w:ascii="宋体" w:eastAsia="宋体" w:hAnsi="宋体" w:cs="宋体" w:hint="eastAsia"/>
                <w:spacing w:val="20"/>
                <w:szCs w:val="21"/>
              </w:rPr>
              <w:t>对应或增加的条款内容</w:t>
            </w:r>
          </w:p>
        </w:tc>
      </w:tr>
      <w:tr w:rsidR="004C409A">
        <w:trPr>
          <w:trHeight w:val="49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4C409A" w:rsidRDefault="009C258D">
            <w:pPr>
              <w:spacing w:line="360" w:lineRule="auto"/>
              <w:ind w:right="-183"/>
              <w:rPr>
                <w:rFonts w:ascii="宋体" w:eastAsia="宋体" w:hAnsi="宋体" w:cs="宋体"/>
                <w:szCs w:val="21"/>
              </w:rPr>
            </w:pPr>
            <w:r>
              <w:rPr>
                <w:rFonts w:ascii="宋体" w:eastAsia="宋体" w:hAnsi="宋体" w:cs="宋体" w:hint="eastAsia"/>
                <w:szCs w:val="21"/>
              </w:rPr>
              <w:t>对第四部分《谈判须知》的修改及补充：</w:t>
            </w:r>
          </w:p>
        </w:tc>
      </w:tr>
      <w:tr w:rsidR="004C409A">
        <w:trPr>
          <w:trHeight w:val="527"/>
          <w:jc w:val="center"/>
        </w:trPr>
        <w:tc>
          <w:tcPr>
            <w:tcW w:w="647" w:type="pct"/>
            <w:tcBorders>
              <w:top w:val="single" w:sz="6" w:space="0" w:color="auto"/>
              <w:left w:val="single" w:sz="6" w:space="0" w:color="auto"/>
              <w:bottom w:val="single" w:sz="6" w:space="0" w:color="auto"/>
              <w:right w:val="single" w:sz="6" w:space="0" w:color="auto"/>
            </w:tcBorders>
            <w:vAlign w:val="center"/>
          </w:tcPr>
          <w:p w:rsidR="004C409A" w:rsidRDefault="009C258D">
            <w:pPr>
              <w:spacing w:line="360" w:lineRule="auto"/>
              <w:jc w:val="left"/>
              <w:rPr>
                <w:rFonts w:ascii="宋体" w:eastAsia="宋体" w:hAnsi="宋体" w:cs="宋体"/>
                <w:szCs w:val="21"/>
                <w:lang w:val="zh-CN"/>
              </w:rPr>
            </w:pPr>
            <w:r>
              <w:rPr>
                <w:rFonts w:ascii="宋体" w:eastAsia="宋体" w:hAnsi="宋体" w:cs="宋体" w:hint="eastAsia"/>
                <w:szCs w:val="21"/>
                <w:lang w:val="zh-CN"/>
              </w:rPr>
              <w:t>1.2</w:t>
            </w:r>
          </w:p>
        </w:tc>
        <w:tc>
          <w:tcPr>
            <w:tcW w:w="4353" w:type="pct"/>
            <w:tcBorders>
              <w:top w:val="single" w:sz="4" w:space="0" w:color="auto"/>
              <w:left w:val="single" w:sz="6" w:space="0" w:color="auto"/>
              <w:bottom w:val="single" w:sz="4" w:space="0" w:color="auto"/>
              <w:right w:val="single" w:sz="4" w:space="0" w:color="auto"/>
            </w:tcBorders>
            <w:vAlign w:val="center"/>
          </w:tcPr>
          <w:p w:rsidR="004C409A" w:rsidRDefault="009C258D">
            <w:pPr>
              <w:spacing w:line="360" w:lineRule="auto"/>
              <w:ind w:right="-183"/>
              <w:rPr>
                <w:rFonts w:ascii="宋体" w:eastAsia="宋体" w:hAnsi="宋体" w:cs="宋体"/>
                <w:szCs w:val="21"/>
              </w:rPr>
            </w:pPr>
            <w:r>
              <w:rPr>
                <w:rFonts w:ascii="宋体" w:eastAsia="宋体" w:hAnsi="宋体" w:cs="宋体" w:hint="eastAsia"/>
                <w:szCs w:val="21"/>
              </w:rPr>
              <w:t>资金来源：自筹资金</w:t>
            </w:r>
          </w:p>
        </w:tc>
      </w:tr>
      <w:tr w:rsidR="004C409A">
        <w:trPr>
          <w:trHeight w:val="1708"/>
          <w:jc w:val="center"/>
        </w:trPr>
        <w:tc>
          <w:tcPr>
            <w:tcW w:w="647" w:type="pct"/>
            <w:tcBorders>
              <w:top w:val="single" w:sz="6" w:space="0" w:color="auto"/>
              <w:left w:val="single" w:sz="6" w:space="0" w:color="auto"/>
              <w:bottom w:val="single" w:sz="6" w:space="0" w:color="auto"/>
              <w:right w:val="single" w:sz="6" w:space="0" w:color="auto"/>
            </w:tcBorders>
            <w:vAlign w:val="center"/>
          </w:tcPr>
          <w:p w:rsidR="004C409A" w:rsidRDefault="009C258D">
            <w:pPr>
              <w:spacing w:line="360" w:lineRule="auto"/>
              <w:jc w:val="left"/>
              <w:rPr>
                <w:rFonts w:ascii="宋体" w:eastAsia="宋体" w:hAnsi="宋体" w:cs="宋体"/>
                <w:szCs w:val="21"/>
                <w:lang w:val="zh-CN"/>
              </w:rPr>
            </w:pPr>
            <w:r>
              <w:rPr>
                <w:rFonts w:ascii="宋体" w:eastAsia="宋体" w:hAnsi="宋体" w:cs="宋体" w:hint="eastAsia"/>
                <w:szCs w:val="21"/>
                <w:lang w:val="zh-CN"/>
              </w:rPr>
              <w:t>2.1</w:t>
            </w:r>
          </w:p>
        </w:tc>
        <w:tc>
          <w:tcPr>
            <w:tcW w:w="4353" w:type="pct"/>
            <w:tcBorders>
              <w:top w:val="single" w:sz="4" w:space="0" w:color="auto"/>
              <w:left w:val="single" w:sz="6" w:space="0" w:color="auto"/>
              <w:bottom w:val="single" w:sz="4" w:space="0" w:color="auto"/>
              <w:right w:val="single" w:sz="4" w:space="0" w:color="auto"/>
            </w:tcBorders>
            <w:vAlign w:val="center"/>
          </w:tcPr>
          <w:p w:rsidR="004C409A" w:rsidRDefault="009C258D">
            <w:pPr>
              <w:spacing w:line="360" w:lineRule="auto"/>
              <w:ind w:right="-183"/>
              <w:rPr>
                <w:rFonts w:ascii="宋体" w:eastAsia="宋体" w:hAnsi="宋体" w:cs="宋体"/>
                <w:szCs w:val="21"/>
                <w:u w:val="single"/>
              </w:rPr>
            </w:pPr>
            <w:r>
              <w:rPr>
                <w:rFonts w:ascii="宋体" w:eastAsia="宋体" w:hAnsi="宋体" w:cs="宋体" w:hint="eastAsia"/>
                <w:szCs w:val="21"/>
              </w:rPr>
              <w:t>“采购人”是指：汕头市应急管理局</w:t>
            </w:r>
          </w:p>
          <w:p w:rsidR="004C409A" w:rsidRDefault="009C258D">
            <w:pPr>
              <w:spacing w:line="360" w:lineRule="auto"/>
              <w:ind w:right="-183" w:firstLineChars="50" w:firstLine="105"/>
              <w:rPr>
                <w:rFonts w:ascii="宋体" w:eastAsia="宋体" w:hAnsi="宋体" w:cs="宋体"/>
                <w:szCs w:val="21"/>
              </w:rPr>
            </w:pPr>
            <w:r>
              <w:rPr>
                <w:rFonts w:ascii="宋体" w:eastAsia="宋体" w:hAnsi="宋体" w:cs="宋体" w:hint="eastAsia"/>
                <w:szCs w:val="21"/>
              </w:rPr>
              <w:t>采购人联系人：林先生</w:t>
            </w:r>
          </w:p>
          <w:p w:rsidR="004C409A" w:rsidRDefault="009C258D">
            <w:pPr>
              <w:spacing w:line="360" w:lineRule="auto"/>
              <w:ind w:right="-183" w:firstLineChars="50" w:firstLine="105"/>
              <w:rPr>
                <w:rFonts w:ascii="宋体" w:eastAsia="宋体" w:hAnsi="宋体" w:cs="宋体"/>
                <w:szCs w:val="21"/>
              </w:rPr>
            </w:pPr>
            <w:r>
              <w:rPr>
                <w:rFonts w:ascii="宋体" w:eastAsia="宋体" w:hAnsi="宋体" w:cs="宋体" w:hint="eastAsia"/>
                <w:szCs w:val="21"/>
              </w:rPr>
              <w:t>电  话：</w:t>
            </w:r>
            <w:r>
              <w:rPr>
                <w:rFonts w:ascii="宋体" w:eastAsia="宋体" w:hAnsi="宋体" w:cs="宋体"/>
                <w:szCs w:val="21"/>
              </w:rPr>
              <w:t>0754-87272363</w:t>
            </w:r>
          </w:p>
          <w:p w:rsidR="004C409A" w:rsidRDefault="009C258D">
            <w:pPr>
              <w:spacing w:line="360" w:lineRule="auto"/>
              <w:ind w:right="-183" w:firstLineChars="50" w:firstLine="105"/>
              <w:rPr>
                <w:rFonts w:ascii="宋体" w:eastAsia="宋体" w:hAnsi="宋体" w:cs="宋体"/>
                <w:szCs w:val="21"/>
              </w:rPr>
            </w:pPr>
            <w:r>
              <w:rPr>
                <w:rFonts w:ascii="宋体" w:eastAsia="宋体" w:hAnsi="宋体" w:cs="宋体" w:hint="eastAsia"/>
                <w:szCs w:val="21"/>
              </w:rPr>
              <w:t>地  址：汕头市龙湖区金砂东路151号5楼</w:t>
            </w:r>
          </w:p>
        </w:tc>
      </w:tr>
      <w:tr w:rsidR="004C409A">
        <w:trPr>
          <w:trHeight w:val="527"/>
          <w:jc w:val="center"/>
        </w:trPr>
        <w:tc>
          <w:tcPr>
            <w:tcW w:w="647" w:type="pct"/>
            <w:tcBorders>
              <w:top w:val="single" w:sz="6" w:space="0" w:color="auto"/>
              <w:left w:val="single" w:sz="6" w:space="0" w:color="auto"/>
              <w:bottom w:val="single" w:sz="6" w:space="0" w:color="auto"/>
              <w:right w:val="single" w:sz="6" w:space="0" w:color="auto"/>
            </w:tcBorders>
            <w:vAlign w:val="center"/>
          </w:tcPr>
          <w:p w:rsidR="004C409A" w:rsidRDefault="009C258D">
            <w:pPr>
              <w:spacing w:line="360" w:lineRule="auto"/>
              <w:jc w:val="left"/>
              <w:rPr>
                <w:rFonts w:ascii="宋体" w:eastAsia="宋体" w:hAnsi="宋体" w:cs="宋体"/>
                <w:szCs w:val="21"/>
                <w:lang w:val="zh-CN"/>
              </w:rPr>
            </w:pPr>
            <w:r>
              <w:rPr>
                <w:rFonts w:ascii="宋体" w:eastAsia="宋体" w:hAnsi="宋体" w:cs="宋体" w:hint="eastAsia"/>
                <w:szCs w:val="21"/>
                <w:lang w:val="zh-CN"/>
              </w:rPr>
              <w:t>2.2</w:t>
            </w:r>
          </w:p>
        </w:tc>
        <w:tc>
          <w:tcPr>
            <w:tcW w:w="4353" w:type="pct"/>
            <w:tcBorders>
              <w:top w:val="single" w:sz="4" w:space="0" w:color="auto"/>
              <w:left w:val="single" w:sz="6" w:space="0" w:color="auto"/>
              <w:bottom w:val="single" w:sz="4" w:space="0" w:color="auto"/>
              <w:right w:val="single" w:sz="4" w:space="0" w:color="auto"/>
            </w:tcBorders>
            <w:vAlign w:val="center"/>
          </w:tcPr>
          <w:p w:rsidR="004C409A" w:rsidRDefault="009C258D">
            <w:pPr>
              <w:spacing w:line="360" w:lineRule="auto"/>
              <w:ind w:right="-183"/>
              <w:rPr>
                <w:rFonts w:ascii="宋体" w:eastAsia="宋体" w:hAnsi="宋体" w:cs="宋体"/>
              </w:rPr>
            </w:pPr>
            <w:r>
              <w:rPr>
                <w:rFonts w:ascii="宋体" w:eastAsia="宋体" w:hAnsi="宋体" w:cs="宋体" w:hint="eastAsia"/>
                <w:szCs w:val="21"/>
              </w:rPr>
              <w:t>“采购代理机构”是指：广东</w:t>
            </w:r>
            <w:proofErr w:type="gramStart"/>
            <w:r>
              <w:rPr>
                <w:rFonts w:ascii="宋体" w:eastAsia="宋体" w:hAnsi="宋体" w:cs="宋体" w:hint="eastAsia"/>
                <w:szCs w:val="21"/>
              </w:rPr>
              <w:t>智汇城市</w:t>
            </w:r>
            <w:proofErr w:type="gramEnd"/>
            <w:r>
              <w:rPr>
                <w:rFonts w:ascii="宋体" w:eastAsia="宋体" w:hAnsi="宋体" w:cs="宋体" w:hint="eastAsia"/>
                <w:szCs w:val="21"/>
              </w:rPr>
              <w:t>招标采购有限公司</w:t>
            </w:r>
          </w:p>
        </w:tc>
      </w:tr>
      <w:tr w:rsidR="004C409A">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4C409A" w:rsidRDefault="009C258D">
            <w:pPr>
              <w:spacing w:line="360" w:lineRule="auto"/>
              <w:ind w:right="-183"/>
              <w:jc w:val="left"/>
              <w:rPr>
                <w:rFonts w:ascii="宋体" w:eastAsia="宋体" w:hAnsi="宋体" w:cs="宋体"/>
                <w:szCs w:val="21"/>
              </w:rPr>
            </w:pPr>
            <w:r>
              <w:rPr>
                <w:rFonts w:ascii="宋体" w:eastAsia="宋体" w:hAnsi="宋体" w:cs="宋体" w:hint="eastAsia"/>
                <w:szCs w:val="21"/>
              </w:rPr>
              <w:t>8.1</w:t>
            </w:r>
          </w:p>
        </w:tc>
        <w:tc>
          <w:tcPr>
            <w:tcW w:w="4353" w:type="pct"/>
            <w:tcBorders>
              <w:top w:val="single" w:sz="4" w:space="0" w:color="auto"/>
              <w:left w:val="single" w:sz="4" w:space="0" w:color="auto"/>
              <w:bottom w:val="single" w:sz="4" w:space="0" w:color="auto"/>
              <w:right w:val="single" w:sz="4" w:space="0" w:color="auto"/>
            </w:tcBorders>
            <w:vAlign w:val="center"/>
          </w:tcPr>
          <w:p w:rsidR="004C409A" w:rsidRDefault="009C258D">
            <w:pPr>
              <w:spacing w:line="360" w:lineRule="auto"/>
              <w:ind w:right="-183"/>
              <w:rPr>
                <w:rFonts w:ascii="宋体" w:eastAsia="宋体" w:hAnsi="宋体" w:cs="宋体"/>
                <w:szCs w:val="21"/>
              </w:rPr>
            </w:pPr>
            <w:r>
              <w:rPr>
                <w:rFonts w:ascii="宋体" w:eastAsia="宋体" w:hAnsi="宋体" w:cs="宋体" w:hint="eastAsia"/>
                <w:bCs/>
                <w:szCs w:val="21"/>
              </w:rPr>
              <w:t>集中答疑会或现场考察：本项目不集中举行答疑会或现场考察</w:t>
            </w:r>
          </w:p>
        </w:tc>
      </w:tr>
      <w:tr w:rsidR="004C409A">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4C409A" w:rsidRDefault="009C258D">
            <w:pPr>
              <w:spacing w:line="360" w:lineRule="auto"/>
              <w:ind w:right="-183"/>
              <w:jc w:val="left"/>
              <w:rPr>
                <w:rFonts w:ascii="宋体" w:eastAsia="宋体" w:hAnsi="宋体" w:cs="宋体"/>
                <w:szCs w:val="21"/>
              </w:rPr>
            </w:pPr>
            <w:r>
              <w:rPr>
                <w:rFonts w:ascii="宋体" w:eastAsia="宋体" w:hAnsi="宋体" w:cs="宋体" w:hint="eastAsia"/>
                <w:szCs w:val="21"/>
              </w:rPr>
              <w:t>12.1</w:t>
            </w:r>
          </w:p>
        </w:tc>
        <w:tc>
          <w:tcPr>
            <w:tcW w:w="4353" w:type="pct"/>
            <w:tcBorders>
              <w:top w:val="single" w:sz="4" w:space="0" w:color="auto"/>
              <w:left w:val="single" w:sz="4" w:space="0" w:color="auto"/>
              <w:bottom w:val="single" w:sz="4" w:space="0" w:color="auto"/>
              <w:right w:val="single" w:sz="4" w:space="0" w:color="auto"/>
            </w:tcBorders>
            <w:vAlign w:val="center"/>
          </w:tcPr>
          <w:p w:rsidR="004C409A" w:rsidRDefault="009C258D">
            <w:pPr>
              <w:spacing w:line="360" w:lineRule="auto"/>
              <w:ind w:right="-181"/>
              <w:rPr>
                <w:rFonts w:ascii="宋体" w:eastAsia="宋体" w:hAnsi="宋体" w:cs="宋体"/>
                <w:bCs/>
                <w:spacing w:val="-8"/>
                <w:szCs w:val="21"/>
              </w:rPr>
            </w:pPr>
            <w:r>
              <w:rPr>
                <w:rFonts w:ascii="宋体" w:eastAsia="宋体" w:hAnsi="宋体" w:cs="宋体" w:hint="eastAsia"/>
                <w:szCs w:val="21"/>
              </w:rPr>
              <w:t>响应文件份数：正本一份，副本三份；电子文件：一份。</w:t>
            </w:r>
          </w:p>
        </w:tc>
      </w:tr>
      <w:tr w:rsidR="004C409A">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4C409A" w:rsidRDefault="009C258D">
            <w:pPr>
              <w:spacing w:line="360" w:lineRule="auto"/>
              <w:ind w:right="-183"/>
              <w:jc w:val="left"/>
              <w:rPr>
                <w:rFonts w:ascii="宋体" w:eastAsia="宋体" w:hAnsi="宋体" w:cs="宋体"/>
                <w:szCs w:val="21"/>
              </w:rPr>
            </w:pPr>
            <w:r>
              <w:rPr>
                <w:rFonts w:ascii="宋体" w:eastAsia="宋体" w:hAnsi="宋体" w:cs="宋体" w:hint="eastAsia"/>
                <w:szCs w:val="21"/>
              </w:rPr>
              <w:t>13.4</w:t>
            </w:r>
          </w:p>
        </w:tc>
        <w:tc>
          <w:tcPr>
            <w:tcW w:w="4353" w:type="pct"/>
            <w:tcBorders>
              <w:top w:val="single" w:sz="4" w:space="0" w:color="auto"/>
              <w:left w:val="single" w:sz="4" w:space="0" w:color="auto"/>
              <w:bottom w:val="single" w:sz="4" w:space="0" w:color="auto"/>
              <w:right w:val="single" w:sz="4" w:space="0" w:color="auto"/>
            </w:tcBorders>
            <w:vAlign w:val="center"/>
          </w:tcPr>
          <w:p w:rsidR="004C409A" w:rsidRDefault="009C258D">
            <w:pPr>
              <w:spacing w:line="360" w:lineRule="auto"/>
              <w:ind w:right="-183"/>
              <w:rPr>
                <w:rFonts w:ascii="宋体" w:eastAsia="宋体" w:hAnsi="宋体" w:cs="宋体"/>
                <w:bCs/>
                <w:szCs w:val="21"/>
              </w:rPr>
            </w:pPr>
            <w:r>
              <w:rPr>
                <w:rFonts w:ascii="宋体" w:eastAsia="宋体" w:hAnsi="宋体" w:cs="宋体" w:hint="eastAsia"/>
                <w:bCs/>
                <w:szCs w:val="21"/>
              </w:rPr>
              <w:t>供应商的谈判报价在合同执行期间是固定不变的，不得以任何理由予以变更。</w:t>
            </w:r>
          </w:p>
        </w:tc>
      </w:tr>
      <w:tr w:rsidR="004C409A">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4C409A" w:rsidRDefault="009C258D">
            <w:pPr>
              <w:spacing w:line="360" w:lineRule="auto"/>
              <w:jc w:val="left"/>
              <w:rPr>
                <w:rFonts w:ascii="宋体" w:eastAsia="宋体" w:hAnsi="宋体" w:cs="宋体"/>
                <w:szCs w:val="21"/>
                <w:lang w:val="zh-CN"/>
              </w:rPr>
            </w:pPr>
            <w:r>
              <w:rPr>
                <w:rFonts w:ascii="宋体" w:eastAsia="宋体" w:hAnsi="宋体" w:cs="宋体" w:hint="eastAsia"/>
                <w:szCs w:val="21"/>
                <w:lang w:val="zh-CN"/>
              </w:rPr>
              <w:t>15.1</w:t>
            </w:r>
          </w:p>
        </w:tc>
        <w:tc>
          <w:tcPr>
            <w:tcW w:w="4353" w:type="pct"/>
            <w:tcBorders>
              <w:top w:val="single" w:sz="4" w:space="0" w:color="auto"/>
              <w:left w:val="single" w:sz="4" w:space="0" w:color="auto"/>
              <w:bottom w:val="single" w:sz="4" w:space="0" w:color="auto"/>
              <w:right w:val="single" w:sz="4" w:space="0" w:color="auto"/>
            </w:tcBorders>
            <w:vAlign w:val="center"/>
          </w:tcPr>
          <w:p w:rsidR="004C409A" w:rsidRDefault="009C258D">
            <w:pPr>
              <w:spacing w:line="360" w:lineRule="auto"/>
              <w:ind w:right="-40"/>
              <w:rPr>
                <w:rFonts w:ascii="宋体" w:eastAsia="宋体" w:hAnsi="宋体" w:cs="宋体"/>
                <w:szCs w:val="21"/>
                <w:lang w:val="zh-CN"/>
              </w:rPr>
            </w:pPr>
            <w:r>
              <w:rPr>
                <w:rFonts w:ascii="宋体" w:eastAsia="宋体" w:hAnsi="宋体" w:cs="宋体" w:hint="eastAsia"/>
                <w:szCs w:val="21"/>
                <w:lang w:val="zh-CN"/>
              </w:rPr>
              <w:t>谈判有效期：递交响应文件截止日后的</w:t>
            </w:r>
            <w:r>
              <w:rPr>
                <w:rFonts w:ascii="宋体" w:eastAsia="宋体" w:hAnsi="宋体" w:cs="宋体" w:hint="eastAsia"/>
                <w:szCs w:val="21"/>
                <w:u w:val="single"/>
                <w:lang w:val="zh-CN"/>
              </w:rPr>
              <w:t>90</w:t>
            </w:r>
            <w:r>
              <w:rPr>
                <w:rFonts w:ascii="宋体" w:eastAsia="宋体" w:hAnsi="宋体" w:cs="宋体" w:hint="eastAsia"/>
                <w:szCs w:val="21"/>
                <w:lang w:val="zh-CN"/>
              </w:rPr>
              <w:t>天</w:t>
            </w:r>
          </w:p>
        </w:tc>
      </w:tr>
      <w:tr w:rsidR="004C409A">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4C409A" w:rsidRDefault="009C258D">
            <w:pPr>
              <w:spacing w:line="360" w:lineRule="auto"/>
              <w:ind w:right="-183"/>
              <w:jc w:val="left"/>
              <w:rPr>
                <w:rFonts w:ascii="宋体" w:eastAsia="宋体" w:hAnsi="宋体" w:cs="宋体"/>
                <w:bCs/>
                <w:spacing w:val="-4"/>
                <w:szCs w:val="21"/>
              </w:rPr>
            </w:pPr>
            <w:r>
              <w:rPr>
                <w:rFonts w:ascii="宋体" w:eastAsia="宋体" w:hAnsi="宋体" w:cs="宋体" w:hint="eastAsia"/>
                <w:bCs/>
                <w:spacing w:val="-4"/>
                <w:szCs w:val="21"/>
              </w:rPr>
              <w:t>16</w:t>
            </w:r>
          </w:p>
        </w:tc>
        <w:tc>
          <w:tcPr>
            <w:tcW w:w="4353" w:type="pct"/>
            <w:tcBorders>
              <w:top w:val="single" w:sz="4" w:space="0" w:color="auto"/>
              <w:left w:val="single" w:sz="4" w:space="0" w:color="auto"/>
              <w:bottom w:val="single" w:sz="4" w:space="0" w:color="auto"/>
              <w:right w:val="single" w:sz="4" w:space="0" w:color="auto"/>
            </w:tcBorders>
            <w:vAlign w:val="center"/>
          </w:tcPr>
          <w:p w:rsidR="004C409A" w:rsidRDefault="009C258D">
            <w:pPr>
              <w:spacing w:line="360" w:lineRule="auto"/>
              <w:ind w:right="-183"/>
              <w:rPr>
                <w:rFonts w:ascii="宋体" w:eastAsia="宋体" w:hAnsi="宋体" w:cs="宋体"/>
                <w:bCs/>
                <w:spacing w:val="-4"/>
                <w:szCs w:val="21"/>
              </w:rPr>
            </w:pPr>
            <w:r>
              <w:rPr>
                <w:rFonts w:ascii="宋体" w:eastAsia="宋体" w:hAnsi="宋体" w:cs="宋体" w:hint="eastAsia"/>
                <w:bCs/>
                <w:spacing w:val="-4"/>
                <w:szCs w:val="21"/>
              </w:rPr>
              <w:t>投标担保：本项目不收取投标保证金</w:t>
            </w:r>
          </w:p>
        </w:tc>
      </w:tr>
      <w:tr w:rsidR="004C409A">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4C409A" w:rsidRDefault="009C258D">
            <w:pPr>
              <w:spacing w:line="360" w:lineRule="auto"/>
              <w:ind w:right="-4"/>
              <w:jc w:val="left"/>
              <w:rPr>
                <w:rFonts w:ascii="宋体" w:eastAsia="宋体" w:hAnsi="宋体" w:cs="宋体"/>
                <w:szCs w:val="21"/>
                <w:lang w:val="zh-CN"/>
              </w:rPr>
            </w:pPr>
            <w:r>
              <w:rPr>
                <w:rFonts w:ascii="宋体" w:eastAsia="宋体" w:hAnsi="宋体" w:cs="宋体" w:hint="eastAsia"/>
                <w:szCs w:val="21"/>
                <w:lang w:val="zh-CN"/>
              </w:rPr>
              <w:t>23.3</w:t>
            </w:r>
          </w:p>
        </w:tc>
        <w:tc>
          <w:tcPr>
            <w:tcW w:w="4353" w:type="pct"/>
            <w:tcBorders>
              <w:top w:val="single" w:sz="4" w:space="0" w:color="auto"/>
              <w:left w:val="single" w:sz="4" w:space="0" w:color="auto"/>
              <w:bottom w:val="single" w:sz="4" w:space="0" w:color="auto"/>
              <w:right w:val="single" w:sz="4" w:space="0" w:color="auto"/>
            </w:tcBorders>
            <w:vAlign w:val="center"/>
          </w:tcPr>
          <w:p w:rsidR="004C409A" w:rsidRDefault="009C258D">
            <w:pPr>
              <w:spacing w:line="360" w:lineRule="auto"/>
              <w:ind w:right="-4"/>
              <w:rPr>
                <w:rFonts w:ascii="宋体" w:eastAsia="宋体" w:hAnsi="宋体" w:cs="宋体"/>
                <w:szCs w:val="21"/>
                <w:lang w:val="zh-CN"/>
              </w:rPr>
            </w:pPr>
            <w:r>
              <w:rPr>
                <w:rFonts w:ascii="宋体" w:eastAsia="宋体" w:hAnsi="宋体" w:cs="宋体" w:hint="eastAsia"/>
                <w:szCs w:val="21"/>
                <w:lang w:val="zh-CN"/>
              </w:rPr>
              <w:t xml:space="preserve">评审方法：最低评标价法 </w:t>
            </w:r>
          </w:p>
        </w:tc>
      </w:tr>
      <w:tr w:rsidR="004C409A">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4C409A" w:rsidRDefault="009C258D">
            <w:pPr>
              <w:spacing w:line="360" w:lineRule="auto"/>
              <w:ind w:right="-4"/>
              <w:jc w:val="left"/>
              <w:rPr>
                <w:rFonts w:ascii="宋体" w:eastAsia="宋体" w:hAnsi="宋体" w:cs="宋体"/>
                <w:szCs w:val="21"/>
                <w:lang w:val="zh-CN"/>
              </w:rPr>
            </w:pPr>
            <w:r>
              <w:rPr>
                <w:rFonts w:ascii="宋体" w:eastAsia="宋体" w:hAnsi="宋体" w:cs="宋体" w:hint="eastAsia"/>
                <w:szCs w:val="21"/>
                <w:lang w:val="zh-CN"/>
              </w:rPr>
              <w:t>28.1</w:t>
            </w:r>
          </w:p>
        </w:tc>
        <w:tc>
          <w:tcPr>
            <w:tcW w:w="4353" w:type="pct"/>
            <w:tcBorders>
              <w:top w:val="single" w:sz="4" w:space="0" w:color="auto"/>
              <w:left w:val="single" w:sz="4" w:space="0" w:color="auto"/>
              <w:bottom w:val="single" w:sz="4" w:space="0" w:color="auto"/>
              <w:right w:val="single" w:sz="4" w:space="0" w:color="auto"/>
            </w:tcBorders>
            <w:vAlign w:val="center"/>
          </w:tcPr>
          <w:p w:rsidR="004C409A" w:rsidRDefault="009C258D">
            <w:pPr>
              <w:spacing w:line="360" w:lineRule="auto"/>
              <w:ind w:right="-4"/>
              <w:rPr>
                <w:rFonts w:ascii="宋体" w:eastAsia="宋体" w:hAnsi="宋体" w:cs="宋体"/>
                <w:szCs w:val="21"/>
                <w:lang w:val="zh-CN"/>
              </w:rPr>
            </w:pPr>
            <w:r>
              <w:rPr>
                <w:rFonts w:ascii="宋体" w:eastAsia="宋体" w:hAnsi="宋体" w:cs="宋体" w:hint="eastAsia"/>
                <w:szCs w:val="21"/>
                <w:lang w:val="zh-CN"/>
              </w:rPr>
              <w:t>合同签订时间：自成交通知书发出之日起30日内</w:t>
            </w:r>
          </w:p>
        </w:tc>
      </w:tr>
      <w:tr w:rsidR="004C409A">
        <w:trPr>
          <w:trHeight w:val="553"/>
          <w:jc w:val="center"/>
        </w:trPr>
        <w:tc>
          <w:tcPr>
            <w:tcW w:w="647" w:type="pct"/>
            <w:tcBorders>
              <w:top w:val="single" w:sz="4" w:space="0" w:color="auto"/>
              <w:left w:val="single" w:sz="4" w:space="0" w:color="auto"/>
              <w:right w:val="single" w:sz="4" w:space="0" w:color="auto"/>
            </w:tcBorders>
            <w:vAlign w:val="center"/>
          </w:tcPr>
          <w:p w:rsidR="004C409A" w:rsidRDefault="009C258D">
            <w:pPr>
              <w:spacing w:line="360" w:lineRule="auto"/>
              <w:ind w:right="-4"/>
              <w:jc w:val="left"/>
              <w:rPr>
                <w:rFonts w:ascii="宋体" w:eastAsia="宋体" w:hAnsi="宋体" w:cs="宋体"/>
                <w:szCs w:val="21"/>
                <w:lang w:val="zh-CN"/>
              </w:rPr>
            </w:pPr>
            <w:r>
              <w:rPr>
                <w:rFonts w:ascii="宋体" w:eastAsia="宋体" w:hAnsi="宋体" w:cs="宋体" w:hint="eastAsia"/>
                <w:szCs w:val="21"/>
                <w:lang w:val="zh-CN"/>
              </w:rPr>
              <w:t>29</w:t>
            </w:r>
          </w:p>
        </w:tc>
        <w:tc>
          <w:tcPr>
            <w:tcW w:w="4353" w:type="pct"/>
            <w:tcBorders>
              <w:top w:val="single" w:sz="4" w:space="0" w:color="auto"/>
              <w:left w:val="single" w:sz="4" w:space="0" w:color="auto"/>
              <w:bottom w:val="single" w:sz="4" w:space="0" w:color="auto"/>
              <w:right w:val="single" w:sz="4" w:space="0" w:color="auto"/>
            </w:tcBorders>
            <w:vAlign w:val="center"/>
          </w:tcPr>
          <w:p w:rsidR="004C409A" w:rsidRDefault="009C258D">
            <w:pPr>
              <w:spacing w:line="360" w:lineRule="auto"/>
              <w:ind w:right="-4"/>
              <w:rPr>
                <w:rFonts w:ascii="宋体" w:eastAsia="宋体" w:hAnsi="宋体" w:cs="宋体"/>
                <w:szCs w:val="21"/>
                <w:lang w:val="zh-CN"/>
              </w:rPr>
            </w:pPr>
            <w:r>
              <w:rPr>
                <w:rFonts w:ascii="宋体" w:eastAsia="宋体" w:hAnsi="宋体" w:cs="宋体" w:hint="eastAsia"/>
                <w:szCs w:val="21"/>
                <w:lang w:val="zh-CN"/>
              </w:rPr>
              <w:t>履约担保：本项目不收取履约保证金。</w:t>
            </w:r>
          </w:p>
        </w:tc>
      </w:tr>
      <w:tr w:rsidR="004C409A">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4C409A" w:rsidRDefault="009C258D">
            <w:pPr>
              <w:spacing w:line="360" w:lineRule="auto"/>
              <w:ind w:right="-4"/>
              <w:jc w:val="left"/>
              <w:rPr>
                <w:rFonts w:ascii="宋体" w:eastAsia="宋体" w:hAnsi="宋体" w:cs="宋体"/>
                <w:szCs w:val="21"/>
                <w:lang w:val="zh-CN"/>
              </w:rPr>
            </w:pPr>
            <w:r>
              <w:rPr>
                <w:rFonts w:ascii="宋体" w:eastAsia="宋体" w:hAnsi="宋体" w:cs="宋体" w:hint="eastAsia"/>
                <w:szCs w:val="21"/>
                <w:lang w:val="zh-CN"/>
              </w:rPr>
              <w:t>33.2</w:t>
            </w:r>
          </w:p>
        </w:tc>
        <w:tc>
          <w:tcPr>
            <w:tcW w:w="4353" w:type="pct"/>
            <w:tcBorders>
              <w:top w:val="single" w:sz="4" w:space="0" w:color="auto"/>
              <w:left w:val="single" w:sz="4" w:space="0" w:color="auto"/>
              <w:bottom w:val="single" w:sz="4" w:space="0" w:color="auto"/>
              <w:right w:val="single" w:sz="4" w:space="0" w:color="auto"/>
            </w:tcBorders>
            <w:vAlign w:val="center"/>
          </w:tcPr>
          <w:p w:rsidR="004C409A" w:rsidRDefault="009C258D">
            <w:pPr>
              <w:spacing w:line="360" w:lineRule="auto"/>
              <w:ind w:right="-4"/>
              <w:rPr>
                <w:rFonts w:ascii="宋体" w:eastAsia="宋体" w:hAnsi="宋体" w:cs="宋体"/>
                <w:bCs/>
                <w:szCs w:val="21"/>
              </w:rPr>
            </w:pPr>
            <w:r>
              <w:rPr>
                <w:rFonts w:ascii="宋体" w:eastAsia="宋体" w:hAnsi="宋体" w:cs="宋体" w:hint="eastAsia"/>
                <w:bCs/>
                <w:szCs w:val="21"/>
              </w:rPr>
              <w:t>本项目类型为：</w:t>
            </w:r>
            <w:r>
              <w:rPr>
                <w:rFonts w:ascii="宋体" w:eastAsia="宋体" w:hAnsi="宋体" w:cs="宋体" w:hint="eastAsia"/>
                <w:bCs/>
                <w:szCs w:val="21"/>
                <w:u w:val="single"/>
              </w:rPr>
              <w:t>服务类</w:t>
            </w:r>
            <w:r>
              <w:rPr>
                <w:rFonts w:ascii="宋体" w:eastAsia="宋体" w:hAnsi="宋体" w:cs="宋体" w:hint="eastAsia"/>
                <w:bCs/>
                <w:szCs w:val="21"/>
              </w:rPr>
              <w:t>。</w:t>
            </w:r>
          </w:p>
        </w:tc>
      </w:tr>
    </w:tbl>
    <w:p w:rsidR="004C409A" w:rsidRDefault="009C258D">
      <w:pPr>
        <w:pStyle w:val="1"/>
        <w:keepNext w:val="0"/>
        <w:keepLines w:val="0"/>
        <w:pageBreakBefore/>
        <w:spacing w:before="300" w:after="240" w:line="360" w:lineRule="auto"/>
        <w:jc w:val="center"/>
        <w:rPr>
          <w:rFonts w:ascii="宋体" w:eastAsia="宋体" w:hAnsi="宋体" w:cs="宋体"/>
          <w:spacing w:val="20"/>
          <w:sz w:val="32"/>
          <w:szCs w:val="32"/>
        </w:rPr>
      </w:pPr>
      <w:bookmarkStart w:id="26" w:name="_Toc201310460"/>
      <w:r>
        <w:rPr>
          <w:rFonts w:ascii="宋体" w:eastAsia="宋体" w:hAnsi="宋体" w:cs="宋体" w:hint="eastAsia"/>
          <w:spacing w:val="20"/>
          <w:sz w:val="32"/>
          <w:szCs w:val="32"/>
        </w:rPr>
        <w:lastRenderedPageBreak/>
        <w:t>第四部分 谈判须知</w:t>
      </w:r>
      <w:bookmarkEnd w:id="26"/>
    </w:p>
    <w:p w:rsidR="004C409A" w:rsidRDefault="009C258D">
      <w:pPr>
        <w:pStyle w:val="2"/>
        <w:numPr>
          <w:ilvl w:val="0"/>
          <w:numId w:val="12"/>
        </w:numPr>
        <w:spacing w:before="0" w:after="0" w:line="360" w:lineRule="auto"/>
        <w:rPr>
          <w:rFonts w:ascii="宋体" w:eastAsia="宋体" w:hAnsi="宋体" w:cs="宋体"/>
          <w:sz w:val="21"/>
          <w:szCs w:val="21"/>
        </w:rPr>
      </w:pPr>
      <w:bookmarkStart w:id="27" w:name="_Toc429647617"/>
      <w:bookmarkStart w:id="28" w:name="_Toc416446509"/>
      <w:bookmarkStart w:id="29" w:name="_Toc411519059"/>
      <w:bookmarkStart w:id="30" w:name="_Toc201310461"/>
      <w:r>
        <w:rPr>
          <w:rFonts w:ascii="宋体" w:eastAsia="宋体" w:hAnsi="宋体" w:cs="宋体" w:hint="eastAsia"/>
          <w:sz w:val="21"/>
          <w:szCs w:val="21"/>
        </w:rPr>
        <w:t>说明</w:t>
      </w:r>
      <w:bookmarkEnd w:id="27"/>
      <w:bookmarkEnd w:id="28"/>
      <w:bookmarkEnd w:id="29"/>
      <w:bookmarkEnd w:id="30"/>
    </w:p>
    <w:p w:rsidR="004C409A" w:rsidRDefault="009C258D">
      <w:pPr>
        <w:pStyle w:val="310"/>
        <w:numPr>
          <w:ilvl w:val="0"/>
          <w:numId w:val="13"/>
        </w:numPr>
        <w:spacing w:before="0" w:after="0" w:line="360" w:lineRule="auto"/>
        <w:rPr>
          <w:rFonts w:ascii="宋体" w:eastAsia="宋体" w:hAnsi="宋体" w:cs="宋体"/>
          <w:sz w:val="21"/>
          <w:szCs w:val="21"/>
        </w:rPr>
      </w:pPr>
      <w:bookmarkStart w:id="31" w:name="_Toc429647618"/>
      <w:bookmarkStart w:id="32" w:name="_Toc411519060"/>
      <w:bookmarkStart w:id="33" w:name="_Toc416446510"/>
      <w:bookmarkStart w:id="34" w:name="_Toc201310462"/>
      <w:r>
        <w:rPr>
          <w:rFonts w:ascii="宋体" w:eastAsia="宋体" w:hAnsi="宋体" w:cs="宋体" w:hint="eastAsia"/>
          <w:sz w:val="21"/>
          <w:szCs w:val="21"/>
        </w:rPr>
        <w:t>适用范围及资金来源</w:t>
      </w:r>
      <w:bookmarkEnd w:id="31"/>
      <w:bookmarkEnd w:id="32"/>
      <w:bookmarkEnd w:id="33"/>
      <w:bookmarkEnd w:id="34"/>
    </w:p>
    <w:p w:rsidR="004C409A" w:rsidRDefault="009C258D">
      <w:pPr>
        <w:pStyle w:val="22"/>
        <w:numPr>
          <w:ilvl w:val="0"/>
          <w:numId w:val="14"/>
        </w:numPr>
        <w:spacing w:line="360" w:lineRule="auto"/>
        <w:ind w:firstLineChars="0"/>
        <w:rPr>
          <w:rFonts w:ascii="宋体" w:eastAsia="宋体" w:cs="宋体"/>
          <w:sz w:val="21"/>
          <w:szCs w:val="21"/>
        </w:rPr>
      </w:pPr>
      <w:r>
        <w:rPr>
          <w:rFonts w:ascii="宋体" w:eastAsia="宋体" w:cs="宋体" w:hint="eastAsia"/>
          <w:sz w:val="21"/>
          <w:szCs w:val="21"/>
        </w:rPr>
        <w:t>本采购文件适用于</w:t>
      </w:r>
      <w:proofErr w:type="gramStart"/>
      <w:r>
        <w:rPr>
          <w:rFonts w:ascii="宋体" w:eastAsia="宋体" w:cs="宋体" w:hint="eastAsia"/>
          <w:sz w:val="21"/>
          <w:szCs w:val="21"/>
        </w:rPr>
        <w:t>本谈判</w:t>
      </w:r>
      <w:proofErr w:type="gramEnd"/>
      <w:r>
        <w:rPr>
          <w:rFonts w:ascii="宋体" w:eastAsia="宋体" w:cs="宋体" w:hint="eastAsia"/>
          <w:sz w:val="21"/>
          <w:szCs w:val="21"/>
        </w:rPr>
        <w:t>邀请中所述项目的政府采购。</w:t>
      </w:r>
    </w:p>
    <w:p w:rsidR="004C409A" w:rsidRDefault="009C258D">
      <w:pPr>
        <w:pStyle w:val="22"/>
        <w:numPr>
          <w:ilvl w:val="0"/>
          <w:numId w:val="14"/>
        </w:numPr>
        <w:spacing w:line="360" w:lineRule="auto"/>
        <w:ind w:firstLineChars="0"/>
        <w:rPr>
          <w:rFonts w:ascii="宋体" w:eastAsia="宋体" w:cs="宋体"/>
          <w:sz w:val="21"/>
          <w:szCs w:val="21"/>
        </w:rPr>
      </w:pPr>
      <w:r>
        <w:rPr>
          <w:rFonts w:ascii="宋体" w:eastAsia="宋体" w:cs="宋体" w:hint="eastAsia"/>
          <w:sz w:val="21"/>
          <w:szCs w:val="21"/>
        </w:rPr>
        <w:t>资金来源：</w:t>
      </w:r>
      <w:r>
        <w:rPr>
          <w:rFonts w:ascii="宋体" w:eastAsia="宋体" w:cs="宋体" w:hint="eastAsia"/>
          <w:b/>
          <w:sz w:val="21"/>
          <w:szCs w:val="21"/>
          <w:u w:val="single"/>
        </w:rPr>
        <w:t>（详见谈判须知前附表）。</w:t>
      </w:r>
    </w:p>
    <w:p w:rsidR="004C409A" w:rsidRDefault="009C258D">
      <w:pPr>
        <w:pStyle w:val="310"/>
        <w:numPr>
          <w:ilvl w:val="0"/>
          <w:numId w:val="13"/>
        </w:numPr>
        <w:spacing w:before="0" w:after="0" w:line="360" w:lineRule="auto"/>
        <w:rPr>
          <w:rFonts w:ascii="宋体" w:eastAsia="宋体" w:hAnsi="宋体" w:cs="宋体"/>
          <w:sz w:val="21"/>
          <w:szCs w:val="21"/>
        </w:rPr>
      </w:pPr>
      <w:bookmarkStart w:id="35" w:name="_Toc411519061"/>
      <w:bookmarkStart w:id="36" w:name="_Toc429647619"/>
      <w:bookmarkStart w:id="37" w:name="_Toc416446511"/>
      <w:bookmarkStart w:id="38" w:name="_Toc201310463"/>
      <w:r>
        <w:rPr>
          <w:rFonts w:ascii="宋体" w:eastAsia="宋体" w:hAnsi="宋体" w:cs="宋体" w:hint="eastAsia"/>
          <w:sz w:val="21"/>
          <w:szCs w:val="21"/>
        </w:rPr>
        <w:t>定义</w:t>
      </w:r>
      <w:bookmarkEnd w:id="35"/>
      <w:bookmarkEnd w:id="36"/>
      <w:bookmarkEnd w:id="37"/>
      <w:bookmarkEnd w:id="38"/>
    </w:p>
    <w:p w:rsidR="004C409A" w:rsidRDefault="009C258D">
      <w:pPr>
        <w:pStyle w:val="22"/>
        <w:numPr>
          <w:ilvl w:val="0"/>
          <w:numId w:val="15"/>
        </w:numPr>
        <w:spacing w:line="360" w:lineRule="auto"/>
        <w:ind w:firstLineChars="0"/>
        <w:rPr>
          <w:rFonts w:ascii="宋体" w:eastAsia="宋体" w:cs="宋体"/>
          <w:sz w:val="21"/>
          <w:szCs w:val="21"/>
        </w:rPr>
      </w:pPr>
      <w:r>
        <w:rPr>
          <w:rFonts w:ascii="宋体" w:eastAsia="宋体" w:cs="宋体" w:hint="eastAsia"/>
          <w:sz w:val="21"/>
          <w:szCs w:val="21"/>
        </w:rPr>
        <w:t>采购人：是指依法进行政府采购的国家机关、事业单位、团体组织。</w:t>
      </w:r>
    </w:p>
    <w:p w:rsidR="004C409A" w:rsidRDefault="009C258D">
      <w:pPr>
        <w:pStyle w:val="22"/>
        <w:numPr>
          <w:ilvl w:val="0"/>
          <w:numId w:val="15"/>
        </w:numPr>
        <w:spacing w:line="360" w:lineRule="auto"/>
        <w:ind w:firstLineChars="0"/>
        <w:rPr>
          <w:rFonts w:ascii="宋体" w:eastAsia="宋体" w:cs="宋体"/>
          <w:sz w:val="21"/>
          <w:szCs w:val="21"/>
        </w:rPr>
      </w:pPr>
      <w:r>
        <w:rPr>
          <w:rFonts w:ascii="宋体" w:eastAsia="宋体" w:cs="宋体" w:hint="eastAsia"/>
          <w:sz w:val="21"/>
          <w:szCs w:val="21"/>
        </w:rPr>
        <w:t>采购代理机构：是指按照规定办理名录登记并通过审核的代理机构。</w:t>
      </w:r>
    </w:p>
    <w:p w:rsidR="004C409A" w:rsidRDefault="009C258D">
      <w:pPr>
        <w:pStyle w:val="22"/>
        <w:numPr>
          <w:ilvl w:val="0"/>
          <w:numId w:val="15"/>
        </w:numPr>
        <w:spacing w:line="360" w:lineRule="auto"/>
        <w:ind w:firstLineChars="0"/>
        <w:rPr>
          <w:rFonts w:ascii="宋体" w:eastAsia="宋体" w:cs="宋体"/>
          <w:sz w:val="21"/>
          <w:szCs w:val="21"/>
        </w:rPr>
      </w:pPr>
      <w:r>
        <w:rPr>
          <w:rFonts w:ascii="宋体" w:eastAsia="宋体" w:cs="宋体" w:hint="eastAsia"/>
          <w:sz w:val="21"/>
          <w:szCs w:val="21"/>
        </w:rPr>
        <w:t>合格的供应商：详见《第一部分谈判邀请函》申请人的资格要求。</w:t>
      </w:r>
    </w:p>
    <w:p w:rsidR="004C409A" w:rsidRDefault="009C258D">
      <w:pPr>
        <w:pStyle w:val="22"/>
        <w:numPr>
          <w:ilvl w:val="0"/>
          <w:numId w:val="15"/>
        </w:numPr>
        <w:spacing w:line="360" w:lineRule="auto"/>
        <w:ind w:firstLineChars="0"/>
        <w:rPr>
          <w:rFonts w:ascii="宋体" w:eastAsia="宋体" w:cs="宋体"/>
          <w:sz w:val="21"/>
          <w:szCs w:val="21"/>
        </w:rPr>
      </w:pPr>
      <w:r>
        <w:rPr>
          <w:rFonts w:ascii="宋体" w:eastAsia="宋体" w:cs="宋体" w:hint="eastAsia"/>
          <w:sz w:val="21"/>
          <w:szCs w:val="21"/>
        </w:rPr>
        <w:t>谈判小组：谈判小组是参照《中华人民共和国政府采购法》及其实施条例、《政府采购非招标采购方式管理办法》等组建的专门负责本次谈判其评审工作的临时性机构。</w:t>
      </w:r>
    </w:p>
    <w:p w:rsidR="004C409A" w:rsidRDefault="009C258D">
      <w:pPr>
        <w:pStyle w:val="22"/>
        <w:numPr>
          <w:ilvl w:val="0"/>
          <w:numId w:val="15"/>
        </w:numPr>
        <w:spacing w:line="360" w:lineRule="auto"/>
        <w:ind w:firstLineChars="0"/>
        <w:rPr>
          <w:rFonts w:ascii="宋体" w:eastAsia="宋体" w:cs="宋体"/>
          <w:sz w:val="21"/>
          <w:szCs w:val="21"/>
        </w:rPr>
      </w:pPr>
      <w:r>
        <w:rPr>
          <w:rFonts w:ascii="宋体" w:eastAsia="宋体" w:cs="宋体" w:hint="eastAsia"/>
          <w:sz w:val="21"/>
          <w:szCs w:val="21"/>
        </w:rPr>
        <w:t>日期：指公历日。</w:t>
      </w:r>
    </w:p>
    <w:p w:rsidR="004C409A" w:rsidRDefault="009C258D">
      <w:pPr>
        <w:pStyle w:val="22"/>
        <w:numPr>
          <w:ilvl w:val="0"/>
          <w:numId w:val="15"/>
        </w:numPr>
        <w:spacing w:line="360" w:lineRule="auto"/>
        <w:ind w:firstLineChars="0"/>
        <w:rPr>
          <w:rFonts w:ascii="宋体" w:eastAsia="宋体" w:cs="宋体"/>
          <w:sz w:val="21"/>
          <w:szCs w:val="21"/>
        </w:rPr>
      </w:pPr>
      <w:r>
        <w:rPr>
          <w:rFonts w:ascii="宋体" w:eastAsia="宋体" w:cs="宋体" w:hint="eastAsia"/>
          <w:sz w:val="21"/>
          <w:szCs w:val="21"/>
        </w:rPr>
        <w:t>时间：指北京时间。</w:t>
      </w:r>
    </w:p>
    <w:p w:rsidR="004C409A" w:rsidRDefault="009C258D">
      <w:pPr>
        <w:pStyle w:val="22"/>
        <w:numPr>
          <w:ilvl w:val="0"/>
          <w:numId w:val="15"/>
        </w:numPr>
        <w:spacing w:line="360" w:lineRule="auto"/>
        <w:ind w:firstLineChars="0"/>
        <w:rPr>
          <w:rFonts w:ascii="宋体" w:eastAsia="宋体" w:cs="宋体"/>
          <w:sz w:val="21"/>
          <w:szCs w:val="21"/>
        </w:rPr>
      </w:pPr>
      <w:r>
        <w:rPr>
          <w:rFonts w:ascii="宋体" w:eastAsia="宋体" w:cs="宋体" w:hint="eastAsia"/>
          <w:sz w:val="21"/>
          <w:szCs w:val="21"/>
        </w:rPr>
        <w:t>合同：指由本次谈判所产生的合同或合约文件。</w:t>
      </w:r>
    </w:p>
    <w:p w:rsidR="004C409A" w:rsidRDefault="009C258D">
      <w:pPr>
        <w:pStyle w:val="22"/>
        <w:numPr>
          <w:ilvl w:val="0"/>
          <w:numId w:val="15"/>
        </w:numPr>
        <w:spacing w:line="360" w:lineRule="auto"/>
        <w:ind w:firstLineChars="0"/>
        <w:rPr>
          <w:rFonts w:ascii="宋体" w:eastAsia="宋体" w:cs="宋体"/>
          <w:spacing w:val="-2"/>
          <w:sz w:val="21"/>
          <w:szCs w:val="21"/>
        </w:rPr>
      </w:pPr>
      <w:r>
        <w:rPr>
          <w:rFonts w:ascii="宋体" w:eastAsia="宋体" w:cs="宋体" w:hint="eastAsia"/>
          <w:spacing w:val="-2"/>
          <w:sz w:val="21"/>
          <w:szCs w:val="21"/>
        </w:rPr>
        <w:t>采购文件中所规定“书面形式”，是指任何手写的、打印的或印刷的通讯，包括传真发送。</w:t>
      </w:r>
    </w:p>
    <w:p w:rsidR="004C409A" w:rsidRDefault="009C258D">
      <w:pPr>
        <w:pStyle w:val="310"/>
        <w:numPr>
          <w:ilvl w:val="0"/>
          <w:numId w:val="13"/>
        </w:numPr>
        <w:spacing w:before="0" w:after="0" w:line="360" w:lineRule="auto"/>
        <w:rPr>
          <w:rFonts w:ascii="宋体" w:eastAsia="宋体" w:hAnsi="宋体" w:cs="宋体"/>
          <w:sz w:val="21"/>
          <w:szCs w:val="21"/>
        </w:rPr>
      </w:pPr>
      <w:bookmarkStart w:id="39" w:name="_Toc411519063"/>
      <w:bookmarkStart w:id="40" w:name="_Toc429647621"/>
      <w:bookmarkStart w:id="41" w:name="_Toc416446513"/>
      <w:bookmarkStart w:id="42" w:name="_Toc201310464"/>
      <w:r>
        <w:rPr>
          <w:rFonts w:ascii="宋体" w:eastAsia="宋体" w:hAnsi="宋体" w:cs="宋体" w:hint="eastAsia"/>
          <w:sz w:val="21"/>
          <w:szCs w:val="21"/>
        </w:rPr>
        <w:t>合格的货物和服务</w:t>
      </w:r>
      <w:bookmarkEnd w:id="39"/>
      <w:bookmarkEnd w:id="40"/>
      <w:bookmarkEnd w:id="41"/>
      <w:bookmarkEnd w:id="42"/>
    </w:p>
    <w:p w:rsidR="004C409A" w:rsidRDefault="009C258D">
      <w:pPr>
        <w:pStyle w:val="afb"/>
        <w:numPr>
          <w:ilvl w:val="0"/>
          <w:numId w:val="16"/>
        </w:numPr>
        <w:spacing w:line="360" w:lineRule="auto"/>
        <w:ind w:left="426" w:firstLineChars="0" w:hanging="426"/>
        <w:rPr>
          <w:rFonts w:ascii="宋体" w:eastAsia="宋体" w:hAnsi="宋体" w:cs="宋体"/>
          <w:szCs w:val="21"/>
        </w:rPr>
      </w:pPr>
      <w:bookmarkStart w:id="43" w:name="_Toc411519064"/>
      <w:r>
        <w:rPr>
          <w:rFonts w:ascii="宋体" w:eastAsia="宋体" w:hAnsi="宋体" w:cs="宋体" w:hint="eastAsia"/>
          <w:szCs w:val="21"/>
        </w:rPr>
        <w:t>货物是指供应商制造或组织符合采购文件要求的货物等。谈判的货物必须是其合法生产的符合国家有关标准要求的货物，并满足采购文件规定的规格、参数、质量、价格、有效期、售后服务等要求。采购文件中没有提及采购货物来源地的，根据《中华人民共和国政府采购法》及其实施条例的相关规定应当是本国货物。</w:t>
      </w:r>
    </w:p>
    <w:p w:rsidR="004C409A" w:rsidRDefault="009C258D">
      <w:pPr>
        <w:pStyle w:val="afb"/>
        <w:numPr>
          <w:ilvl w:val="0"/>
          <w:numId w:val="16"/>
        </w:numPr>
        <w:spacing w:line="360" w:lineRule="auto"/>
        <w:ind w:left="426" w:firstLineChars="0" w:hanging="426"/>
        <w:rPr>
          <w:rFonts w:ascii="宋体" w:eastAsia="宋体" w:hAnsi="宋体" w:cs="宋体"/>
          <w:szCs w:val="21"/>
        </w:rPr>
      </w:pPr>
      <w:r>
        <w:rPr>
          <w:rFonts w:ascii="宋体" w:eastAsia="宋体" w:hAnsi="宋体" w:cs="宋体" w:hint="eastAsia"/>
          <w:szCs w:val="21"/>
        </w:rPr>
        <w:t>服务是指除货物和工程以外的其他政府采购对象，其中包括供应商须承担的运输、安装、技术支持、培训及采购文件规定的其它服务。</w:t>
      </w:r>
    </w:p>
    <w:p w:rsidR="004C409A" w:rsidRDefault="009C258D">
      <w:pPr>
        <w:pStyle w:val="afb"/>
        <w:numPr>
          <w:ilvl w:val="0"/>
          <w:numId w:val="16"/>
        </w:numPr>
        <w:spacing w:line="360" w:lineRule="auto"/>
        <w:ind w:left="426" w:firstLineChars="0" w:hanging="426"/>
        <w:rPr>
          <w:rFonts w:ascii="宋体" w:eastAsia="宋体" w:hAnsi="宋体" w:cs="宋体"/>
          <w:szCs w:val="21"/>
        </w:rPr>
      </w:pPr>
      <w:r>
        <w:rPr>
          <w:rFonts w:ascii="宋体" w:eastAsia="宋体" w:hAnsi="宋体" w:cs="宋体" w:hint="eastAsia"/>
          <w:szCs w:val="21"/>
        </w:rPr>
        <w:t>若所响应产品属于政府强制采购节能产品的，则响应供应商必须提供该产品国家强制性节能产品进行响应，并提供有效的国家强制性节能产品认证证书，否则视为无效响应。</w:t>
      </w:r>
    </w:p>
    <w:p w:rsidR="004C409A" w:rsidRDefault="009C258D">
      <w:pPr>
        <w:pStyle w:val="afb"/>
        <w:numPr>
          <w:ilvl w:val="0"/>
          <w:numId w:val="16"/>
        </w:numPr>
        <w:spacing w:line="360" w:lineRule="auto"/>
        <w:ind w:left="426" w:firstLineChars="0" w:hanging="426"/>
        <w:rPr>
          <w:rFonts w:ascii="宋体" w:eastAsia="宋体" w:hAnsi="宋体" w:cs="宋体"/>
          <w:szCs w:val="21"/>
        </w:rPr>
      </w:pPr>
      <w:r>
        <w:rPr>
          <w:rFonts w:ascii="宋体" w:eastAsia="宋体" w:hAnsi="宋体" w:cs="宋体" w:hint="eastAsia"/>
          <w:szCs w:val="21"/>
        </w:rPr>
        <w:t>供应商应保证，采购人在中华人民共和国使用货物或服务的任何一部分时,采购人免受第三方提出侵犯其专利权、商标权或其它知识产权的起诉。</w:t>
      </w:r>
    </w:p>
    <w:p w:rsidR="004C409A" w:rsidRDefault="009C258D">
      <w:pPr>
        <w:pStyle w:val="afb"/>
        <w:numPr>
          <w:ilvl w:val="0"/>
          <w:numId w:val="16"/>
        </w:numPr>
        <w:spacing w:line="360" w:lineRule="auto"/>
        <w:ind w:left="426" w:firstLineChars="0" w:hanging="426"/>
        <w:rPr>
          <w:rFonts w:ascii="宋体" w:eastAsia="宋体" w:hAnsi="宋体" w:cs="宋体"/>
          <w:szCs w:val="21"/>
        </w:rPr>
      </w:pPr>
      <w:r>
        <w:rPr>
          <w:rFonts w:ascii="宋体" w:eastAsia="宋体" w:hAnsi="宋体" w:cs="宋体" w:hint="eastAsia"/>
          <w:szCs w:val="21"/>
        </w:rPr>
        <w:t>验收。</w:t>
      </w:r>
    </w:p>
    <w:p w:rsidR="004C409A" w:rsidRDefault="009C258D">
      <w:pPr>
        <w:pStyle w:val="afb"/>
        <w:numPr>
          <w:ilvl w:val="0"/>
          <w:numId w:val="17"/>
        </w:numPr>
        <w:spacing w:line="360" w:lineRule="auto"/>
        <w:ind w:left="709" w:firstLineChars="0" w:hanging="709"/>
        <w:rPr>
          <w:rFonts w:ascii="宋体" w:eastAsia="宋体" w:hAnsi="宋体" w:cs="宋体"/>
          <w:szCs w:val="21"/>
        </w:rPr>
      </w:pPr>
      <w:r>
        <w:rPr>
          <w:rFonts w:ascii="宋体" w:eastAsia="宋体" w:hAnsi="宋体" w:cs="宋体" w:hint="eastAsia"/>
          <w:szCs w:val="21"/>
        </w:rPr>
        <w:t>验收工作由采购人（或采购人指定的单位）与供应商共同进行。</w:t>
      </w:r>
    </w:p>
    <w:p w:rsidR="004C409A" w:rsidRDefault="009C258D">
      <w:pPr>
        <w:pStyle w:val="afb"/>
        <w:numPr>
          <w:ilvl w:val="0"/>
          <w:numId w:val="17"/>
        </w:numPr>
        <w:spacing w:line="360" w:lineRule="auto"/>
        <w:ind w:left="709" w:firstLineChars="0" w:hanging="709"/>
        <w:rPr>
          <w:rFonts w:ascii="宋体" w:eastAsia="宋体" w:hAnsi="宋体" w:cs="宋体"/>
          <w:szCs w:val="21"/>
        </w:rPr>
      </w:pPr>
      <w:r>
        <w:rPr>
          <w:rFonts w:ascii="宋体" w:eastAsia="宋体" w:hAnsi="宋体" w:cs="宋体" w:hint="eastAsia"/>
          <w:szCs w:val="21"/>
        </w:rPr>
        <w:lastRenderedPageBreak/>
        <w:t>在验收时，供应商应向采购人提供货物或服务的相关资料，按采购人提出的方式验收。</w:t>
      </w:r>
    </w:p>
    <w:p w:rsidR="004C409A" w:rsidRDefault="009C258D">
      <w:pPr>
        <w:pStyle w:val="afb"/>
        <w:numPr>
          <w:ilvl w:val="0"/>
          <w:numId w:val="17"/>
        </w:numPr>
        <w:spacing w:line="360" w:lineRule="auto"/>
        <w:ind w:left="709" w:firstLineChars="0" w:hanging="709"/>
        <w:rPr>
          <w:rFonts w:ascii="宋体" w:eastAsia="宋体" w:hAnsi="宋体" w:cs="宋体"/>
          <w:szCs w:val="21"/>
        </w:rPr>
      </w:pPr>
      <w:r>
        <w:rPr>
          <w:rFonts w:ascii="宋体" w:eastAsia="宋体" w:hAnsi="宋体" w:cs="宋体" w:hint="eastAsia"/>
          <w:szCs w:val="21"/>
        </w:rPr>
        <w:t>由采购人对货物或服务的质量、规格和数量及其他进行检验。如发现质量、规格和数量等任何一项与采购要求规定不符，采购人有权拒绝接受。</w:t>
      </w:r>
    </w:p>
    <w:p w:rsidR="004C409A" w:rsidRDefault="009C258D">
      <w:pPr>
        <w:pStyle w:val="310"/>
        <w:numPr>
          <w:ilvl w:val="0"/>
          <w:numId w:val="13"/>
        </w:numPr>
        <w:spacing w:before="0" w:after="0" w:line="360" w:lineRule="auto"/>
        <w:rPr>
          <w:rFonts w:ascii="宋体" w:eastAsia="宋体" w:hAnsi="宋体" w:cs="宋体"/>
          <w:sz w:val="21"/>
          <w:szCs w:val="21"/>
        </w:rPr>
      </w:pPr>
      <w:bookmarkStart w:id="44" w:name="_Toc429647622"/>
      <w:bookmarkStart w:id="45" w:name="_Toc416446514"/>
      <w:bookmarkStart w:id="46" w:name="_Toc201310465"/>
      <w:r>
        <w:rPr>
          <w:rFonts w:ascii="宋体" w:eastAsia="宋体" w:hAnsi="宋体" w:cs="宋体" w:hint="eastAsia"/>
          <w:sz w:val="21"/>
          <w:szCs w:val="21"/>
        </w:rPr>
        <w:t>谈判费用</w:t>
      </w:r>
      <w:bookmarkEnd w:id="43"/>
      <w:bookmarkEnd w:id="44"/>
      <w:bookmarkEnd w:id="45"/>
      <w:bookmarkEnd w:id="46"/>
    </w:p>
    <w:p w:rsidR="004C409A" w:rsidRDefault="009C258D">
      <w:pPr>
        <w:pStyle w:val="afb"/>
        <w:numPr>
          <w:ilvl w:val="0"/>
          <w:numId w:val="18"/>
        </w:numPr>
        <w:autoSpaceDE w:val="0"/>
        <w:autoSpaceDN w:val="0"/>
        <w:adjustRightInd w:val="0"/>
        <w:snapToGrid w:val="0"/>
        <w:spacing w:line="360" w:lineRule="auto"/>
        <w:ind w:left="426" w:firstLineChars="0" w:hanging="426"/>
        <w:jc w:val="left"/>
        <w:rPr>
          <w:rFonts w:ascii="宋体" w:eastAsia="宋体" w:hAnsi="宋体" w:cs="宋体"/>
          <w:szCs w:val="21"/>
        </w:rPr>
      </w:pPr>
      <w:bookmarkStart w:id="47" w:name="_Toc429647623"/>
      <w:bookmarkStart w:id="48" w:name="_Toc416446515"/>
      <w:r>
        <w:rPr>
          <w:rFonts w:ascii="宋体" w:eastAsia="宋体" w:hAnsi="宋体" w:cs="宋体" w:hint="eastAsia"/>
          <w:szCs w:val="21"/>
        </w:rPr>
        <w:t>响应供应商应承担所有与准备和参加谈判有关的费用</w:t>
      </w:r>
      <w:r>
        <w:rPr>
          <w:rFonts w:ascii="宋体" w:eastAsia="宋体" w:hAnsi="宋体" w:cs="宋体" w:hint="eastAsia"/>
          <w:szCs w:val="21"/>
          <w:lang w:eastAsia="zh-TW"/>
        </w:rPr>
        <w:t>。不论谈判的结果如何</w:t>
      </w:r>
      <w:r>
        <w:rPr>
          <w:rFonts w:ascii="宋体" w:eastAsia="宋体" w:hAnsi="宋体" w:cs="宋体" w:hint="eastAsia"/>
          <w:szCs w:val="21"/>
        </w:rPr>
        <w:t>，</w:t>
      </w:r>
      <w:r>
        <w:rPr>
          <w:rFonts w:ascii="宋体" w:eastAsia="宋体" w:hAnsi="宋体" w:cs="宋体" w:hint="eastAsia"/>
          <w:szCs w:val="21"/>
          <w:lang w:eastAsia="zh-TW"/>
        </w:rPr>
        <w:t>采购人均无义务和责任承担这些费用</w:t>
      </w:r>
      <w:r>
        <w:rPr>
          <w:rFonts w:ascii="宋体" w:eastAsia="宋体" w:hAnsi="宋体" w:cs="宋体" w:hint="eastAsia"/>
          <w:szCs w:val="21"/>
        </w:rPr>
        <w:t>。</w:t>
      </w:r>
    </w:p>
    <w:p w:rsidR="004C409A" w:rsidRDefault="009C258D">
      <w:pPr>
        <w:pStyle w:val="310"/>
        <w:numPr>
          <w:ilvl w:val="0"/>
          <w:numId w:val="13"/>
        </w:numPr>
        <w:spacing w:before="0" w:after="0" w:line="360" w:lineRule="auto"/>
        <w:rPr>
          <w:rFonts w:ascii="宋体" w:eastAsia="宋体" w:hAnsi="宋体" w:cs="宋体"/>
          <w:sz w:val="21"/>
          <w:szCs w:val="21"/>
        </w:rPr>
      </w:pPr>
      <w:bookmarkStart w:id="49" w:name="_Toc201310466"/>
      <w:r>
        <w:rPr>
          <w:rFonts w:ascii="宋体" w:eastAsia="宋体" w:hAnsi="宋体" w:cs="宋体" w:hint="eastAsia"/>
          <w:sz w:val="21"/>
          <w:szCs w:val="21"/>
        </w:rPr>
        <w:t>联合体谈判</w:t>
      </w:r>
      <w:bookmarkEnd w:id="47"/>
      <w:bookmarkEnd w:id="48"/>
      <w:r>
        <w:rPr>
          <w:rFonts w:ascii="宋体" w:eastAsia="宋体" w:hAnsi="宋体" w:cs="宋体" w:hint="eastAsia"/>
          <w:sz w:val="21"/>
          <w:szCs w:val="21"/>
        </w:rPr>
        <w:t>（适用于联合体谈判项目）</w:t>
      </w:r>
      <w:bookmarkEnd w:id="49"/>
    </w:p>
    <w:p w:rsidR="004C409A" w:rsidRDefault="009C258D">
      <w:pPr>
        <w:pStyle w:val="22"/>
        <w:numPr>
          <w:ilvl w:val="0"/>
          <w:numId w:val="19"/>
        </w:numPr>
        <w:spacing w:line="360" w:lineRule="auto"/>
        <w:ind w:left="426" w:firstLineChars="0" w:hanging="426"/>
        <w:rPr>
          <w:rFonts w:ascii="宋体" w:eastAsia="宋体" w:cs="宋体"/>
          <w:sz w:val="21"/>
          <w:szCs w:val="21"/>
        </w:rPr>
      </w:pPr>
      <w:r>
        <w:rPr>
          <w:rFonts w:ascii="宋体" w:eastAsia="宋体" w:cs="宋体" w:hint="eastAsia"/>
          <w:sz w:val="21"/>
          <w:szCs w:val="21"/>
        </w:rPr>
        <w:t>联合体谈判的供应商应当满足下列条件：</w:t>
      </w:r>
    </w:p>
    <w:p w:rsidR="004C409A" w:rsidRDefault="009C258D">
      <w:pPr>
        <w:pStyle w:val="22"/>
        <w:numPr>
          <w:ilvl w:val="0"/>
          <w:numId w:val="20"/>
        </w:numPr>
        <w:spacing w:line="360" w:lineRule="auto"/>
        <w:ind w:left="709" w:firstLineChars="0" w:hanging="709"/>
        <w:rPr>
          <w:rFonts w:ascii="宋体" w:eastAsia="宋体" w:cs="宋体"/>
          <w:sz w:val="21"/>
          <w:szCs w:val="21"/>
        </w:rPr>
      </w:pPr>
      <w:r>
        <w:rPr>
          <w:rFonts w:ascii="宋体" w:eastAsia="宋体" w:cs="宋体" w:hint="eastAsia"/>
          <w:sz w:val="21"/>
          <w:szCs w:val="21"/>
        </w:rPr>
        <w:t>以联合体形式进行政府采购的，参加联合体的供应商均应当具备《中华人民共和国政府采购法》第二十二条规定的条件，联合体各方之间应当签订联合体协议，明确约定联合体各方承担的工作和义务，并将共同联合体协议连同响应文件一并提交。</w:t>
      </w:r>
    </w:p>
    <w:p w:rsidR="004C409A" w:rsidRDefault="009C258D">
      <w:pPr>
        <w:pStyle w:val="22"/>
        <w:numPr>
          <w:ilvl w:val="0"/>
          <w:numId w:val="20"/>
        </w:numPr>
        <w:spacing w:line="360" w:lineRule="auto"/>
        <w:ind w:left="709" w:firstLineChars="0" w:hanging="709"/>
        <w:rPr>
          <w:rFonts w:ascii="宋体" w:eastAsia="宋体" w:cs="宋体"/>
          <w:sz w:val="21"/>
          <w:szCs w:val="21"/>
        </w:rPr>
      </w:pPr>
      <w:r>
        <w:rPr>
          <w:rFonts w:ascii="宋体" w:eastAsia="宋体" w:cs="宋体" w:hint="eastAsia"/>
          <w:sz w:val="21"/>
          <w:szCs w:val="21"/>
        </w:rPr>
        <w:t>以联合体形</w:t>
      </w:r>
      <w:proofErr w:type="gramStart"/>
      <w:r>
        <w:rPr>
          <w:rFonts w:ascii="宋体" w:eastAsia="宋体" w:cs="宋体" w:hint="eastAsia"/>
          <w:sz w:val="21"/>
          <w:szCs w:val="21"/>
        </w:rPr>
        <w:t>式参加</w:t>
      </w:r>
      <w:proofErr w:type="gramEnd"/>
      <w:r>
        <w:rPr>
          <w:rFonts w:ascii="宋体" w:eastAsia="宋体" w:cs="宋体" w:hint="eastAsia"/>
          <w:sz w:val="21"/>
          <w:szCs w:val="21"/>
        </w:rPr>
        <w:t>政府采购活动的，联合体各方不得再单独参加或者与其</w:t>
      </w:r>
      <w:proofErr w:type="gramStart"/>
      <w:r>
        <w:rPr>
          <w:rFonts w:ascii="宋体" w:eastAsia="宋体" w:cs="宋体" w:hint="eastAsia"/>
          <w:sz w:val="21"/>
          <w:szCs w:val="21"/>
        </w:rPr>
        <w:t>他供应</w:t>
      </w:r>
      <w:proofErr w:type="gramEnd"/>
      <w:r>
        <w:rPr>
          <w:rFonts w:ascii="宋体" w:eastAsia="宋体" w:cs="宋体" w:hint="eastAsia"/>
          <w:sz w:val="21"/>
          <w:szCs w:val="21"/>
        </w:rPr>
        <w:t>商另外组成联合体参加同一合同项下的政府采购活动。</w:t>
      </w:r>
    </w:p>
    <w:p w:rsidR="004C409A" w:rsidRDefault="009C258D">
      <w:pPr>
        <w:pStyle w:val="22"/>
        <w:numPr>
          <w:ilvl w:val="0"/>
          <w:numId w:val="20"/>
        </w:numPr>
        <w:spacing w:line="360" w:lineRule="auto"/>
        <w:ind w:left="709" w:firstLineChars="0" w:hanging="709"/>
        <w:rPr>
          <w:rFonts w:ascii="宋体" w:eastAsia="宋体" w:cs="宋体"/>
          <w:sz w:val="21"/>
          <w:szCs w:val="21"/>
        </w:rPr>
      </w:pPr>
      <w:r>
        <w:rPr>
          <w:rFonts w:ascii="宋体" w:eastAsia="宋体" w:cs="宋体" w:hint="eastAsia"/>
          <w:sz w:val="21"/>
          <w:szCs w:val="21"/>
        </w:rPr>
        <w:t>以联合体进行谈判的，可以由联合体中的一方或者共同提交投标保证金，以一方名义提交的投标保证金的，对联合体各方均具有约束力。</w:t>
      </w:r>
    </w:p>
    <w:p w:rsidR="004C409A" w:rsidRDefault="009C258D">
      <w:pPr>
        <w:pStyle w:val="22"/>
        <w:numPr>
          <w:ilvl w:val="0"/>
          <w:numId w:val="20"/>
        </w:numPr>
        <w:spacing w:line="360" w:lineRule="auto"/>
        <w:ind w:left="709" w:firstLineChars="0" w:hanging="709"/>
        <w:rPr>
          <w:rFonts w:ascii="宋体" w:eastAsia="宋体" w:cs="宋体"/>
          <w:sz w:val="21"/>
          <w:szCs w:val="21"/>
        </w:rPr>
      </w:pPr>
      <w:r>
        <w:rPr>
          <w:rFonts w:ascii="宋体" w:eastAsia="宋体" w:cs="宋体" w:hint="eastAsia"/>
          <w:sz w:val="21"/>
          <w:szCs w:val="21"/>
        </w:rPr>
        <w:t>联合体中有同类资质的供应</w:t>
      </w:r>
      <w:proofErr w:type="gramStart"/>
      <w:r>
        <w:rPr>
          <w:rFonts w:ascii="宋体" w:eastAsia="宋体" w:cs="宋体" w:hint="eastAsia"/>
          <w:sz w:val="21"/>
          <w:szCs w:val="21"/>
        </w:rPr>
        <w:t>商按照</w:t>
      </w:r>
      <w:proofErr w:type="gramEnd"/>
      <w:r>
        <w:rPr>
          <w:rFonts w:ascii="宋体" w:eastAsia="宋体" w:cs="宋体" w:hint="eastAsia"/>
          <w:sz w:val="21"/>
          <w:szCs w:val="21"/>
        </w:rPr>
        <w:t>联合体分工承担相同工作的，按照资质等级较低的供应商确定资质等级。</w:t>
      </w:r>
    </w:p>
    <w:p w:rsidR="004C409A" w:rsidRDefault="009C258D">
      <w:pPr>
        <w:pStyle w:val="22"/>
        <w:numPr>
          <w:ilvl w:val="0"/>
          <w:numId w:val="20"/>
        </w:numPr>
        <w:spacing w:line="360" w:lineRule="auto"/>
        <w:ind w:left="709" w:firstLineChars="0" w:hanging="709"/>
        <w:rPr>
          <w:rFonts w:ascii="宋体" w:eastAsia="宋体" w:cs="宋体"/>
          <w:sz w:val="21"/>
          <w:szCs w:val="21"/>
        </w:rPr>
      </w:pPr>
      <w:r>
        <w:rPr>
          <w:rFonts w:ascii="宋体" w:eastAsia="宋体" w:cs="宋体" w:hint="eastAsia"/>
          <w:sz w:val="21"/>
          <w:szCs w:val="21"/>
        </w:rPr>
        <w:t>联合体各方应当共同与采购人签订采购合同，就采购合同约定的事项对采购人承担连带责任。</w:t>
      </w:r>
    </w:p>
    <w:p w:rsidR="004C409A" w:rsidRDefault="009C258D">
      <w:pPr>
        <w:pStyle w:val="310"/>
        <w:numPr>
          <w:ilvl w:val="0"/>
          <w:numId w:val="13"/>
        </w:numPr>
        <w:spacing w:before="0" w:after="0" w:line="360" w:lineRule="auto"/>
        <w:rPr>
          <w:rFonts w:ascii="宋体" w:eastAsia="宋体" w:hAnsi="宋体" w:cs="宋体"/>
          <w:sz w:val="21"/>
          <w:szCs w:val="21"/>
        </w:rPr>
      </w:pPr>
      <w:bookmarkStart w:id="50" w:name="_Toc381027666"/>
      <w:bookmarkStart w:id="51" w:name="_Toc201310467"/>
      <w:r>
        <w:rPr>
          <w:rFonts w:ascii="宋体" w:eastAsia="宋体" w:hAnsi="宋体" w:cs="宋体" w:hint="eastAsia"/>
          <w:sz w:val="21"/>
          <w:szCs w:val="21"/>
        </w:rPr>
        <w:t>政府采购信用担保</w:t>
      </w:r>
      <w:bookmarkEnd w:id="50"/>
      <w:bookmarkEnd w:id="51"/>
    </w:p>
    <w:p w:rsidR="004C409A" w:rsidRDefault="009C258D">
      <w:pPr>
        <w:pStyle w:val="afb"/>
        <w:numPr>
          <w:ilvl w:val="0"/>
          <w:numId w:val="21"/>
        </w:numPr>
        <w:autoSpaceDE w:val="0"/>
        <w:autoSpaceDN w:val="0"/>
        <w:adjustRightInd w:val="0"/>
        <w:snapToGrid w:val="0"/>
        <w:spacing w:line="360" w:lineRule="auto"/>
        <w:ind w:left="426" w:firstLineChars="0" w:hanging="426"/>
        <w:rPr>
          <w:rFonts w:ascii="宋体" w:eastAsia="宋体" w:hAnsi="宋体" w:cs="宋体"/>
          <w:szCs w:val="21"/>
        </w:rPr>
      </w:pPr>
      <w:r>
        <w:rPr>
          <w:rFonts w:ascii="宋体" w:eastAsia="宋体" w:hAnsi="宋体" w:cs="宋体" w:hint="eastAsia"/>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rsidR="004C409A" w:rsidRDefault="009C258D">
      <w:pPr>
        <w:pStyle w:val="afb"/>
        <w:numPr>
          <w:ilvl w:val="0"/>
          <w:numId w:val="21"/>
        </w:numPr>
        <w:autoSpaceDE w:val="0"/>
        <w:autoSpaceDN w:val="0"/>
        <w:adjustRightInd w:val="0"/>
        <w:snapToGrid w:val="0"/>
        <w:spacing w:line="360" w:lineRule="auto"/>
        <w:ind w:left="426" w:firstLineChars="0" w:hanging="426"/>
        <w:rPr>
          <w:rFonts w:ascii="宋体" w:eastAsia="宋体" w:hAnsi="宋体" w:cs="宋体"/>
          <w:szCs w:val="21"/>
        </w:rPr>
      </w:pPr>
      <w:r>
        <w:rPr>
          <w:rFonts w:ascii="宋体" w:eastAsia="宋体" w:hAnsi="宋体" w:cs="宋体" w:hint="eastAsia"/>
          <w:szCs w:val="21"/>
        </w:rPr>
        <w:t>参考《中华人民共和国政府采购法实施条例》的规定，允许并授受供应商以专业担保机构出具的担保函的形式交纳投标保证金或履约保证金。供应商提交专业担保机构出具的投标担保函的，不得再要求其提供银行资信证明等类似文件。</w:t>
      </w:r>
    </w:p>
    <w:p w:rsidR="004C409A" w:rsidRDefault="009C258D">
      <w:pPr>
        <w:pStyle w:val="afb"/>
        <w:numPr>
          <w:ilvl w:val="0"/>
          <w:numId w:val="21"/>
        </w:numPr>
        <w:autoSpaceDE w:val="0"/>
        <w:autoSpaceDN w:val="0"/>
        <w:adjustRightInd w:val="0"/>
        <w:snapToGrid w:val="0"/>
        <w:spacing w:line="360" w:lineRule="auto"/>
        <w:ind w:left="426" w:firstLineChars="0" w:hanging="426"/>
        <w:rPr>
          <w:rFonts w:ascii="宋体" w:eastAsia="宋体" w:hAnsi="宋体" w:cs="宋体"/>
          <w:szCs w:val="21"/>
        </w:rPr>
      </w:pPr>
      <w:r>
        <w:rPr>
          <w:rFonts w:ascii="宋体" w:eastAsia="宋体" w:hAnsi="宋体" w:cs="宋体" w:hint="eastAsia"/>
          <w:szCs w:val="21"/>
        </w:rPr>
        <w:t>担保品种</w:t>
      </w:r>
    </w:p>
    <w:p w:rsidR="004C409A" w:rsidRDefault="009C258D">
      <w:pPr>
        <w:pStyle w:val="afb"/>
        <w:numPr>
          <w:ilvl w:val="0"/>
          <w:numId w:val="22"/>
        </w:numPr>
        <w:autoSpaceDE w:val="0"/>
        <w:autoSpaceDN w:val="0"/>
        <w:adjustRightInd w:val="0"/>
        <w:snapToGrid w:val="0"/>
        <w:spacing w:line="360" w:lineRule="auto"/>
        <w:ind w:left="709" w:firstLineChars="0" w:hanging="709"/>
        <w:rPr>
          <w:rFonts w:ascii="宋体" w:eastAsia="宋体" w:hAnsi="宋体" w:cs="宋体"/>
          <w:szCs w:val="21"/>
        </w:rPr>
      </w:pPr>
      <w:r>
        <w:rPr>
          <w:rFonts w:ascii="宋体" w:eastAsia="宋体" w:hAnsi="宋体" w:cs="宋体" w:hint="eastAsia"/>
          <w:szCs w:val="21"/>
          <w:lang w:eastAsia="zh-TW"/>
        </w:rPr>
        <w:t>投标担保，是指由担保机构为供应商交纳成交保证金向采购人或采购代理机构提供的保证担保。供应商在</w:t>
      </w:r>
      <w:r>
        <w:rPr>
          <w:rFonts w:ascii="宋体" w:eastAsia="宋体" w:hAnsi="宋体" w:cs="宋体" w:hint="eastAsia"/>
          <w:szCs w:val="21"/>
        </w:rPr>
        <w:t>谈判</w:t>
      </w:r>
      <w:r>
        <w:rPr>
          <w:rFonts w:ascii="宋体" w:eastAsia="宋体" w:hAnsi="宋体" w:cs="宋体" w:hint="eastAsia"/>
          <w:szCs w:val="21"/>
          <w:lang w:eastAsia="zh-TW"/>
        </w:rPr>
        <w:t>有效期内撤回响应文件或成交后不签订政府采购合同的，由担保机构按照担保函的约定履行支付投标保证金的责任。</w:t>
      </w:r>
    </w:p>
    <w:p w:rsidR="004C409A" w:rsidRDefault="009C258D">
      <w:pPr>
        <w:pStyle w:val="afb"/>
        <w:numPr>
          <w:ilvl w:val="0"/>
          <w:numId w:val="22"/>
        </w:numPr>
        <w:autoSpaceDE w:val="0"/>
        <w:autoSpaceDN w:val="0"/>
        <w:adjustRightInd w:val="0"/>
        <w:snapToGrid w:val="0"/>
        <w:spacing w:line="360" w:lineRule="auto"/>
        <w:ind w:left="709" w:firstLineChars="0" w:hanging="709"/>
        <w:rPr>
          <w:rFonts w:ascii="宋体" w:eastAsia="宋体" w:hAnsi="宋体" w:cs="宋体"/>
          <w:szCs w:val="21"/>
        </w:rPr>
      </w:pPr>
      <w:r>
        <w:rPr>
          <w:rFonts w:ascii="宋体" w:eastAsia="宋体" w:hAnsi="宋体" w:cs="宋体" w:hint="eastAsia"/>
          <w:szCs w:val="21"/>
          <w:lang w:eastAsia="zh-TW"/>
        </w:rPr>
        <w:lastRenderedPageBreak/>
        <w:t>履约担保，是指由担保机构为供应商交纳履约保证金向采购人或采购代理机构提供的保证担保。供应商未按政府采购合同履行约定义务的，由担保机构按照担保函约定履行支付履约保证金的责任。</w:t>
      </w:r>
    </w:p>
    <w:p w:rsidR="004C409A" w:rsidRDefault="009C258D">
      <w:pPr>
        <w:pStyle w:val="afb"/>
        <w:numPr>
          <w:ilvl w:val="0"/>
          <w:numId w:val="22"/>
        </w:numPr>
        <w:autoSpaceDE w:val="0"/>
        <w:autoSpaceDN w:val="0"/>
        <w:adjustRightInd w:val="0"/>
        <w:snapToGrid w:val="0"/>
        <w:spacing w:line="360" w:lineRule="auto"/>
        <w:ind w:left="709" w:firstLineChars="0" w:hanging="709"/>
        <w:rPr>
          <w:rFonts w:ascii="宋体" w:eastAsia="宋体" w:hAnsi="宋体" w:cs="宋体"/>
          <w:szCs w:val="21"/>
        </w:rPr>
      </w:pPr>
      <w:r>
        <w:rPr>
          <w:rFonts w:ascii="宋体" w:eastAsia="宋体" w:hAnsi="宋体" w:cs="宋体" w:hint="eastAsia"/>
          <w:szCs w:val="21"/>
          <w:lang w:eastAsia="zh-TW"/>
        </w:rPr>
        <w:t>融资担保，是指担保机构为供应商向银行融资提供的保证担保。</w:t>
      </w:r>
    </w:p>
    <w:p w:rsidR="004C409A" w:rsidRDefault="009C258D">
      <w:pPr>
        <w:pStyle w:val="afb"/>
        <w:numPr>
          <w:ilvl w:val="0"/>
          <w:numId w:val="21"/>
        </w:numPr>
        <w:autoSpaceDE w:val="0"/>
        <w:autoSpaceDN w:val="0"/>
        <w:adjustRightInd w:val="0"/>
        <w:snapToGrid w:val="0"/>
        <w:spacing w:line="360" w:lineRule="auto"/>
        <w:ind w:left="426" w:firstLineChars="0" w:hanging="426"/>
        <w:rPr>
          <w:rFonts w:ascii="宋体" w:eastAsia="宋体" w:hAnsi="宋体" w:cs="宋体"/>
          <w:szCs w:val="21"/>
          <w:lang w:eastAsia="zh-TW"/>
        </w:rPr>
      </w:pPr>
      <w:r>
        <w:rPr>
          <w:rFonts w:ascii="宋体" w:eastAsia="宋体" w:hAnsi="宋体" w:cs="宋体" w:hint="eastAsia"/>
          <w:szCs w:val="21"/>
          <w:lang w:eastAsia="zh-TW"/>
        </w:rPr>
        <w:t>供应商可以以投标担保函、履约担保函形式缴纳保证金。</w:t>
      </w:r>
    </w:p>
    <w:p w:rsidR="004C409A" w:rsidRDefault="009C258D">
      <w:pPr>
        <w:pStyle w:val="3"/>
        <w:numPr>
          <w:ilvl w:val="0"/>
          <w:numId w:val="12"/>
        </w:numPr>
        <w:spacing w:beforeLines="100" w:before="312" w:after="0" w:line="360" w:lineRule="auto"/>
        <w:rPr>
          <w:rFonts w:ascii="宋体" w:eastAsia="宋体" w:hAnsi="宋体" w:cs="宋体"/>
          <w:bCs w:val="0"/>
          <w:sz w:val="21"/>
          <w:szCs w:val="21"/>
        </w:rPr>
      </w:pPr>
      <w:bookmarkStart w:id="52" w:name="_Toc201310468"/>
      <w:r>
        <w:rPr>
          <w:rFonts w:ascii="宋体" w:eastAsia="宋体" w:hAnsi="宋体" w:cs="宋体" w:hint="eastAsia"/>
          <w:bCs w:val="0"/>
          <w:sz w:val="21"/>
          <w:szCs w:val="21"/>
        </w:rPr>
        <w:t>采购文件</w:t>
      </w:r>
      <w:bookmarkEnd w:id="52"/>
    </w:p>
    <w:p w:rsidR="004C409A" w:rsidRDefault="009C258D">
      <w:pPr>
        <w:pStyle w:val="310"/>
        <w:numPr>
          <w:ilvl w:val="0"/>
          <w:numId w:val="13"/>
        </w:numPr>
        <w:spacing w:before="0" w:after="0" w:line="360" w:lineRule="auto"/>
        <w:rPr>
          <w:rFonts w:ascii="宋体" w:eastAsia="宋体" w:hAnsi="宋体" w:cs="宋体"/>
          <w:sz w:val="21"/>
          <w:szCs w:val="21"/>
        </w:rPr>
      </w:pPr>
      <w:bookmarkStart w:id="53" w:name="_Toc416446517"/>
      <w:bookmarkStart w:id="54" w:name="_Toc411519066"/>
      <w:bookmarkStart w:id="55" w:name="_Toc429647625"/>
      <w:bookmarkStart w:id="56" w:name="_Toc201310469"/>
      <w:r>
        <w:rPr>
          <w:rFonts w:ascii="宋体" w:eastAsia="宋体" w:hAnsi="宋体" w:cs="宋体" w:hint="eastAsia"/>
          <w:sz w:val="21"/>
          <w:szCs w:val="21"/>
        </w:rPr>
        <w:t>采购文件的组成</w:t>
      </w:r>
      <w:bookmarkEnd w:id="53"/>
      <w:bookmarkEnd w:id="54"/>
      <w:bookmarkEnd w:id="55"/>
      <w:bookmarkEnd w:id="56"/>
    </w:p>
    <w:p w:rsidR="004C409A" w:rsidRDefault="009C258D">
      <w:pPr>
        <w:pStyle w:val="22"/>
        <w:numPr>
          <w:ilvl w:val="0"/>
          <w:numId w:val="23"/>
        </w:numPr>
        <w:spacing w:line="360" w:lineRule="auto"/>
        <w:ind w:firstLineChars="0"/>
        <w:rPr>
          <w:rFonts w:ascii="宋体" w:eastAsia="宋体" w:cs="宋体"/>
          <w:sz w:val="21"/>
          <w:szCs w:val="21"/>
        </w:rPr>
      </w:pPr>
      <w:r>
        <w:rPr>
          <w:rFonts w:ascii="宋体" w:eastAsia="宋体" w:cs="宋体" w:hint="eastAsia"/>
          <w:sz w:val="21"/>
          <w:szCs w:val="21"/>
        </w:rPr>
        <w:t>采购文件包括：</w:t>
      </w:r>
    </w:p>
    <w:p w:rsidR="004C409A" w:rsidRDefault="009C258D">
      <w:pPr>
        <w:pStyle w:val="41"/>
        <w:numPr>
          <w:ilvl w:val="0"/>
          <w:numId w:val="24"/>
        </w:numPr>
        <w:tabs>
          <w:tab w:val="left" w:pos="567"/>
          <w:tab w:val="left" w:pos="709"/>
        </w:tabs>
        <w:spacing w:line="360" w:lineRule="auto"/>
        <w:ind w:firstLineChars="0"/>
        <w:rPr>
          <w:rFonts w:ascii="宋体" w:eastAsia="宋体" w:hAnsi="宋体" w:cs="宋体"/>
          <w:color w:val="auto"/>
          <w:sz w:val="21"/>
          <w:szCs w:val="21"/>
        </w:rPr>
      </w:pPr>
      <w:r>
        <w:rPr>
          <w:rFonts w:ascii="宋体" w:eastAsia="宋体" w:hAnsi="宋体" w:cs="宋体" w:hint="eastAsia"/>
          <w:color w:val="auto"/>
          <w:sz w:val="21"/>
          <w:szCs w:val="21"/>
        </w:rPr>
        <w:t>第一部分 谈判邀请函；</w:t>
      </w:r>
    </w:p>
    <w:p w:rsidR="004C409A" w:rsidRDefault="009C258D">
      <w:pPr>
        <w:pStyle w:val="41"/>
        <w:numPr>
          <w:ilvl w:val="0"/>
          <w:numId w:val="24"/>
        </w:numPr>
        <w:tabs>
          <w:tab w:val="left" w:pos="567"/>
          <w:tab w:val="left" w:pos="709"/>
        </w:tabs>
        <w:spacing w:line="360" w:lineRule="auto"/>
        <w:ind w:firstLineChars="0"/>
        <w:rPr>
          <w:rFonts w:ascii="宋体" w:eastAsia="宋体" w:hAnsi="宋体" w:cs="宋体"/>
          <w:color w:val="auto"/>
          <w:sz w:val="21"/>
          <w:szCs w:val="21"/>
        </w:rPr>
      </w:pPr>
      <w:r>
        <w:rPr>
          <w:rFonts w:ascii="宋体" w:eastAsia="宋体" w:hAnsi="宋体" w:cs="宋体" w:hint="eastAsia"/>
          <w:color w:val="auto"/>
          <w:sz w:val="21"/>
          <w:szCs w:val="21"/>
        </w:rPr>
        <w:t>第二部分 采购需求</w:t>
      </w:r>
    </w:p>
    <w:p w:rsidR="004C409A" w:rsidRDefault="009C258D">
      <w:pPr>
        <w:pStyle w:val="41"/>
        <w:numPr>
          <w:ilvl w:val="0"/>
          <w:numId w:val="24"/>
        </w:numPr>
        <w:tabs>
          <w:tab w:val="left" w:pos="567"/>
          <w:tab w:val="left" w:pos="709"/>
        </w:tabs>
        <w:spacing w:line="360" w:lineRule="auto"/>
        <w:ind w:firstLineChars="0"/>
        <w:rPr>
          <w:rFonts w:ascii="宋体" w:eastAsia="宋体" w:hAnsi="宋体" w:cs="宋体"/>
          <w:color w:val="auto"/>
          <w:sz w:val="21"/>
          <w:szCs w:val="21"/>
        </w:rPr>
      </w:pPr>
      <w:r>
        <w:rPr>
          <w:rFonts w:ascii="宋体" w:eastAsia="宋体" w:hAnsi="宋体" w:cs="宋体" w:hint="eastAsia"/>
          <w:color w:val="auto"/>
          <w:sz w:val="21"/>
          <w:szCs w:val="21"/>
        </w:rPr>
        <w:t>第三部分 谈判须知前附表；</w:t>
      </w:r>
    </w:p>
    <w:p w:rsidR="004C409A" w:rsidRDefault="009C258D">
      <w:pPr>
        <w:pStyle w:val="41"/>
        <w:numPr>
          <w:ilvl w:val="0"/>
          <w:numId w:val="24"/>
        </w:numPr>
        <w:tabs>
          <w:tab w:val="left" w:pos="567"/>
          <w:tab w:val="left" w:pos="709"/>
        </w:tabs>
        <w:spacing w:line="360" w:lineRule="auto"/>
        <w:ind w:firstLineChars="0"/>
        <w:rPr>
          <w:rFonts w:ascii="宋体" w:eastAsia="宋体" w:hAnsi="宋体" w:cs="宋体"/>
          <w:color w:val="auto"/>
          <w:sz w:val="21"/>
          <w:szCs w:val="21"/>
        </w:rPr>
      </w:pPr>
      <w:r>
        <w:rPr>
          <w:rFonts w:ascii="宋体" w:eastAsia="宋体" w:hAnsi="宋体" w:cs="宋体" w:hint="eastAsia"/>
          <w:color w:val="auto"/>
          <w:sz w:val="21"/>
          <w:szCs w:val="21"/>
        </w:rPr>
        <w:t>第四部分 谈判须知</w:t>
      </w:r>
    </w:p>
    <w:p w:rsidR="004C409A" w:rsidRDefault="009C258D">
      <w:pPr>
        <w:pStyle w:val="41"/>
        <w:numPr>
          <w:ilvl w:val="0"/>
          <w:numId w:val="24"/>
        </w:numPr>
        <w:tabs>
          <w:tab w:val="left" w:pos="567"/>
          <w:tab w:val="left" w:pos="709"/>
        </w:tabs>
        <w:spacing w:line="360" w:lineRule="auto"/>
        <w:ind w:firstLineChars="0"/>
        <w:rPr>
          <w:rFonts w:ascii="宋体" w:eastAsia="宋体" w:hAnsi="宋体" w:cs="宋体"/>
          <w:color w:val="auto"/>
          <w:sz w:val="21"/>
          <w:szCs w:val="21"/>
        </w:rPr>
      </w:pPr>
      <w:r>
        <w:rPr>
          <w:rFonts w:ascii="宋体" w:eastAsia="宋体" w:hAnsi="宋体" w:cs="宋体" w:hint="eastAsia"/>
          <w:color w:val="auto"/>
          <w:sz w:val="21"/>
          <w:szCs w:val="21"/>
        </w:rPr>
        <w:t>第五部分 合同书格式；</w:t>
      </w:r>
    </w:p>
    <w:p w:rsidR="004C409A" w:rsidRDefault="009C258D">
      <w:pPr>
        <w:pStyle w:val="41"/>
        <w:numPr>
          <w:ilvl w:val="0"/>
          <w:numId w:val="24"/>
        </w:numPr>
        <w:tabs>
          <w:tab w:val="left" w:pos="567"/>
          <w:tab w:val="left" w:pos="709"/>
        </w:tabs>
        <w:spacing w:line="360" w:lineRule="auto"/>
        <w:ind w:firstLineChars="0"/>
        <w:rPr>
          <w:rFonts w:ascii="宋体" w:eastAsia="宋体" w:hAnsi="宋体" w:cs="宋体"/>
          <w:color w:val="auto"/>
          <w:sz w:val="21"/>
          <w:szCs w:val="21"/>
        </w:rPr>
      </w:pPr>
      <w:r>
        <w:rPr>
          <w:rFonts w:ascii="宋体" w:eastAsia="宋体" w:hAnsi="宋体" w:cs="宋体" w:hint="eastAsia"/>
          <w:color w:val="auto"/>
          <w:sz w:val="21"/>
          <w:szCs w:val="21"/>
        </w:rPr>
        <w:t>第六部分 响应文件格式。</w:t>
      </w:r>
    </w:p>
    <w:p w:rsidR="004C409A" w:rsidRDefault="009C258D">
      <w:pPr>
        <w:pStyle w:val="22"/>
        <w:numPr>
          <w:ilvl w:val="0"/>
          <w:numId w:val="23"/>
        </w:numPr>
        <w:spacing w:line="360" w:lineRule="auto"/>
        <w:ind w:firstLineChars="0"/>
        <w:rPr>
          <w:rFonts w:ascii="宋体" w:eastAsia="宋体" w:cs="宋体"/>
          <w:sz w:val="21"/>
          <w:szCs w:val="21"/>
        </w:rPr>
      </w:pPr>
      <w:r>
        <w:rPr>
          <w:rFonts w:ascii="宋体" w:eastAsia="宋体" w:cs="宋体" w:hint="eastAsia"/>
          <w:sz w:val="21"/>
          <w:szCs w:val="21"/>
        </w:rPr>
        <w:t>供应商应认真阅读采购文件中所有的事项、格式、条款和规范等要求。供应商没有按照采购文件要求提交全部资料或者响应文件没有对采购文件在各方面都</w:t>
      </w:r>
      <w:proofErr w:type="gramStart"/>
      <w:r>
        <w:rPr>
          <w:rFonts w:ascii="宋体" w:eastAsia="宋体" w:cs="宋体" w:hint="eastAsia"/>
          <w:sz w:val="21"/>
          <w:szCs w:val="21"/>
        </w:rPr>
        <w:t>作出</w:t>
      </w:r>
      <w:proofErr w:type="gramEnd"/>
      <w:r>
        <w:rPr>
          <w:rFonts w:ascii="宋体" w:eastAsia="宋体" w:cs="宋体" w:hint="eastAsia"/>
          <w:sz w:val="21"/>
          <w:szCs w:val="21"/>
        </w:rPr>
        <w:t>实质性响应是供应商的风险，</w:t>
      </w:r>
      <w:bookmarkStart w:id="57" w:name="_Toc408133353"/>
      <w:bookmarkStart w:id="58" w:name="_Toc411519067"/>
      <w:r>
        <w:rPr>
          <w:rFonts w:ascii="宋体" w:eastAsia="宋体" w:cs="宋体" w:hint="eastAsia"/>
          <w:sz w:val="21"/>
          <w:szCs w:val="21"/>
        </w:rPr>
        <w:t>有可能导致其谈判被拒绝，或被认定为无效响应文件。</w:t>
      </w:r>
    </w:p>
    <w:p w:rsidR="004C409A" w:rsidRDefault="009C258D">
      <w:pPr>
        <w:pStyle w:val="310"/>
        <w:numPr>
          <w:ilvl w:val="0"/>
          <w:numId w:val="13"/>
        </w:numPr>
        <w:spacing w:before="0" w:after="0" w:line="360" w:lineRule="auto"/>
        <w:rPr>
          <w:rFonts w:ascii="宋体" w:eastAsia="宋体" w:hAnsi="宋体" w:cs="宋体"/>
          <w:sz w:val="21"/>
          <w:szCs w:val="21"/>
        </w:rPr>
      </w:pPr>
      <w:bookmarkStart w:id="59" w:name="_Toc36971219"/>
      <w:bookmarkStart w:id="60" w:name="_Toc39071044"/>
      <w:bookmarkStart w:id="61" w:name="_Toc416446518"/>
      <w:bookmarkStart w:id="62" w:name="_Toc429647626"/>
      <w:bookmarkStart w:id="63" w:name="_Toc411519068"/>
      <w:bookmarkStart w:id="64" w:name="_Toc408133354"/>
      <w:bookmarkStart w:id="65" w:name="_Toc201310470"/>
      <w:bookmarkEnd w:id="57"/>
      <w:bookmarkEnd w:id="58"/>
      <w:r>
        <w:rPr>
          <w:rFonts w:ascii="宋体" w:eastAsia="宋体" w:hAnsi="宋体" w:cs="宋体" w:hint="eastAsia"/>
          <w:sz w:val="21"/>
          <w:szCs w:val="21"/>
        </w:rPr>
        <w:t>采购文件的</w:t>
      </w:r>
      <w:bookmarkEnd w:id="59"/>
      <w:bookmarkEnd w:id="60"/>
      <w:r>
        <w:rPr>
          <w:rFonts w:ascii="宋体" w:eastAsia="宋体" w:hAnsi="宋体" w:cs="宋体" w:hint="eastAsia"/>
          <w:sz w:val="21"/>
          <w:szCs w:val="21"/>
        </w:rPr>
        <w:t>答疑、澄清或修改</w:t>
      </w:r>
      <w:bookmarkEnd w:id="61"/>
      <w:bookmarkEnd w:id="62"/>
      <w:bookmarkEnd w:id="63"/>
      <w:bookmarkEnd w:id="64"/>
      <w:bookmarkEnd w:id="65"/>
    </w:p>
    <w:p w:rsidR="004C409A" w:rsidRDefault="009C258D">
      <w:pPr>
        <w:pStyle w:val="afb"/>
        <w:numPr>
          <w:ilvl w:val="0"/>
          <w:numId w:val="25"/>
        </w:numPr>
        <w:spacing w:line="360" w:lineRule="auto"/>
        <w:ind w:firstLineChars="0"/>
        <w:rPr>
          <w:rFonts w:ascii="宋体" w:eastAsia="宋体" w:hAnsi="宋体" w:cs="宋体"/>
          <w:bCs/>
          <w:szCs w:val="21"/>
        </w:rPr>
      </w:pPr>
      <w:r>
        <w:rPr>
          <w:rFonts w:ascii="宋体" w:eastAsia="宋体" w:hAnsi="宋体" w:cs="宋体" w:hint="eastAsia"/>
          <w:bCs/>
          <w:szCs w:val="21"/>
        </w:rPr>
        <w:t>除非依本须知第8.1规定的有必要时或</w:t>
      </w:r>
      <w:r>
        <w:rPr>
          <w:rFonts w:ascii="宋体" w:eastAsia="宋体" w:hAnsi="宋体" w:cs="宋体" w:hint="eastAsia"/>
          <w:bCs/>
          <w:szCs w:val="21"/>
          <w:u w:val="single"/>
        </w:rPr>
        <w:t xml:space="preserve"> </w:t>
      </w:r>
      <w:r>
        <w:rPr>
          <w:rFonts w:ascii="宋体" w:eastAsia="宋体" w:hAnsi="宋体" w:cs="宋体" w:hint="eastAsia"/>
          <w:b/>
          <w:bCs/>
          <w:szCs w:val="21"/>
          <w:u w:val="single"/>
        </w:rPr>
        <w:t xml:space="preserve">谈判须知前附表 </w:t>
      </w:r>
      <w:r>
        <w:rPr>
          <w:rFonts w:ascii="宋体" w:eastAsia="宋体" w:hAnsi="宋体" w:cs="宋体" w:hint="eastAsia"/>
          <w:bCs/>
          <w:szCs w:val="21"/>
        </w:rPr>
        <w:t>中另有规定，不举行项目集中答疑会或现场考察，如举行集中答疑会或现场考察的，则按以下规定：</w:t>
      </w:r>
    </w:p>
    <w:p w:rsidR="004C409A" w:rsidRDefault="009C258D">
      <w:pPr>
        <w:pStyle w:val="afb"/>
        <w:numPr>
          <w:ilvl w:val="0"/>
          <w:numId w:val="26"/>
        </w:numPr>
        <w:tabs>
          <w:tab w:val="left" w:pos="709"/>
        </w:tabs>
        <w:spacing w:line="360" w:lineRule="auto"/>
        <w:ind w:firstLineChars="0"/>
        <w:rPr>
          <w:rFonts w:ascii="宋体" w:eastAsia="宋体" w:hAnsi="宋体" w:cs="宋体"/>
          <w:bCs/>
          <w:szCs w:val="21"/>
        </w:rPr>
      </w:pPr>
      <w:r>
        <w:rPr>
          <w:rFonts w:ascii="宋体" w:eastAsia="宋体" w:hAnsi="宋体" w:cs="宋体" w:hint="eastAsia"/>
          <w:bCs/>
          <w:szCs w:val="21"/>
        </w:rPr>
        <w:t>在</w:t>
      </w:r>
      <w:r>
        <w:rPr>
          <w:rFonts w:ascii="宋体" w:eastAsia="宋体" w:hAnsi="宋体" w:cs="宋体" w:hint="eastAsia"/>
          <w:b/>
          <w:bCs/>
          <w:szCs w:val="21"/>
          <w:u w:val="single"/>
        </w:rPr>
        <w:t>谈判须知前附表</w:t>
      </w:r>
      <w:r>
        <w:rPr>
          <w:rFonts w:ascii="宋体" w:eastAsia="宋体" w:hAnsi="宋体" w:cs="宋体" w:hint="eastAsia"/>
          <w:bCs/>
          <w:szCs w:val="21"/>
        </w:rPr>
        <w:t>中规定的日期、时间和地点组织公开答疑会或现场考察；</w:t>
      </w:r>
    </w:p>
    <w:p w:rsidR="004C409A" w:rsidRDefault="009C258D">
      <w:pPr>
        <w:pStyle w:val="afb"/>
        <w:numPr>
          <w:ilvl w:val="0"/>
          <w:numId w:val="26"/>
        </w:numPr>
        <w:tabs>
          <w:tab w:val="left" w:pos="709"/>
        </w:tabs>
        <w:spacing w:line="360" w:lineRule="auto"/>
        <w:ind w:left="709" w:firstLineChars="0" w:hanging="709"/>
        <w:rPr>
          <w:rFonts w:ascii="宋体" w:eastAsia="宋体" w:hAnsi="宋体" w:cs="宋体"/>
          <w:bCs/>
          <w:szCs w:val="21"/>
        </w:rPr>
      </w:pPr>
      <w:r>
        <w:rPr>
          <w:rFonts w:ascii="宋体" w:eastAsia="宋体" w:hAnsi="宋体" w:cs="宋体" w:hint="eastAsia"/>
          <w:bCs/>
          <w:szCs w:val="21"/>
        </w:rPr>
        <w:t>潜在响应供应商对本项目提出的疑问，需在答疑会或现场考察召开日前至少一个工作日将问题清单以书面形式（加盖公章）提交至采购代理机构，潜在响应供应商代表于上述的时间和地点出席答疑会或现场考察；</w:t>
      </w:r>
    </w:p>
    <w:p w:rsidR="004C409A" w:rsidRDefault="009C258D">
      <w:pPr>
        <w:pStyle w:val="afb"/>
        <w:numPr>
          <w:ilvl w:val="0"/>
          <w:numId w:val="26"/>
        </w:numPr>
        <w:tabs>
          <w:tab w:val="left" w:pos="709"/>
        </w:tabs>
        <w:spacing w:line="360" w:lineRule="auto"/>
        <w:ind w:left="709" w:firstLineChars="0" w:hanging="709"/>
        <w:rPr>
          <w:rFonts w:ascii="宋体" w:eastAsia="宋体" w:hAnsi="宋体" w:cs="宋体"/>
          <w:bCs/>
          <w:szCs w:val="21"/>
        </w:rPr>
      </w:pPr>
      <w:r>
        <w:rPr>
          <w:rFonts w:ascii="宋体" w:eastAsia="宋体" w:hAnsi="宋体" w:cs="宋体" w:hint="eastAsia"/>
          <w:bCs/>
          <w:szCs w:val="21"/>
        </w:rPr>
        <w:t>已获取采购文件的供应商如不出席答疑会或现场考察视为对采购文件所有内容无任何异议。</w:t>
      </w:r>
    </w:p>
    <w:p w:rsidR="004C409A" w:rsidRDefault="009C258D">
      <w:pPr>
        <w:pStyle w:val="afb"/>
        <w:numPr>
          <w:ilvl w:val="0"/>
          <w:numId w:val="26"/>
        </w:numPr>
        <w:tabs>
          <w:tab w:val="left" w:pos="709"/>
        </w:tabs>
        <w:spacing w:line="360" w:lineRule="auto"/>
        <w:ind w:left="709" w:firstLineChars="0" w:hanging="709"/>
        <w:rPr>
          <w:rFonts w:ascii="宋体" w:eastAsia="宋体" w:hAnsi="宋体" w:cs="宋体"/>
          <w:bCs/>
          <w:szCs w:val="21"/>
        </w:rPr>
      </w:pPr>
      <w:r>
        <w:rPr>
          <w:rFonts w:ascii="宋体" w:eastAsia="宋体" w:hAnsi="宋体" w:cs="宋体" w:hint="eastAsia"/>
          <w:bCs/>
          <w:szCs w:val="21"/>
        </w:rPr>
        <w:t>供应商在规定的时间内未对采购文件提出澄清或疑问的，招标采购单位将视其为无异议。对采购文件中描述有</w:t>
      </w:r>
      <w:proofErr w:type="gramStart"/>
      <w:r>
        <w:rPr>
          <w:rFonts w:ascii="宋体" w:eastAsia="宋体" w:hAnsi="宋体" w:cs="宋体" w:hint="eastAsia"/>
          <w:bCs/>
          <w:szCs w:val="21"/>
        </w:rPr>
        <w:t>歧</w:t>
      </w:r>
      <w:proofErr w:type="gramEnd"/>
      <w:r>
        <w:rPr>
          <w:rFonts w:ascii="宋体" w:eastAsia="宋体" w:hAnsi="宋体" w:cs="宋体" w:hint="eastAsia"/>
          <w:bCs/>
          <w:szCs w:val="21"/>
        </w:rPr>
        <w:t>意或前后不一致的地方，谈判小组有权进行评判，但对同一条款的评判应适用于每个谈判供应商。</w:t>
      </w:r>
    </w:p>
    <w:p w:rsidR="004C409A" w:rsidRDefault="009C258D">
      <w:pPr>
        <w:pStyle w:val="afb"/>
        <w:numPr>
          <w:ilvl w:val="0"/>
          <w:numId w:val="25"/>
        </w:numPr>
        <w:spacing w:line="360" w:lineRule="auto"/>
        <w:ind w:firstLineChars="0"/>
        <w:rPr>
          <w:rFonts w:ascii="宋体" w:eastAsia="宋体" w:hAnsi="宋体" w:cs="宋体"/>
          <w:szCs w:val="21"/>
        </w:rPr>
      </w:pPr>
      <w:r>
        <w:rPr>
          <w:rFonts w:ascii="宋体" w:eastAsia="宋体" w:hAnsi="宋体" w:cs="宋体" w:hint="eastAsia"/>
          <w:szCs w:val="21"/>
        </w:rPr>
        <w:lastRenderedPageBreak/>
        <w:t>对已发出的采购文件进行必要的澄清或者修改，澄清或者修改的内容可能影响响应文件编制的，采购人或者采购代理机构应当在提交响应文件截止之日3个工作日前，以书面形式通知所有接收采购文件的供应商，不足3个工作日的，应当顺延提交首次响应文件截止之日。</w:t>
      </w:r>
    </w:p>
    <w:p w:rsidR="004C409A" w:rsidRDefault="009C258D">
      <w:pPr>
        <w:pStyle w:val="afb"/>
        <w:numPr>
          <w:ilvl w:val="0"/>
          <w:numId w:val="25"/>
        </w:numPr>
        <w:spacing w:line="360" w:lineRule="auto"/>
        <w:ind w:firstLineChars="0"/>
        <w:rPr>
          <w:rFonts w:ascii="宋体" w:eastAsia="宋体" w:hAnsi="宋体" w:cs="宋体"/>
          <w:szCs w:val="21"/>
        </w:rPr>
      </w:pPr>
      <w:r>
        <w:rPr>
          <w:rFonts w:ascii="宋体" w:eastAsia="宋体" w:hAnsi="宋体" w:cs="宋体" w:hint="eastAsia"/>
          <w:szCs w:val="21"/>
        </w:rPr>
        <w:t>采购文件的澄清或者修改内容作为采购文件的组成部分，并对供应商具有约束力。当采购文件、采购文件的澄清或修改在同一内容的表述上不一致时，以最后发出的文件内容为准。</w:t>
      </w:r>
    </w:p>
    <w:p w:rsidR="004C409A" w:rsidRDefault="009C258D">
      <w:pPr>
        <w:pStyle w:val="3"/>
        <w:numPr>
          <w:ilvl w:val="0"/>
          <w:numId w:val="12"/>
        </w:numPr>
        <w:spacing w:beforeLines="50" w:before="156" w:after="0" w:line="360" w:lineRule="auto"/>
        <w:ind w:left="419" w:hanging="419"/>
        <w:rPr>
          <w:rFonts w:ascii="宋体" w:eastAsia="宋体" w:hAnsi="宋体" w:cs="宋体"/>
          <w:bCs w:val="0"/>
          <w:sz w:val="21"/>
          <w:szCs w:val="21"/>
        </w:rPr>
      </w:pPr>
      <w:bookmarkStart w:id="66" w:name="_Toc39368836"/>
      <w:bookmarkStart w:id="67" w:name="_Toc36971221"/>
      <w:bookmarkStart w:id="68" w:name="_Toc411519069"/>
      <w:bookmarkStart w:id="69" w:name="_Toc230773997"/>
      <w:bookmarkStart w:id="70" w:name="_Toc416446519"/>
      <w:bookmarkStart w:id="71" w:name="_Toc232561404"/>
      <w:bookmarkStart w:id="72" w:name="_Toc429647627"/>
      <w:bookmarkStart w:id="73" w:name="_Toc39071045"/>
      <w:bookmarkStart w:id="74" w:name="_Toc201310471"/>
      <w:r>
        <w:rPr>
          <w:rFonts w:ascii="宋体" w:eastAsia="宋体" w:hAnsi="宋体" w:cs="宋体" w:hint="eastAsia"/>
          <w:bCs w:val="0"/>
          <w:sz w:val="21"/>
          <w:szCs w:val="21"/>
        </w:rPr>
        <w:t>响应文件的编制</w:t>
      </w:r>
      <w:bookmarkEnd w:id="66"/>
      <w:bookmarkEnd w:id="67"/>
      <w:bookmarkEnd w:id="68"/>
      <w:bookmarkEnd w:id="69"/>
      <w:bookmarkEnd w:id="70"/>
      <w:bookmarkEnd w:id="71"/>
      <w:bookmarkEnd w:id="72"/>
      <w:bookmarkEnd w:id="73"/>
      <w:bookmarkEnd w:id="74"/>
    </w:p>
    <w:p w:rsidR="004C409A" w:rsidRDefault="009C258D">
      <w:pPr>
        <w:pStyle w:val="310"/>
        <w:numPr>
          <w:ilvl w:val="0"/>
          <w:numId w:val="13"/>
        </w:numPr>
        <w:spacing w:before="0" w:after="0" w:line="360" w:lineRule="auto"/>
        <w:rPr>
          <w:rFonts w:ascii="宋体" w:eastAsia="宋体" w:hAnsi="宋体" w:cs="宋体"/>
          <w:sz w:val="21"/>
          <w:szCs w:val="21"/>
        </w:rPr>
      </w:pPr>
      <w:bookmarkStart w:id="75" w:name="_Toc416446520"/>
      <w:bookmarkStart w:id="76" w:name="_Toc429647628"/>
      <w:bookmarkStart w:id="77" w:name="_Toc232561405"/>
      <w:bookmarkStart w:id="78" w:name="_Toc230773998"/>
      <w:bookmarkStart w:id="79" w:name="_Toc411519070"/>
      <w:bookmarkStart w:id="80" w:name="_Toc201310472"/>
      <w:r>
        <w:rPr>
          <w:rFonts w:ascii="宋体" w:eastAsia="宋体" w:hAnsi="宋体" w:cs="宋体" w:hint="eastAsia"/>
          <w:sz w:val="21"/>
          <w:szCs w:val="21"/>
        </w:rPr>
        <w:t>响应文件的语言及度量衡单位</w:t>
      </w:r>
      <w:bookmarkEnd w:id="75"/>
      <w:bookmarkEnd w:id="76"/>
      <w:bookmarkEnd w:id="77"/>
      <w:bookmarkEnd w:id="78"/>
      <w:bookmarkEnd w:id="79"/>
      <w:bookmarkEnd w:id="80"/>
    </w:p>
    <w:p w:rsidR="004C409A" w:rsidRDefault="009C258D">
      <w:pPr>
        <w:pStyle w:val="22"/>
        <w:numPr>
          <w:ilvl w:val="0"/>
          <w:numId w:val="27"/>
        </w:numPr>
        <w:spacing w:line="360" w:lineRule="auto"/>
        <w:ind w:firstLineChars="0"/>
        <w:rPr>
          <w:rFonts w:ascii="宋体" w:eastAsia="宋体" w:cs="宋体"/>
          <w:sz w:val="21"/>
          <w:szCs w:val="21"/>
        </w:rPr>
      </w:pPr>
      <w:bookmarkStart w:id="81" w:name="_Toc232561406"/>
      <w:bookmarkStart w:id="82" w:name="_Toc411519071"/>
      <w:bookmarkStart w:id="83" w:name="_Toc230773999"/>
      <w:r>
        <w:rPr>
          <w:rFonts w:ascii="宋体" w:eastAsia="宋体" w:cs="宋体" w:hint="eastAsia"/>
          <w:sz w:val="21"/>
          <w:szCs w:val="21"/>
        </w:rPr>
        <w:t>供应商提交响应文件以及供应商与采购代理机构就有关谈判的所有来往函件均应使用简体中文书写。供应商提交的支持资料和已印刷的文献可以用另一种语言，但相应内容应附有中文翻译本，在解释响应文件的修改内容时以中文翻译本为准。对中文翻译有异议的，以权威机构的译本为准。</w:t>
      </w:r>
    </w:p>
    <w:p w:rsidR="004C409A" w:rsidRDefault="009C258D">
      <w:pPr>
        <w:pStyle w:val="22"/>
        <w:numPr>
          <w:ilvl w:val="0"/>
          <w:numId w:val="27"/>
        </w:numPr>
        <w:spacing w:line="360" w:lineRule="auto"/>
        <w:ind w:firstLineChars="0"/>
        <w:rPr>
          <w:rFonts w:ascii="宋体" w:eastAsia="宋体" w:cs="宋体"/>
          <w:sz w:val="21"/>
          <w:szCs w:val="21"/>
        </w:rPr>
      </w:pPr>
      <w:r>
        <w:rPr>
          <w:rFonts w:ascii="宋体" w:eastAsia="宋体" w:cs="宋体" w:hint="eastAsia"/>
          <w:sz w:val="21"/>
          <w:szCs w:val="21"/>
        </w:rPr>
        <w:t>除非采购文件在技术规格中另有规定，供应商在响应文件中及其与采购代理机构和采购人所有往来文件中的所有计量单位均应采用中华人民共和国法定计量单位。</w:t>
      </w:r>
    </w:p>
    <w:p w:rsidR="004C409A" w:rsidRDefault="009C258D">
      <w:pPr>
        <w:pStyle w:val="310"/>
        <w:numPr>
          <w:ilvl w:val="0"/>
          <w:numId w:val="13"/>
        </w:numPr>
        <w:spacing w:before="0" w:after="0" w:line="360" w:lineRule="auto"/>
        <w:rPr>
          <w:rFonts w:ascii="宋体" w:eastAsia="宋体" w:hAnsi="宋体" w:cs="宋体"/>
          <w:sz w:val="21"/>
          <w:szCs w:val="21"/>
        </w:rPr>
      </w:pPr>
      <w:bookmarkStart w:id="84" w:name="_Toc429647629"/>
      <w:bookmarkStart w:id="85" w:name="_Toc416446521"/>
      <w:bookmarkStart w:id="86" w:name="_Toc201310473"/>
      <w:bookmarkStart w:id="87" w:name="_Toc230774001"/>
      <w:bookmarkStart w:id="88" w:name="_Toc411519073"/>
      <w:bookmarkStart w:id="89" w:name="_Toc232387417"/>
      <w:bookmarkEnd w:id="81"/>
      <w:bookmarkEnd w:id="82"/>
      <w:bookmarkEnd w:id="83"/>
      <w:r>
        <w:rPr>
          <w:rFonts w:ascii="宋体" w:eastAsia="宋体" w:hAnsi="宋体" w:cs="宋体" w:hint="eastAsia"/>
          <w:sz w:val="21"/>
          <w:szCs w:val="21"/>
        </w:rPr>
        <w:t>响应文件的组成</w:t>
      </w:r>
      <w:bookmarkEnd w:id="84"/>
      <w:bookmarkEnd w:id="85"/>
      <w:bookmarkEnd w:id="86"/>
    </w:p>
    <w:p w:rsidR="004C409A" w:rsidRDefault="009C258D">
      <w:pPr>
        <w:pStyle w:val="22"/>
        <w:numPr>
          <w:ilvl w:val="0"/>
          <w:numId w:val="28"/>
        </w:numPr>
        <w:tabs>
          <w:tab w:val="left" w:pos="567"/>
        </w:tabs>
        <w:spacing w:line="360" w:lineRule="auto"/>
        <w:ind w:firstLineChars="0"/>
        <w:rPr>
          <w:rFonts w:ascii="宋体" w:eastAsia="宋体" w:cs="宋体"/>
          <w:sz w:val="21"/>
          <w:szCs w:val="21"/>
        </w:rPr>
      </w:pPr>
      <w:r>
        <w:rPr>
          <w:rFonts w:ascii="宋体" w:eastAsia="宋体" w:cs="宋体" w:hint="eastAsia"/>
          <w:sz w:val="21"/>
          <w:szCs w:val="21"/>
        </w:rPr>
        <w:t>供应商编写的响应文件应包括价格文件、商务文件、技术文件。</w:t>
      </w:r>
    </w:p>
    <w:p w:rsidR="004C409A" w:rsidRDefault="009C258D">
      <w:pPr>
        <w:pStyle w:val="22"/>
        <w:numPr>
          <w:ilvl w:val="0"/>
          <w:numId w:val="28"/>
        </w:numPr>
        <w:tabs>
          <w:tab w:val="left" w:pos="567"/>
        </w:tabs>
        <w:spacing w:line="360" w:lineRule="auto"/>
        <w:ind w:firstLineChars="0"/>
        <w:rPr>
          <w:rFonts w:ascii="宋体" w:eastAsia="宋体" w:cs="宋体"/>
          <w:sz w:val="21"/>
          <w:szCs w:val="21"/>
        </w:rPr>
      </w:pPr>
      <w:r>
        <w:rPr>
          <w:rFonts w:ascii="宋体" w:eastAsia="宋体" w:cs="宋体" w:hint="eastAsia"/>
          <w:sz w:val="21"/>
          <w:szCs w:val="21"/>
        </w:rPr>
        <w:t xml:space="preserve">响应文件的构成应符合法律、法规及采购文件的要求。 </w:t>
      </w:r>
    </w:p>
    <w:p w:rsidR="004C409A" w:rsidRDefault="009C258D">
      <w:pPr>
        <w:pStyle w:val="310"/>
        <w:numPr>
          <w:ilvl w:val="0"/>
          <w:numId w:val="13"/>
        </w:numPr>
        <w:spacing w:before="0" w:after="0" w:line="360" w:lineRule="auto"/>
        <w:rPr>
          <w:rFonts w:ascii="宋体" w:eastAsia="宋体" w:hAnsi="宋体" w:cs="宋体"/>
          <w:sz w:val="21"/>
          <w:szCs w:val="21"/>
        </w:rPr>
      </w:pPr>
      <w:bookmarkStart w:id="90" w:name="_Toc429647630"/>
      <w:bookmarkStart w:id="91" w:name="_Toc416446522"/>
      <w:bookmarkStart w:id="92" w:name="_Toc201310474"/>
      <w:r>
        <w:rPr>
          <w:rFonts w:ascii="宋体" w:eastAsia="宋体" w:hAnsi="宋体" w:cs="宋体" w:hint="eastAsia"/>
          <w:sz w:val="21"/>
          <w:szCs w:val="21"/>
        </w:rPr>
        <w:t>响应文件格式</w:t>
      </w:r>
      <w:bookmarkEnd w:id="90"/>
      <w:bookmarkEnd w:id="91"/>
      <w:bookmarkEnd w:id="92"/>
    </w:p>
    <w:p w:rsidR="004C409A" w:rsidRDefault="009C258D">
      <w:pPr>
        <w:pStyle w:val="22"/>
        <w:spacing w:line="360" w:lineRule="auto"/>
        <w:ind w:firstLine="433"/>
        <w:rPr>
          <w:rFonts w:ascii="宋体" w:eastAsia="宋体" w:cs="宋体"/>
          <w:sz w:val="21"/>
          <w:szCs w:val="21"/>
        </w:rPr>
      </w:pPr>
      <w:r>
        <w:rPr>
          <w:rFonts w:ascii="宋体" w:eastAsia="宋体" w:cs="宋体" w:hint="eastAsia"/>
          <w:sz w:val="21"/>
          <w:szCs w:val="21"/>
        </w:rPr>
        <w:t>供应商提交的响应文件应当按照采购文件的响应文件格式（表格可以按同样格式扩展）进行编制。</w:t>
      </w:r>
    </w:p>
    <w:p w:rsidR="004C409A" w:rsidRDefault="009C258D">
      <w:pPr>
        <w:pStyle w:val="310"/>
        <w:numPr>
          <w:ilvl w:val="0"/>
          <w:numId w:val="13"/>
        </w:numPr>
        <w:spacing w:before="0" w:after="0" w:line="360" w:lineRule="auto"/>
        <w:rPr>
          <w:rFonts w:ascii="宋体" w:eastAsia="宋体" w:hAnsi="宋体" w:cs="宋体"/>
          <w:sz w:val="21"/>
          <w:szCs w:val="21"/>
        </w:rPr>
      </w:pPr>
      <w:bookmarkStart w:id="93" w:name="_Toc416446523"/>
      <w:bookmarkStart w:id="94" w:name="_Toc429647631"/>
      <w:bookmarkStart w:id="95" w:name="_Toc201310475"/>
      <w:r>
        <w:rPr>
          <w:rFonts w:ascii="宋体" w:eastAsia="宋体" w:hAnsi="宋体" w:cs="宋体" w:hint="eastAsia"/>
          <w:sz w:val="21"/>
          <w:szCs w:val="21"/>
        </w:rPr>
        <w:t>响应文件的编制、数量和签署</w:t>
      </w:r>
      <w:bookmarkEnd w:id="93"/>
      <w:bookmarkEnd w:id="94"/>
      <w:bookmarkEnd w:id="95"/>
    </w:p>
    <w:p w:rsidR="004C409A" w:rsidRDefault="009C258D">
      <w:pPr>
        <w:pStyle w:val="22"/>
        <w:numPr>
          <w:ilvl w:val="0"/>
          <w:numId w:val="29"/>
        </w:numPr>
        <w:tabs>
          <w:tab w:val="left" w:pos="851"/>
        </w:tabs>
        <w:spacing w:line="360" w:lineRule="auto"/>
        <w:ind w:left="567" w:firstLineChars="0" w:hanging="567"/>
        <w:rPr>
          <w:rFonts w:ascii="宋体" w:eastAsia="宋体" w:cs="宋体"/>
          <w:sz w:val="21"/>
          <w:szCs w:val="21"/>
        </w:rPr>
      </w:pPr>
      <w:r>
        <w:rPr>
          <w:rFonts w:ascii="宋体" w:eastAsia="宋体" w:cs="宋体" w:hint="eastAsia"/>
          <w:sz w:val="21"/>
          <w:szCs w:val="21"/>
        </w:rPr>
        <w:t>供应商应提交一套正本（包括价格文件、商务文件和技术文件）、三套副本（包括价格文件、商务文件和技术文件）的响应文件。</w:t>
      </w:r>
    </w:p>
    <w:p w:rsidR="004C409A" w:rsidRDefault="009C258D">
      <w:pPr>
        <w:pStyle w:val="22"/>
        <w:numPr>
          <w:ilvl w:val="0"/>
          <w:numId w:val="29"/>
        </w:numPr>
        <w:tabs>
          <w:tab w:val="left" w:pos="851"/>
        </w:tabs>
        <w:spacing w:line="360" w:lineRule="auto"/>
        <w:ind w:left="567" w:firstLineChars="0" w:hanging="567"/>
        <w:rPr>
          <w:rFonts w:ascii="宋体" w:eastAsia="宋体" w:cs="宋体"/>
          <w:sz w:val="21"/>
          <w:szCs w:val="21"/>
        </w:rPr>
      </w:pPr>
      <w:r>
        <w:rPr>
          <w:rFonts w:ascii="宋体" w:eastAsia="宋体" w:cs="宋体" w:hint="eastAsia"/>
          <w:sz w:val="21"/>
          <w:szCs w:val="21"/>
        </w:rPr>
        <w:t>响应文件正本均需打印或用不褪色墨水书写，并由法定代表人或经其正式授权代表签字或盖章。响应文件的副本可采用正本的响应文件复印件，每套响应文件应当标明“正本”、“副本”的字样。若正本与副本不符，以正本为准。</w:t>
      </w:r>
    </w:p>
    <w:p w:rsidR="004C409A" w:rsidRDefault="009C258D">
      <w:pPr>
        <w:pStyle w:val="22"/>
        <w:numPr>
          <w:ilvl w:val="0"/>
          <w:numId w:val="29"/>
        </w:numPr>
        <w:tabs>
          <w:tab w:val="left" w:pos="851"/>
        </w:tabs>
        <w:spacing w:line="360" w:lineRule="auto"/>
        <w:ind w:left="567" w:firstLineChars="0" w:hanging="567"/>
        <w:rPr>
          <w:rFonts w:ascii="宋体" w:eastAsia="宋体" w:cs="宋体"/>
          <w:sz w:val="21"/>
          <w:szCs w:val="21"/>
        </w:rPr>
      </w:pPr>
      <w:r>
        <w:rPr>
          <w:rFonts w:ascii="宋体" w:eastAsia="宋体" w:cs="宋体" w:hint="eastAsia"/>
          <w:sz w:val="21"/>
          <w:szCs w:val="21"/>
        </w:rPr>
        <w:t>如供应商对采购文件多个包组进行谈判报价的，其响应文件可按每个包组的要求编制和提交；或者将所投包组的内容在同一套响应文件编制和提交，并在响应文件中明确</w:t>
      </w:r>
      <w:r>
        <w:rPr>
          <w:rFonts w:ascii="宋体" w:eastAsia="宋体" w:cs="宋体" w:hint="eastAsia"/>
          <w:sz w:val="21"/>
          <w:szCs w:val="21"/>
        </w:rPr>
        <w:lastRenderedPageBreak/>
        <w:t>各包组的谈判内容。</w:t>
      </w:r>
    </w:p>
    <w:p w:rsidR="004C409A" w:rsidRDefault="009C258D">
      <w:pPr>
        <w:pStyle w:val="22"/>
        <w:numPr>
          <w:ilvl w:val="0"/>
          <w:numId w:val="29"/>
        </w:numPr>
        <w:tabs>
          <w:tab w:val="left" w:pos="851"/>
        </w:tabs>
        <w:spacing w:line="360" w:lineRule="auto"/>
        <w:ind w:left="567" w:firstLineChars="0" w:hanging="567"/>
        <w:rPr>
          <w:rFonts w:ascii="宋体" w:eastAsia="宋体" w:cs="宋体"/>
          <w:sz w:val="21"/>
          <w:szCs w:val="21"/>
        </w:rPr>
      </w:pPr>
      <w:r>
        <w:rPr>
          <w:rFonts w:ascii="宋体" w:eastAsia="宋体" w:cs="宋体" w:hint="eastAsia"/>
          <w:sz w:val="21"/>
          <w:szCs w:val="21"/>
        </w:rPr>
        <w:t>响应文件中的任何重要的插字、涂改和增删，必须由法定代表人或其正式授权代表在旁边签字或盖章才有效。</w:t>
      </w:r>
    </w:p>
    <w:p w:rsidR="004C409A" w:rsidRDefault="009C258D">
      <w:pPr>
        <w:pStyle w:val="22"/>
        <w:numPr>
          <w:ilvl w:val="0"/>
          <w:numId w:val="29"/>
        </w:numPr>
        <w:tabs>
          <w:tab w:val="left" w:pos="851"/>
        </w:tabs>
        <w:spacing w:line="360" w:lineRule="auto"/>
        <w:ind w:left="567" w:firstLineChars="0" w:hanging="567"/>
        <w:rPr>
          <w:rFonts w:ascii="宋体" w:eastAsia="宋体" w:cs="宋体"/>
          <w:sz w:val="21"/>
          <w:szCs w:val="21"/>
        </w:rPr>
      </w:pPr>
      <w:r>
        <w:rPr>
          <w:rFonts w:ascii="宋体" w:eastAsia="宋体" w:cs="宋体" w:hint="eastAsia"/>
          <w:sz w:val="21"/>
          <w:szCs w:val="21"/>
        </w:rPr>
        <w:t>响应文件的“正本”及所有“副本”的封面及骑缝均须加盖供应商公章。</w:t>
      </w:r>
    </w:p>
    <w:p w:rsidR="004C409A" w:rsidRDefault="009C258D">
      <w:pPr>
        <w:pStyle w:val="22"/>
        <w:numPr>
          <w:ilvl w:val="0"/>
          <w:numId w:val="29"/>
        </w:numPr>
        <w:tabs>
          <w:tab w:val="left" w:pos="851"/>
        </w:tabs>
        <w:spacing w:line="360" w:lineRule="auto"/>
        <w:ind w:left="567" w:firstLineChars="0" w:hanging="567"/>
        <w:rPr>
          <w:rFonts w:ascii="宋体" w:eastAsia="宋体" w:cs="宋体"/>
          <w:sz w:val="21"/>
          <w:szCs w:val="21"/>
        </w:rPr>
      </w:pPr>
      <w:r>
        <w:rPr>
          <w:rFonts w:ascii="宋体" w:eastAsia="宋体" w:cs="宋体" w:hint="eastAsia"/>
          <w:sz w:val="21"/>
          <w:szCs w:val="21"/>
        </w:rPr>
        <w:t>供应商必须对响应文件所提供的全部资料的真实性承担法律责任，并接受采购招标代理、采购人及政府采购监督管理部门等对其中任何资料进行核实的要求。</w:t>
      </w:r>
    </w:p>
    <w:p w:rsidR="004C409A" w:rsidRDefault="009C258D">
      <w:pPr>
        <w:pStyle w:val="22"/>
        <w:numPr>
          <w:ilvl w:val="0"/>
          <w:numId w:val="29"/>
        </w:numPr>
        <w:tabs>
          <w:tab w:val="left" w:pos="851"/>
        </w:tabs>
        <w:spacing w:line="360" w:lineRule="auto"/>
        <w:ind w:left="567" w:firstLineChars="0" w:hanging="567"/>
        <w:rPr>
          <w:rFonts w:ascii="宋体" w:eastAsia="宋体" w:cs="宋体"/>
          <w:sz w:val="21"/>
          <w:szCs w:val="21"/>
        </w:rPr>
      </w:pPr>
      <w:r>
        <w:rPr>
          <w:rFonts w:ascii="宋体" w:eastAsia="宋体" w:cs="宋体" w:hint="eastAsia"/>
          <w:sz w:val="21"/>
          <w:szCs w:val="21"/>
        </w:rPr>
        <w:t>传真或电传的响应文件将拒绝接收。</w:t>
      </w:r>
    </w:p>
    <w:p w:rsidR="004C409A" w:rsidRDefault="009C258D">
      <w:pPr>
        <w:pStyle w:val="310"/>
        <w:numPr>
          <w:ilvl w:val="0"/>
          <w:numId w:val="13"/>
        </w:numPr>
        <w:spacing w:before="0" w:after="0" w:line="360" w:lineRule="auto"/>
        <w:rPr>
          <w:rFonts w:ascii="宋体" w:eastAsia="宋体" w:hAnsi="宋体" w:cs="宋体"/>
          <w:sz w:val="21"/>
          <w:szCs w:val="21"/>
        </w:rPr>
      </w:pPr>
      <w:bookmarkStart w:id="96" w:name="_Toc416446524"/>
      <w:bookmarkStart w:id="97" w:name="_Toc429647632"/>
      <w:bookmarkStart w:id="98" w:name="_Toc201310476"/>
      <w:r>
        <w:rPr>
          <w:rFonts w:ascii="宋体" w:eastAsia="宋体" w:hAnsi="宋体" w:cs="宋体" w:hint="eastAsia"/>
          <w:sz w:val="21"/>
          <w:szCs w:val="21"/>
        </w:rPr>
        <w:t>报价</w:t>
      </w:r>
      <w:bookmarkEnd w:id="87"/>
      <w:bookmarkEnd w:id="88"/>
      <w:bookmarkEnd w:id="89"/>
      <w:bookmarkEnd w:id="96"/>
      <w:r>
        <w:rPr>
          <w:rFonts w:ascii="宋体" w:eastAsia="宋体" w:hAnsi="宋体" w:cs="宋体" w:hint="eastAsia"/>
          <w:sz w:val="21"/>
          <w:szCs w:val="21"/>
        </w:rPr>
        <w:t>说明</w:t>
      </w:r>
      <w:bookmarkEnd w:id="97"/>
      <w:bookmarkEnd w:id="98"/>
    </w:p>
    <w:p w:rsidR="004C409A" w:rsidRDefault="009C258D">
      <w:pPr>
        <w:pStyle w:val="22"/>
        <w:numPr>
          <w:ilvl w:val="0"/>
          <w:numId w:val="30"/>
        </w:numPr>
        <w:tabs>
          <w:tab w:val="left" w:pos="567"/>
        </w:tabs>
        <w:spacing w:line="360" w:lineRule="auto"/>
        <w:ind w:firstLineChars="0"/>
        <w:rPr>
          <w:rFonts w:ascii="宋体" w:eastAsia="宋体" w:cs="宋体"/>
          <w:sz w:val="21"/>
          <w:szCs w:val="21"/>
        </w:rPr>
      </w:pPr>
      <w:r>
        <w:rPr>
          <w:rFonts w:ascii="宋体" w:eastAsia="宋体" w:cs="宋体" w:hint="eastAsia"/>
          <w:sz w:val="21"/>
          <w:szCs w:val="21"/>
        </w:rPr>
        <w:t>本次谈判，供应商必须就所有内容进行报价，少报无效。</w:t>
      </w:r>
    </w:p>
    <w:p w:rsidR="004C409A" w:rsidRDefault="009C258D">
      <w:pPr>
        <w:pStyle w:val="22"/>
        <w:numPr>
          <w:ilvl w:val="0"/>
          <w:numId w:val="30"/>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报价应包含完成本次采购所有服务内容的费用，包含各种税务费及合同实施过程中的不可预见费用等全部费用（含采购文件所要求的必要的辅助材料费用)和售后服务费等。</w:t>
      </w:r>
    </w:p>
    <w:p w:rsidR="004C409A" w:rsidRDefault="009C258D">
      <w:pPr>
        <w:pStyle w:val="22"/>
        <w:numPr>
          <w:ilvl w:val="0"/>
          <w:numId w:val="30"/>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报价应包括所提供货物或服务所需的专利权和版权、设计或其他知识产权而需要向其他方支付的版税。</w:t>
      </w:r>
      <w:bookmarkStart w:id="99" w:name="_Toc230774002"/>
      <w:bookmarkStart w:id="100" w:name="_Toc232387418"/>
      <w:bookmarkStart w:id="101" w:name="_Toc411519074"/>
    </w:p>
    <w:p w:rsidR="004C409A" w:rsidRDefault="009C258D">
      <w:pPr>
        <w:pStyle w:val="22"/>
        <w:numPr>
          <w:ilvl w:val="0"/>
          <w:numId w:val="30"/>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供应商的谈判报价在合同执行期间是固定不变的，不得以任何理由予以变更。</w:t>
      </w:r>
    </w:p>
    <w:p w:rsidR="004C409A" w:rsidRDefault="009C258D">
      <w:pPr>
        <w:pStyle w:val="22"/>
        <w:numPr>
          <w:ilvl w:val="0"/>
          <w:numId w:val="30"/>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成交后开出的所有发票必须与成交供应商的名称一致。</w:t>
      </w:r>
    </w:p>
    <w:p w:rsidR="004C409A" w:rsidRDefault="009C258D">
      <w:pPr>
        <w:pStyle w:val="310"/>
        <w:numPr>
          <w:ilvl w:val="0"/>
          <w:numId w:val="13"/>
        </w:numPr>
        <w:spacing w:before="0" w:after="0" w:line="360" w:lineRule="auto"/>
        <w:rPr>
          <w:rFonts w:ascii="宋体" w:eastAsia="宋体" w:hAnsi="宋体" w:cs="宋体"/>
          <w:sz w:val="21"/>
          <w:szCs w:val="21"/>
        </w:rPr>
      </w:pPr>
      <w:bookmarkStart w:id="102" w:name="_Toc429647633"/>
      <w:bookmarkStart w:id="103" w:name="_Toc416446525"/>
      <w:bookmarkStart w:id="104" w:name="_Toc201310477"/>
      <w:r>
        <w:rPr>
          <w:rFonts w:ascii="宋体" w:eastAsia="宋体" w:hAnsi="宋体" w:cs="宋体" w:hint="eastAsia"/>
          <w:sz w:val="21"/>
          <w:szCs w:val="21"/>
        </w:rPr>
        <w:t>谈判货币</w:t>
      </w:r>
      <w:bookmarkEnd w:id="99"/>
      <w:bookmarkEnd w:id="100"/>
      <w:bookmarkEnd w:id="101"/>
      <w:bookmarkEnd w:id="102"/>
      <w:bookmarkEnd w:id="103"/>
      <w:bookmarkEnd w:id="104"/>
    </w:p>
    <w:p w:rsidR="004C409A" w:rsidRDefault="009C258D">
      <w:pPr>
        <w:pStyle w:val="22"/>
        <w:spacing w:line="360" w:lineRule="auto"/>
        <w:ind w:firstLine="433"/>
        <w:rPr>
          <w:rFonts w:ascii="宋体" w:eastAsia="宋体" w:cs="宋体"/>
          <w:sz w:val="21"/>
          <w:szCs w:val="21"/>
        </w:rPr>
      </w:pPr>
      <w:bookmarkStart w:id="105" w:name="_Toc232387419"/>
      <w:bookmarkStart w:id="106" w:name="_Toc230774003"/>
      <w:bookmarkStart w:id="107" w:name="_Toc411519075"/>
      <w:r>
        <w:rPr>
          <w:rFonts w:ascii="宋体" w:eastAsia="宋体" w:cs="宋体" w:hint="eastAsia"/>
          <w:sz w:val="21"/>
          <w:szCs w:val="21"/>
        </w:rPr>
        <w:t>供应商所提供的货物或服务均以人民币报价。</w:t>
      </w:r>
    </w:p>
    <w:p w:rsidR="004C409A" w:rsidRDefault="009C258D">
      <w:pPr>
        <w:pStyle w:val="310"/>
        <w:numPr>
          <w:ilvl w:val="0"/>
          <w:numId w:val="13"/>
        </w:numPr>
        <w:spacing w:before="0" w:after="0" w:line="360" w:lineRule="auto"/>
        <w:rPr>
          <w:rFonts w:ascii="宋体" w:eastAsia="宋体" w:hAnsi="宋体" w:cs="宋体"/>
          <w:sz w:val="21"/>
          <w:szCs w:val="21"/>
        </w:rPr>
      </w:pPr>
      <w:bookmarkStart w:id="108" w:name="_Toc429647634"/>
      <w:bookmarkStart w:id="109" w:name="_Toc416446526"/>
      <w:bookmarkStart w:id="110" w:name="_Toc201310478"/>
      <w:r>
        <w:rPr>
          <w:rFonts w:ascii="宋体" w:eastAsia="宋体" w:hAnsi="宋体" w:cs="宋体" w:hint="eastAsia"/>
          <w:sz w:val="21"/>
          <w:szCs w:val="21"/>
        </w:rPr>
        <w:t>谈判有效期</w:t>
      </w:r>
      <w:bookmarkEnd w:id="105"/>
      <w:bookmarkEnd w:id="106"/>
      <w:bookmarkEnd w:id="107"/>
      <w:bookmarkEnd w:id="108"/>
      <w:bookmarkEnd w:id="109"/>
      <w:bookmarkEnd w:id="110"/>
    </w:p>
    <w:p w:rsidR="004C409A" w:rsidRDefault="009C258D">
      <w:pPr>
        <w:pStyle w:val="22"/>
        <w:numPr>
          <w:ilvl w:val="0"/>
          <w:numId w:val="31"/>
        </w:numPr>
        <w:spacing w:line="360" w:lineRule="auto"/>
        <w:ind w:left="567" w:firstLineChars="0" w:hanging="567"/>
        <w:rPr>
          <w:rFonts w:ascii="宋体" w:eastAsia="宋体" w:cs="宋体"/>
          <w:sz w:val="21"/>
          <w:szCs w:val="21"/>
        </w:rPr>
      </w:pPr>
      <w:r>
        <w:rPr>
          <w:rFonts w:ascii="宋体" w:eastAsia="宋体" w:cs="宋体" w:hint="eastAsia"/>
          <w:sz w:val="21"/>
          <w:szCs w:val="21"/>
        </w:rPr>
        <w:t>谈判应自</w:t>
      </w:r>
      <w:r>
        <w:rPr>
          <w:rFonts w:ascii="宋体" w:eastAsia="宋体" w:cs="宋体" w:hint="eastAsia"/>
          <w:b/>
          <w:sz w:val="21"/>
          <w:szCs w:val="21"/>
          <w:u w:val="single"/>
        </w:rPr>
        <w:t>谈判邀请函</w:t>
      </w:r>
      <w:r>
        <w:rPr>
          <w:rFonts w:ascii="宋体" w:eastAsia="宋体" w:cs="宋体" w:hint="eastAsia"/>
          <w:sz w:val="21"/>
          <w:szCs w:val="21"/>
        </w:rPr>
        <w:t>中规定的响应文件递交截止时间起，并在</w:t>
      </w:r>
      <w:r>
        <w:rPr>
          <w:rFonts w:ascii="宋体" w:eastAsia="宋体" w:cs="宋体" w:hint="eastAsia"/>
          <w:b/>
          <w:sz w:val="21"/>
          <w:szCs w:val="21"/>
          <w:u w:val="single"/>
        </w:rPr>
        <w:t>谈判须知前附表中</w:t>
      </w:r>
      <w:r>
        <w:rPr>
          <w:rFonts w:ascii="宋体" w:eastAsia="宋体" w:cs="宋体" w:hint="eastAsia"/>
          <w:sz w:val="21"/>
          <w:szCs w:val="21"/>
        </w:rPr>
        <w:t>所述期限保持有效。谈判有效期不足的将被视为非实质性响应，视为无效响应。</w:t>
      </w:r>
    </w:p>
    <w:p w:rsidR="004C409A" w:rsidRDefault="009C258D">
      <w:pPr>
        <w:pStyle w:val="22"/>
        <w:numPr>
          <w:ilvl w:val="0"/>
          <w:numId w:val="31"/>
        </w:numPr>
        <w:tabs>
          <w:tab w:val="left" w:pos="709"/>
        </w:tabs>
        <w:spacing w:line="360" w:lineRule="auto"/>
        <w:ind w:left="567" w:firstLineChars="0" w:hanging="567"/>
        <w:rPr>
          <w:rFonts w:ascii="宋体" w:eastAsia="宋体" w:cs="宋体"/>
          <w:sz w:val="21"/>
          <w:szCs w:val="21"/>
        </w:rPr>
      </w:pPr>
      <w:r>
        <w:rPr>
          <w:rFonts w:ascii="宋体" w:eastAsia="宋体" w:cs="宋体" w:hint="eastAsia"/>
          <w:sz w:val="21"/>
          <w:szCs w:val="21"/>
        </w:rPr>
        <w:t>特殊情况下，在原有响应文件提交截止时间之前，采购人可要求谈判供应商同意延长谈判有效期。这种要求与答复均应以书面形式（须加盖采购人公章）递交。谈判供应商可拒绝采购人的这种要求，接受谈判有效期延长的谈判供应商将不会被要求和允许修正其响应文件。</w:t>
      </w:r>
    </w:p>
    <w:p w:rsidR="004C409A" w:rsidRDefault="009C258D">
      <w:pPr>
        <w:pStyle w:val="310"/>
        <w:numPr>
          <w:ilvl w:val="0"/>
          <w:numId w:val="13"/>
        </w:numPr>
        <w:spacing w:before="0" w:after="0" w:line="360" w:lineRule="auto"/>
        <w:rPr>
          <w:rFonts w:ascii="宋体" w:eastAsia="宋体" w:hAnsi="宋体" w:cs="宋体"/>
          <w:sz w:val="21"/>
          <w:szCs w:val="21"/>
        </w:rPr>
      </w:pPr>
      <w:bookmarkStart w:id="111" w:name="_Toc201310479"/>
      <w:r>
        <w:rPr>
          <w:rFonts w:ascii="宋体" w:eastAsia="宋体" w:hAnsi="宋体" w:cs="宋体" w:hint="eastAsia"/>
          <w:sz w:val="21"/>
          <w:szCs w:val="21"/>
        </w:rPr>
        <w:t>投标担保：本项目不收取投标保证金。</w:t>
      </w:r>
      <w:bookmarkEnd w:id="111"/>
    </w:p>
    <w:p w:rsidR="004C409A" w:rsidRDefault="009C258D">
      <w:pPr>
        <w:pStyle w:val="3"/>
        <w:numPr>
          <w:ilvl w:val="0"/>
          <w:numId w:val="12"/>
        </w:numPr>
        <w:spacing w:beforeLines="50" w:before="156" w:after="0" w:line="360" w:lineRule="auto"/>
        <w:ind w:left="284" w:hanging="284"/>
        <w:rPr>
          <w:rFonts w:ascii="宋体" w:eastAsia="宋体" w:hAnsi="宋体" w:cs="宋体"/>
          <w:bCs w:val="0"/>
          <w:sz w:val="21"/>
          <w:szCs w:val="21"/>
        </w:rPr>
      </w:pPr>
      <w:bookmarkStart w:id="112" w:name="_Toc416446527"/>
      <w:bookmarkStart w:id="113" w:name="_Toc232387422"/>
      <w:bookmarkStart w:id="114" w:name="_Toc230774006"/>
      <w:bookmarkStart w:id="115" w:name="_Toc411519077"/>
      <w:bookmarkStart w:id="116" w:name="_Toc429647635"/>
      <w:bookmarkStart w:id="117" w:name="_Toc201310480"/>
      <w:r>
        <w:rPr>
          <w:rFonts w:ascii="宋体" w:eastAsia="宋体" w:hAnsi="宋体" w:cs="宋体" w:hint="eastAsia"/>
          <w:bCs w:val="0"/>
          <w:sz w:val="21"/>
          <w:szCs w:val="21"/>
        </w:rPr>
        <w:t>响应文件的提交</w:t>
      </w:r>
      <w:bookmarkEnd w:id="112"/>
      <w:bookmarkEnd w:id="113"/>
      <w:bookmarkEnd w:id="114"/>
      <w:bookmarkEnd w:id="115"/>
      <w:bookmarkEnd w:id="116"/>
      <w:bookmarkEnd w:id="117"/>
    </w:p>
    <w:p w:rsidR="004C409A" w:rsidRDefault="009C258D">
      <w:pPr>
        <w:pStyle w:val="310"/>
        <w:numPr>
          <w:ilvl w:val="0"/>
          <w:numId w:val="13"/>
        </w:numPr>
        <w:spacing w:before="0" w:after="0" w:line="360" w:lineRule="auto"/>
        <w:rPr>
          <w:rFonts w:ascii="宋体" w:eastAsia="宋体" w:hAnsi="宋体" w:cs="宋体"/>
          <w:sz w:val="21"/>
          <w:szCs w:val="21"/>
        </w:rPr>
      </w:pPr>
      <w:bookmarkStart w:id="118" w:name="_Toc411519078"/>
      <w:bookmarkStart w:id="119" w:name="_Toc230774007"/>
      <w:bookmarkStart w:id="120" w:name="_Toc232387423"/>
      <w:bookmarkStart w:id="121" w:name="_Toc429647636"/>
      <w:bookmarkStart w:id="122" w:name="_Toc416446528"/>
      <w:bookmarkStart w:id="123" w:name="_Toc201310481"/>
      <w:r>
        <w:rPr>
          <w:rFonts w:ascii="宋体" w:eastAsia="宋体" w:hAnsi="宋体" w:cs="宋体" w:hint="eastAsia"/>
          <w:sz w:val="21"/>
          <w:szCs w:val="21"/>
        </w:rPr>
        <w:t>响应文件的装订、密封和标记</w:t>
      </w:r>
      <w:bookmarkEnd w:id="118"/>
      <w:bookmarkEnd w:id="119"/>
      <w:bookmarkEnd w:id="120"/>
      <w:bookmarkEnd w:id="121"/>
      <w:bookmarkEnd w:id="122"/>
      <w:bookmarkEnd w:id="123"/>
    </w:p>
    <w:p w:rsidR="004C409A" w:rsidRDefault="009C258D">
      <w:pPr>
        <w:pStyle w:val="22"/>
        <w:numPr>
          <w:ilvl w:val="0"/>
          <w:numId w:val="32"/>
        </w:numPr>
        <w:tabs>
          <w:tab w:val="left" w:pos="567"/>
        </w:tabs>
        <w:spacing w:line="360" w:lineRule="auto"/>
        <w:ind w:left="567" w:firstLineChars="0" w:hanging="567"/>
        <w:rPr>
          <w:rFonts w:ascii="宋体" w:eastAsia="宋体" w:cs="宋体"/>
          <w:sz w:val="21"/>
          <w:szCs w:val="21"/>
        </w:rPr>
      </w:pPr>
      <w:bookmarkStart w:id="124" w:name="_Toc36971235"/>
      <w:bookmarkStart w:id="125" w:name="_Toc39071059"/>
      <w:r>
        <w:rPr>
          <w:rFonts w:ascii="宋体" w:eastAsia="宋体" w:cs="宋体" w:hint="eastAsia"/>
          <w:sz w:val="21"/>
          <w:szCs w:val="21"/>
        </w:rPr>
        <w:t>响应文件的装订如下：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4"/>
        <w:gridCol w:w="2008"/>
        <w:gridCol w:w="2297"/>
        <w:gridCol w:w="3376"/>
      </w:tblGrid>
      <w:tr w:rsidR="004C409A">
        <w:trPr>
          <w:trHeight w:val="557"/>
          <w:jc w:val="center"/>
        </w:trPr>
        <w:tc>
          <w:tcPr>
            <w:tcW w:w="425" w:type="pct"/>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lastRenderedPageBreak/>
              <w:t>序号</w:t>
            </w:r>
          </w:p>
        </w:tc>
        <w:tc>
          <w:tcPr>
            <w:tcW w:w="1196" w:type="pct"/>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文件名称</w:t>
            </w:r>
          </w:p>
        </w:tc>
        <w:tc>
          <w:tcPr>
            <w:tcW w:w="1368" w:type="pct"/>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装订</w:t>
            </w:r>
          </w:p>
        </w:tc>
        <w:tc>
          <w:tcPr>
            <w:tcW w:w="2011" w:type="pct"/>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备注</w:t>
            </w:r>
          </w:p>
        </w:tc>
      </w:tr>
      <w:tr w:rsidR="004C409A">
        <w:trPr>
          <w:trHeight w:val="686"/>
          <w:jc w:val="center"/>
        </w:trPr>
        <w:tc>
          <w:tcPr>
            <w:tcW w:w="425" w:type="pct"/>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1</w:t>
            </w:r>
          </w:p>
        </w:tc>
        <w:tc>
          <w:tcPr>
            <w:tcW w:w="1196" w:type="pct"/>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价格文件</w:t>
            </w:r>
          </w:p>
        </w:tc>
        <w:tc>
          <w:tcPr>
            <w:tcW w:w="1368" w:type="pct"/>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每份独立装订</w:t>
            </w:r>
          </w:p>
        </w:tc>
        <w:tc>
          <w:tcPr>
            <w:tcW w:w="2011" w:type="pct"/>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正本、副本一起密封包装</w:t>
            </w:r>
          </w:p>
        </w:tc>
      </w:tr>
      <w:tr w:rsidR="004C409A">
        <w:trPr>
          <w:trHeight w:val="623"/>
          <w:jc w:val="center"/>
        </w:trPr>
        <w:tc>
          <w:tcPr>
            <w:tcW w:w="425" w:type="pct"/>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2</w:t>
            </w:r>
          </w:p>
        </w:tc>
        <w:tc>
          <w:tcPr>
            <w:tcW w:w="1196" w:type="pct"/>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商务技术文件</w:t>
            </w:r>
          </w:p>
        </w:tc>
        <w:tc>
          <w:tcPr>
            <w:tcW w:w="1368" w:type="pct"/>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每份独立装订</w:t>
            </w:r>
          </w:p>
        </w:tc>
        <w:tc>
          <w:tcPr>
            <w:tcW w:w="2011" w:type="pct"/>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正本、副本一起密封包装</w:t>
            </w:r>
          </w:p>
        </w:tc>
      </w:tr>
    </w:tbl>
    <w:p w:rsidR="004C409A" w:rsidRDefault="009C258D">
      <w:pPr>
        <w:pStyle w:val="afb"/>
        <w:numPr>
          <w:ilvl w:val="0"/>
          <w:numId w:val="32"/>
        </w:numPr>
        <w:tabs>
          <w:tab w:val="left" w:pos="709"/>
          <w:tab w:val="left" w:pos="851"/>
        </w:tabs>
        <w:autoSpaceDE w:val="0"/>
        <w:autoSpaceDN w:val="0"/>
        <w:spacing w:line="360" w:lineRule="auto"/>
        <w:ind w:left="567" w:firstLineChars="0" w:hanging="567"/>
        <w:jc w:val="left"/>
        <w:rPr>
          <w:rFonts w:ascii="宋体" w:eastAsia="宋体" w:hAnsi="宋体" w:cs="宋体"/>
          <w:bCs/>
          <w:szCs w:val="21"/>
        </w:rPr>
      </w:pPr>
      <w:r>
        <w:rPr>
          <w:rFonts w:ascii="宋体" w:eastAsia="宋体" w:hAnsi="宋体" w:cs="宋体" w:hint="eastAsia"/>
          <w:bCs/>
          <w:szCs w:val="21"/>
        </w:rPr>
        <w:t>电子文件</w:t>
      </w:r>
      <w:bookmarkStart w:id="126" w:name="_Hlk86740118"/>
      <w:r>
        <w:rPr>
          <w:rFonts w:ascii="宋体" w:eastAsia="宋体" w:hAnsi="宋体" w:cs="宋体" w:hint="eastAsia"/>
          <w:bCs/>
          <w:szCs w:val="21"/>
        </w:rPr>
        <w:t>须同时提交以下文件</w:t>
      </w:r>
      <w:bookmarkEnd w:id="126"/>
      <w:r>
        <w:rPr>
          <w:rFonts w:ascii="宋体" w:eastAsia="宋体" w:hAnsi="宋体" w:cs="宋体" w:hint="eastAsia"/>
          <w:bCs/>
          <w:szCs w:val="21"/>
        </w:rPr>
        <w:t>：</w:t>
      </w:r>
      <w:bookmarkStart w:id="127" w:name="_Hlk86740096"/>
      <w:r>
        <w:rPr>
          <w:rFonts w:ascii="宋体" w:eastAsia="宋体" w:hAnsi="宋体" w:cs="宋体" w:hint="eastAsia"/>
          <w:bCs/>
          <w:szCs w:val="21"/>
        </w:rPr>
        <w:t>①可编辑的WORD或 EXCEL 格式文件。②按采购文件要求签署、盖章后的正本响应文件扫描成PDF格式文件。电子文件由CD-R光盘或U盘储存</w:t>
      </w:r>
      <w:bookmarkEnd w:id="127"/>
      <w:r>
        <w:rPr>
          <w:rFonts w:ascii="宋体" w:eastAsia="宋体" w:hAnsi="宋体" w:cs="宋体" w:hint="eastAsia"/>
          <w:bCs/>
          <w:szCs w:val="21"/>
        </w:rPr>
        <w:t>。</w:t>
      </w:r>
    </w:p>
    <w:p w:rsidR="004C409A" w:rsidRDefault="009C258D">
      <w:pPr>
        <w:pStyle w:val="22"/>
        <w:numPr>
          <w:ilvl w:val="0"/>
          <w:numId w:val="32"/>
        </w:numPr>
        <w:tabs>
          <w:tab w:val="left" w:pos="567"/>
        </w:tabs>
        <w:spacing w:beforeLines="50" w:before="156" w:line="360" w:lineRule="auto"/>
        <w:ind w:left="567" w:firstLineChars="0" w:hanging="567"/>
        <w:rPr>
          <w:rFonts w:ascii="宋体" w:eastAsia="宋体" w:cs="宋体"/>
          <w:sz w:val="21"/>
          <w:szCs w:val="21"/>
        </w:rPr>
      </w:pPr>
      <w:r>
        <w:rPr>
          <w:rFonts w:ascii="宋体" w:eastAsia="宋体" w:cs="宋体" w:hint="eastAsia"/>
          <w:sz w:val="21"/>
          <w:szCs w:val="21"/>
        </w:rPr>
        <w:t>在响应文件密封袋上均应标明以下内容：</w:t>
      </w:r>
    </w:p>
    <w:p w:rsidR="004C409A" w:rsidRDefault="009C258D">
      <w:pPr>
        <w:pStyle w:val="afb"/>
        <w:spacing w:line="360" w:lineRule="auto"/>
        <w:ind w:left="420" w:firstLineChars="0" w:firstLine="0"/>
        <w:rPr>
          <w:rFonts w:ascii="宋体" w:eastAsia="宋体" w:hAnsi="宋体" w:cs="宋体"/>
          <w:szCs w:val="21"/>
          <w:u w:val="single"/>
        </w:rPr>
      </w:pPr>
      <w:r>
        <w:rPr>
          <w:rFonts w:ascii="宋体" w:eastAsia="宋体" w:hAnsi="宋体" w:cs="宋体" w:hint="eastAsia"/>
          <w:bCs/>
          <w:szCs w:val="21"/>
        </w:rPr>
        <w:t>收件人名称：</w:t>
      </w:r>
      <w:r>
        <w:rPr>
          <w:rFonts w:ascii="宋体" w:eastAsia="宋体" w:hAnsi="宋体" w:cs="宋体" w:hint="eastAsia"/>
          <w:szCs w:val="21"/>
          <w:u w:val="single"/>
        </w:rPr>
        <w:t>广东</w:t>
      </w:r>
      <w:proofErr w:type="gramStart"/>
      <w:r>
        <w:rPr>
          <w:rFonts w:ascii="宋体" w:eastAsia="宋体" w:hAnsi="宋体" w:cs="宋体" w:hint="eastAsia"/>
          <w:szCs w:val="21"/>
          <w:u w:val="single"/>
        </w:rPr>
        <w:t>智汇城市</w:t>
      </w:r>
      <w:proofErr w:type="gramEnd"/>
      <w:r>
        <w:rPr>
          <w:rFonts w:ascii="宋体" w:eastAsia="宋体" w:hAnsi="宋体" w:cs="宋体" w:hint="eastAsia"/>
          <w:szCs w:val="21"/>
          <w:u w:val="single"/>
        </w:rPr>
        <w:t xml:space="preserve">招标采购有限公司  </w:t>
      </w:r>
    </w:p>
    <w:p w:rsidR="004C409A" w:rsidRDefault="009C258D">
      <w:pPr>
        <w:pStyle w:val="afb"/>
        <w:spacing w:line="360" w:lineRule="auto"/>
        <w:ind w:left="420" w:firstLineChars="0" w:firstLine="0"/>
        <w:rPr>
          <w:rFonts w:ascii="宋体" w:eastAsia="宋体" w:hAnsi="宋体" w:cs="宋体"/>
          <w:bCs/>
          <w:szCs w:val="21"/>
        </w:rPr>
      </w:pPr>
      <w:r>
        <w:rPr>
          <w:rFonts w:ascii="宋体" w:eastAsia="宋体" w:hAnsi="宋体" w:cs="宋体" w:hint="eastAsia"/>
          <w:szCs w:val="21"/>
        </w:rPr>
        <w:t>供应商名称：</w:t>
      </w:r>
      <w:r>
        <w:rPr>
          <w:rFonts w:ascii="宋体" w:eastAsia="宋体" w:hAnsi="宋体" w:cs="宋体" w:hint="eastAsia"/>
          <w:szCs w:val="21"/>
          <w:u w:val="single"/>
        </w:rPr>
        <w:t xml:space="preserve">                              </w:t>
      </w:r>
    </w:p>
    <w:p w:rsidR="004C409A" w:rsidRDefault="009C258D">
      <w:pPr>
        <w:pStyle w:val="afb"/>
        <w:spacing w:line="360" w:lineRule="auto"/>
        <w:ind w:left="420" w:firstLineChars="0" w:firstLine="0"/>
        <w:rPr>
          <w:rFonts w:ascii="宋体" w:eastAsia="宋体" w:hAnsi="宋体" w:cs="宋体"/>
          <w:bCs/>
          <w:szCs w:val="21"/>
        </w:rPr>
      </w:pPr>
      <w:r>
        <w:rPr>
          <w:rFonts w:ascii="宋体" w:eastAsia="宋体" w:hAnsi="宋体" w:cs="宋体" w:hint="eastAsia"/>
          <w:bCs/>
          <w:szCs w:val="21"/>
        </w:rPr>
        <w:t>项目名称：</w:t>
      </w:r>
      <w:r>
        <w:rPr>
          <w:rFonts w:ascii="宋体" w:eastAsia="宋体" w:hAnsi="宋体" w:cs="宋体" w:hint="eastAsia"/>
          <w:bCs/>
          <w:szCs w:val="21"/>
          <w:u w:val="single"/>
        </w:rPr>
        <w:t xml:space="preserve">        （详见谈判邀请函）      </w:t>
      </w:r>
    </w:p>
    <w:p w:rsidR="004C409A" w:rsidRDefault="009C258D">
      <w:pPr>
        <w:pStyle w:val="afb"/>
        <w:spacing w:line="360" w:lineRule="auto"/>
        <w:ind w:left="420" w:firstLineChars="0" w:firstLine="0"/>
        <w:rPr>
          <w:rFonts w:ascii="宋体" w:eastAsia="宋体" w:hAnsi="宋体" w:cs="宋体"/>
          <w:bCs/>
          <w:szCs w:val="21"/>
        </w:rPr>
      </w:pPr>
      <w:r>
        <w:rPr>
          <w:rFonts w:ascii="宋体" w:eastAsia="宋体" w:hAnsi="宋体" w:cs="宋体" w:hint="eastAsia"/>
          <w:bCs/>
          <w:szCs w:val="21"/>
        </w:rPr>
        <w:t>项目编号：</w:t>
      </w:r>
      <w:r>
        <w:rPr>
          <w:rFonts w:ascii="宋体" w:eastAsia="宋体" w:hAnsi="宋体" w:cs="宋体" w:hint="eastAsia"/>
          <w:bCs/>
          <w:szCs w:val="21"/>
          <w:u w:val="single"/>
        </w:rPr>
        <w:t xml:space="preserve">        （详见谈判邀请函）      </w:t>
      </w:r>
    </w:p>
    <w:p w:rsidR="004C409A" w:rsidRDefault="009C258D">
      <w:pPr>
        <w:spacing w:line="360" w:lineRule="auto"/>
        <w:ind w:firstLineChars="200" w:firstLine="420"/>
        <w:rPr>
          <w:rFonts w:ascii="宋体" w:eastAsia="宋体" w:hAnsi="宋体" w:cs="宋体"/>
          <w:bCs/>
          <w:szCs w:val="21"/>
        </w:rPr>
      </w:pPr>
      <w:r>
        <w:rPr>
          <w:rFonts w:ascii="宋体" w:eastAsia="宋体" w:hAnsi="宋体" w:cs="宋体" w:hint="eastAsia"/>
          <w:bCs/>
          <w:szCs w:val="21"/>
        </w:rPr>
        <w:t>注明：</w:t>
      </w:r>
      <w:r>
        <w:rPr>
          <w:rFonts w:ascii="宋体" w:eastAsia="宋体" w:hAnsi="宋体" w:cs="宋体" w:hint="eastAsia"/>
          <w:bCs/>
          <w:szCs w:val="21"/>
          <w:u w:val="single"/>
        </w:rPr>
        <w:t xml:space="preserve">于   年   月   日北京时间   ：  </w:t>
      </w:r>
      <w:r>
        <w:rPr>
          <w:rFonts w:ascii="宋体" w:eastAsia="宋体" w:hAnsi="宋体" w:cs="宋体" w:hint="eastAsia"/>
          <w:bCs/>
          <w:szCs w:val="21"/>
        </w:rPr>
        <w:t>（详见谈判邀请函）之前不得启封的字样。</w:t>
      </w:r>
    </w:p>
    <w:p w:rsidR="004C409A" w:rsidRDefault="009C258D">
      <w:pPr>
        <w:pStyle w:val="22"/>
        <w:numPr>
          <w:ilvl w:val="0"/>
          <w:numId w:val="32"/>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如供应商的响应文件未按照采购文件规定标记和密封的，采购招标代理将不承担响应文件提前开封的责任。</w:t>
      </w:r>
    </w:p>
    <w:p w:rsidR="004C409A" w:rsidRDefault="009C258D">
      <w:pPr>
        <w:pStyle w:val="310"/>
        <w:numPr>
          <w:ilvl w:val="0"/>
          <w:numId w:val="13"/>
        </w:numPr>
        <w:spacing w:before="0" w:after="0" w:line="360" w:lineRule="auto"/>
        <w:rPr>
          <w:rFonts w:ascii="宋体" w:eastAsia="宋体" w:hAnsi="宋体" w:cs="宋体"/>
          <w:sz w:val="21"/>
          <w:szCs w:val="21"/>
        </w:rPr>
      </w:pPr>
      <w:bookmarkStart w:id="128" w:name="_Toc230774008"/>
      <w:bookmarkStart w:id="129" w:name="_Toc232387424"/>
      <w:bookmarkStart w:id="130" w:name="_Toc416446529"/>
      <w:bookmarkStart w:id="131" w:name="_Toc429647637"/>
      <w:bookmarkStart w:id="132" w:name="_Toc411519079"/>
      <w:bookmarkStart w:id="133" w:name="_Toc411518661"/>
      <w:bookmarkStart w:id="134" w:name="_Toc201310482"/>
      <w:bookmarkStart w:id="135" w:name="_Toc230774009"/>
      <w:bookmarkStart w:id="136" w:name="_Toc232387425"/>
      <w:bookmarkEnd w:id="124"/>
      <w:bookmarkEnd w:id="125"/>
      <w:r>
        <w:rPr>
          <w:rFonts w:ascii="宋体" w:eastAsia="宋体" w:hAnsi="宋体" w:cs="宋体" w:hint="eastAsia"/>
          <w:sz w:val="21"/>
          <w:szCs w:val="21"/>
        </w:rPr>
        <w:t>提交响应文件截止</w:t>
      </w:r>
      <w:bookmarkEnd w:id="128"/>
      <w:bookmarkEnd w:id="129"/>
      <w:r>
        <w:rPr>
          <w:rFonts w:ascii="宋体" w:eastAsia="宋体" w:hAnsi="宋体" w:cs="宋体" w:hint="eastAsia"/>
          <w:sz w:val="21"/>
          <w:szCs w:val="21"/>
        </w:rPr>
        <w:t>时间</w:t>
      </w:r>
      <w:bookmarkEnd w:id="130"/>
      <w:bookmarkEnd w:id="131"/>
      <w:bookmarkEnd w:id="132"/>
      <w:bookmarkEnd w:id="133"/>
      <w:bookmarkEnd w:id="134"/>
    </w:p>
    <w:p w:rsidR="004C409A" w:rsidRDefault="009C258D">
      <w:pPr>
        <w:pStyle w:val="22"/>
        <w:numPr>
          <w:ilvl w:val="0"/>
          <w:numId w:val="33"/>
        </w:numPr>
        <w:tabs>
          <w:tab w:val="left" w:pos="567"/>
          <w:tab w:val="left" w:pos="709"/>
        </w:tabs>
        <w:spacing w:line="360" w:lineRule="auto"/>
        <w:ind w:left="567" w:firstLineChars="0" w:hanging="567"/>
        <w:rPr>
          <w:rFonts w:ascii="宋体" w:eastAsia="宋体" w:cs="宋体"/>
          <w:sz w:val="21"/>
          <w:szCs w:val="21"/>
        </w:rPr>
      </w:pPr>
      <w:r>
        <w:rPr>
          <w:rFonts w:ascii="宋体" w:eastAsia="宋体" w:cs="宋体" w:hint="eastAsia"/>
          <w:sz w:val="21"/>
          <w:szCs w:val="21"/>
        </w:rPr>
        <w:t>供应商应在采购文件规定的截止日期和时间前，将响应文件送达到指定地点。</w:t>
      </w:r>
    </w:p>
    <w:p w:rsidR="004C409A" w:rsidRDefault="009C258D">
      <w:pPr>
        <w:pStyle w:val="22"/>
        <w:numPr>
          <w:ilvl w:val="0"/>
          <w:numId w:val="33"/>
        </w:numPr>
        <w:tabs>
          <w:tab w:val="left" w:pos="567"/>
          <w:tab w:val="left" w:pos="709"/>
        </w:tabs>
        <w:spacing w:line="360" w:lineRule="auto"/>
        <w:ind w:left="567" w:firstLineChars="0" w:hanging="567"/>
        <w:rPr>
          <w:rFonts w:ascii="宋体" w:eastAsia="宋体" w:cs="宋体"/>
          <w:sz w:val="21"/>
          <w:szCs w:val="21"/>
        </w:rPr>
      </w:pPr>
      <w:r>
        <w:rPr>
          <w:rFonts w:ascii="宋体" w:eastAsia="宋体" w:cs="宋体" w:hint="eastAsia"/>
          <w:sz w:val="21"/>
          <w:szCs w:val="21"/>
        </w:rPr>
        <w:t>采购招标代理可按照采购文件规定以澄清或修改通知的方式，酌情延长提交响应文件的截止时间。在此情况下，供应商的所有权利和义务以及供应商受制约的截止时间，均以延长后新的提交响应文件截止时间为准。</w:t>
      </w:r>
    </w:p>
    <w:p w:rsidR="004C409A" w:rsidRDefault="009C258D">
      <w:pPr>
        <w:pStyle w:val="310"/>
        <w:numPr>
          <w:ilvl w:val="0"/>
          <w:numId w:val="13"/>
        </w:numPr>
        <w:spacing w:before="0" w:after="0" w:line="360" w:lineRule="auto"/>
        <w:rPr>
          <w:rFonts w:ascii="宋体" w:eastAsia="宋体" w:hAnsi="宋体" w:cs="宋体"/>
          <w:sz w:val="21"/>
          <w:szCs w:val="21"/>
        </w:rPr>
      </w:pPr>
      <w:bookmarkStart w:id="137" w:name="_Toc416446530"/>
      <w:bookmarkStart w:id="138" w:name="_Toc411519080"/>
      <w:bookmarkStart w:id="139" w:name="_Toc429647638"/>
      <w:bookmarkStart w:id="140" w:name="_Toc201310483"/>
      <w:r>
        <w:rPr>
          <w:rFonts w:ascii="宋体" w:eastAsia="宋体" w:hAnsi="宋体" w:cs="宋体" w:hint="eastAsia"/>
          <w:sz w:val="21"/>
          <w:szCs w:val="21"/>
        </w:rPr>
        <w:t>迟交的响应文件</w:t>
      </w:r>
      <w:bookmarkEnd w:id="135"/>
      <w:bookmarkEnd w:id="136"/>
      <w:bookmarkEnd w:id="137"/>
      <w:bookmarkEnd w:id="138"/>
      <w:bookmarkEnd w:id="139"/>
      <w:bookmarkEnd w:id="140"/>
    </w:p>
    <w:p w:rsidR="004C409A" w:rsidRDefault="009C258D">
      <w:pPr>
        <w:pStyle w:val="22"/>
        <w:spacing w:line="360" w:lineRule="auto"/>
        <w:ind w:firstLine="433"/>
        <w:rPr>
          <w:rFonts w:ascii="宋体" w:eastAsia="宋体" w:cs="宋体"/>
          <w:sz w:val="21"/>
          <w:szCs w:val="21"/>
        </w:rPr>
      </w:pPr>
      <w:bookmarkStart w:id="141" w:name="_Toc411519081"/>
      <w:bookmarkStart w:id="142" w:name="_Toc232387426"/>
      <w:bookmarkStart w:id="143" w:name="_Toc230774010"/>
      <w:r>
        <w:rPr>
          <w:rFonts w:ascii="宋体" w:eastAsia="宋体" w:cs="宋体" w:hint="eastAsia"/>
          <w:sz w:val="21"/>
          <w:szCs w:val="21"/>
        </w:rPr>
        <w:t>供应商在提交响应截止时间之后提交的响应文件，采购招标代理将拒绝接收。</w:t>
      </w:r>
    </w:p>
    <w:p w:rsidR="004C409A" w:rsidRDefault="009C258D">
      <w:pPr>
        <w:pStyle w:val="310"/>
        <w:numPr>
          <w:ilvl w:val="0"/>
          <w:numId w:val="13"/>
        </w:numPr>
        <w:spacing w:before="0" w:after="0" w:line="360" w:lineRule="auto"/>
        <w:rPr>
          <w:rFonts w:ascii="宋体" w:eastAsia="宋体" w:hAnsi="宋体" w:cs="宋体"/>
          <w:sz w:val="21"/>
          <w:szCs w:val="21"/>
        </w:rPr>
      </w:pPr>
      <w:bookmarkStart w:id="144" w:name="_Toc416446531"/>
      <w:bookmarkStart w:id="145" w:name="_Toc429647639"/>
      <w:bookmarkStart w:id="146" w:name="_Toc201310484"/>
      <w:r>
        <w:rPr>
          <w:rFonts w:ascii="宋体" w:eastAsia="宋体" w:hAnsi="宋体" w:cs="宋体" w:hint="eastAsia"/>
          <w:sz w:val="21"/>
          <w:szCs w:val="21"/>
        </w:rPr>
        <w:t>响应文件的补充、修改与撤回</w:t>
      </w:r>
      <w:bookmarkEnd w:id="141"/>
      <w:bookmarkEnd w:id="142"/>
      <w:bookmarkEnd w:id="143"/>
      <w:bookmarkEnd w:id="144"/>
      <w:bookmarkEnd w:id="145"/>
      <w:bookmarkEnd w:id="146"/>
    </w:p>
    <w:p w:rsidR="004C409A" w:rsidRDefault="009C258D">
      <w:pPr>
        <w:pStyle w:val="22"/>
        <w:numPr>
          <w:ilvl w:val="0"/>
          <w:numId w:val="34"/>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供应商在提交响应文件截止时间前，可以对所提交的响应文件进行补充、修改或撤回，并以书面形式通知采购招标代理。在提交响应文件截止时间之后，供应商不得对其响应文件</w:t>
      </w:r>
      <w:proofErr w:type="gramStart"/>
      <w:r>
        <w:rPr>
          <w:rFonts w:ascii="宋体" w:eastAsia="宋体" w:cs="宋体" w:hint="eastAsia"/>
          <w:sz w:val="21"/>
          <w:szCs w:val="21"/>
        </w:rPr>
        <w:t>作出</w:t>
      </w:r>
      <w:proofErr w:type="gramEnd"/>
      <w:r>
        <w:rPr>
          <w:rFonts w:ascii="宋体" w:eastAsia="宋体" w:cs="宋体" w:hint="eastAsia"/>
          <w:sz w:val="21"/>
          <w:szCs w:val="21"/>
        </w:rPr>
        <w:t>任何的补充和修改。</w:t>
      </w:r>
    </w:p>
    <w:p w:rsidR="004C409A" w:rsidRDefault="009C258D">
      <w:pPr>
        <w:pStyle w:val="22"/>
        <w:numPr>
          <w:ilvl w:val="0"/>
          <w:numId w:val="34"/>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供应商对响应文件的补充、修改的内容应当按采购文件要求的签署、盖章，作为响应文件的组成部分。并按照采购文件规定密封和标记的要求提交，并在响应文件密封袋上标明“补充、修改”或“撤回”字样。</w:t>
      </w:r>
    </w:p>
    <w:p w:rsidR="004C409A" w:rsidRDefault="009C258D">
      <w:pPr>
        <w:pStyle w:val="22"/>
        <w:numPr>
          <w:ilvl w:val="0"/>
          <w:numId w:val="34"/>
        </w:numPr>
        <w:tabs>
          <w:tab w:val="left" w:pos="567"/>
          <w:tab w:val="left" w:pos="1134"/>
        </w:tabs>
        <w:spacing w:line="360" w:lineRule="auto"/>
        <w:ind w:left="567" w:firstLineChars="0" w:hanging="567"/>
        <w:rPr>
          <w:rFonts w:ascii="宋体" w:eastAsia="宋体" w:cs="宋体"/>
          <w:sz w:val="21"/>
          <w:szCs w:val="21"/>
        </w:rPr>
      </w:pPr>
      <w:r>
        <w:rPr>
          <w:rFonts w:ascii="宋体" w:eastAsia="宋体" w:cs="宋体" w:hint="eastAsia"/>
          <w:sz w:val="21"/>
          <w:szCs w:val="21"/>
        </w:rPr>
        <w:lastRenderedPageBreak/>
        <w:t>在提交响应文件截止时间之后，除非在谈判期间按谈判小组的要求外，否则供应商不可以修改其响应文件内容。</w:t>
      </w:r>
    </w:p>
    <w:p w:rsidR="004C409A" w:rsidRDefault="009C258D">
      <w:pPr>
        <w:pStyle w:val="22"/>
        <w:numPr>
          <w:ilvl w:val="0"/>
          <w:numId w:val="34"/>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已提交响应文件的供应商，在提交最后报价之前，可以根据谈判情况退出谈判。</w:t>
      </w:r>
    </w:p>
    <w:p w:rsidR="004C409A" w:rsidRDefault="009C258D">
      <w:pPr>
        <w:pStyle w:val="3"/>
        <w:keepNext w:val="0"/>
        <w:numPr>
          <w:ilvl w:val="0"/>
          <w:numId w:val="12"/>
        </w:numPr>
        <w:spacing w:beforeLines="100" w:before="312" w:after="0" w:line="360" w:lineRule="auto"/>
        <w:rPr>
          <w:rFonts w:ascii="宋体" w:eastAsia="宋体" w:hAnsi="宋体" w:cs="宋体"/>
          <w:bCs w:val="0"/>
          <w:sz w:val="21"/>
          <w:szCs w:val="21"/>
        </w:rPr>
      </w:pPr>
      <w:bookmarkStart w:id="147" w:name="_Toc36971238"/>
      <w:bookmarkStart w:id="148" w:name="_Toc429647640"/>
      <w:bookmarkStart w:id="149" w:name="_Toc232387427"/>
      <w:bookmarkStart w:id="150" w:name="_Toc416446532"/>
      <w:bookmarkStart w:id="151" w:name="_Toc230774011"/>
      <w:bookmarkStart w:id="152" w:name="_Toc39071062"/>
      <w:bookmarkStart w:id="153" w:name="_Toc411519082"/>
      <w:bookmarkStart w:id="154" w:name="_Toc39368838"/>
      <w:bookmarkStart w:id="155" w:name="_Toc201310485"/>
      <w:r>
        <w:rPr>
          <w:rFonts w:ascii="宋体" w:eastAsia="宋体" w:hAnsi="宋体" w:cs="宋体" w:hint="eastAsia"/>
          <w:bCs w:val="0"/>
          <w:sz w:val="21"/>
          <w:szCs w:val="21"/>
        </w:rPr>
        <w:t>谈判与评审</w:t>
      </w:r>
      <w:bookmarkEnd w:id="147"/>
      <w:bookmarkEnd w:id="148"/>
      <w:bookmarkEnd w:id="149"/>
      <w:bookmarkEnd w:id="150"/>
      <w:bookmarkEnd w:id="151"/>
      <w:bookmarkEnd w:id="152"/>
      <w:bookmarkEnd w:id="153"/>
      <w:bookmarkEnd w:id="154"/>
      <w:bookmarkEnd w:id="155"/>
    </w:p>
    <w:p w:rsidR="004C409A" w:rsidRDefault="009C258D">
      <w:pPr>
        <w:pStyle w:val="310"/>
        <w:numPr>
          <w:ilvl w:val="0"/>
          <w:numId w:val="13"/>
        </w:numPr>
        <w:spacing w:before="0" w:after="0" w:line="360" w:lineRule="auto"/>
        <w:rPr>
          <w:rFonts w:ascii="宋体" w:eastAsia="宋体" w:hAnsi="宋体" w:cs="宋体"/>
          <w:sz w:val="21"/>
          <w:szCs w:val="21"/>
        </w:rPr>
      </w:pPr>
      <w:bookmarkStart w:id="156" w:name="_Toc201310486"/>
      <w:r>
        <w:rPr>
          <w:rFonts w:ascii="宋体" w:eastAsia="宋体" w:hAnsi="宋体" w:cs="宋体" w:hint="eastAsia"/>
          <w:sz w:val="21"/>
          <w:szCs w:val="21"/>
        </w:rPr>
        <w:t>谈判</w:t>
      </w:r>
      <w:bookmarkEnd w:id="156"/>
    </w:p>
    <w:p w:rsidR="004C409A" w:rsidRDefault="009C258D">
      <w:pPr>
        <w:pStyle w:val="22"/>
        <w:numPr>
          <w:ilvl w:val="0"/>
          <w:numId w:val="35"/>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采购招标代理按照采购文件规定的时间和地点组织谈判，并邀请所有供应商代表参加。</w:t>
      </w:r>
    </w:p>
    <w:p w:rsidR="004C409A" w:rsidRDefault="009C258D">
      <w:pPr>
        <w:pStyle w:val="22"/>
        <w:numPr>
          <w:ilvl w:val="0"/>
          <w:numId w:val="35"/>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按采购文件规定提交撤回通知的响应文件不予开封，并退回给供应商。</w:t>
      </w:r>
    </w:p>
    <w:p w:rsidR="004C409A" w:rsidRDefault="009C258D">
      <w:pPr>
        <w:pStyle w:val="22"/>
        <w:numPr>
          <w:ilvl w:val="0"/>
          <w:numId w:val="35"/>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谈判程序：</w:t>
      </w:r>
    </w:p>
    <w:p w:rsidR="004C409A" w:rsidRDefault="009C258D">
      <w:pPr>
        <w:pStyle w:val="41"/>
        <w:numPr>
          <w:ilvl w:val="0"/>
          <w:numId w:val="36"/>
        </w:numPr>
        <w:spacing w:line="360" w:lineRule="auto"/>
        <w:ind w:left="851" w:firstLineChars="0" w:hanging="851"/>
        <w:rPr>
          <w:rFonts w:ascii="宋体" w:eastAsia="宋体" w:hAnsi="宋体" w:cs="宋体"/>
          <w:b/>
          <w:color w:val="auto"/>
          <w:sz w:val="21"/>
          <w:szCs w:val="21"/>
        </w:rPr>
      </w:pPr>
      <w:r>
        <w:rPr>
          <w:rFonts w:ascii="宋体" w:eastAsia="宋体" w:hAnsi="宋体" w:cs="宋体" w:hint="eastAsia"/>
          <w:color w:val="auto"/>
          <w:sz w:val="21"/>
          <w:szCs w:val="21"/>
        </w:rPr>
        <w:t>谈判会由采购招标代理主持，供应商的法定代表人或经其正式授权代表务必携带有效身份证明准时参加开标会并签名报到，以证明其出席。</w:t>
      </w:r>
    </w:p>
    <w:p w:rsidR="004C409A" w:rsidRDefault="009C258D">
      <w:pPr>
        <w:pStyle w:val="41"/>
        <w:numPr>
          <w:ilvl w:val="0"/>
          <w:numId w:val="36"/>
        </w:numPr>
        <w:spacing w:line="360" w:lineRule="auto"/>
        <w:ind w:left="851" w:firstLineChars="0" w:hanging="851"/>
        <w:rPr>
          <w:rFonts w:ascii="宋体" w:eastAsia="宋体" w:hAnsi="宋体" w:cs="宋体"/>
          <w:b/>
          <w:color w:val="auto"/>
          <w:sz w:val="21"/>
          <w:szCs w:val="21"/>
        </w:rPr>
      </w:pPr>
      <w:r>
        <w:rPr>
          <w:rFonts w:ascii="宋体" w:eastAsia="宋体" w:hAnsi="宋体" w:cs="宋体" w:hint="eastAsia"/>
          <w:color w:val="auto"/>
          <w:sz w:val="21"/>
          <w:szCs w:val="21"/>
        </w:rPr>
        <w:t>谈判时，应当由供应商或者其推选的代表检查响应文件的密封情况。</w:t>
      </w:r>
    </w:p>
    <w:p w:rsidR="004C409A" w:rsidRDefault="009C258D">
      <w:pPr>
        <w:pStyle w:val="310"/>
        <w:numPr>
          <w:ilvl w:val="0"/>
          <w:numId w:val="13"/>
        </w:numPr>
        <w:spacing w:before="0" w:after="0" w:line="360" w:lineRule="auto"/>
        <w:rPr>
          <w:rFonts w:ascii="宋体" w:eastAsia="宋体" w:hAnsi="宋体" w:cs="宋体"/>
          <w:sz w:val="21"/>
          <w:szCs w:val="21"/>
        </w:rPr>
      </w:pPr>
      <w:bookmarkStart w:id="157" w:name="_Toc416446534"/>
      <w:bookmarkStart w:id="158" w:name="_Toc232387429"/>
      <w:bookmarkStart w:id="159" w:name="_Toc411519084"/>
      <w:bookmarkStart w:id="160" w:name="_Toc429647642"/>
      <w:bookmarkStart w:id="161" w:name="_Toc230774013"/>
      <w:bookmarkStart w:id="162" w:name="_Toc201310487"/>
      <w:r>
        <w:rPr>
          <w:rFonts w:ascii="宋体" w:eastAsia="宋体" w:hAnsi="宋体" w:cs="宋体" w:hint="eastAsia"/>
          <w:sz w:val="21"/>
          <w:szCs w:val="21"/>
        </w:rPr>
        <w:t>评审过程的保密</w:t>
      </w:r>
      <w:bookmarkEnd w:id="157"/>
      <w:bookmarkEnd w:id="158"/>
      <w:bookmarkEnd w:id="159"/>
      <w:bookmarkEnd w:id="160"/>
      <w:bookmarkEnd w:id="161"/>
      <w:bookmarkEnd w:id="162"/>
    </w:p>
    <w:p w:rsidR="004C409A" w:rsidRDefault="009C258D">
      <w:pPr>
        <w:pStyle w:val="22"/>
        <w:numPr>
          <w:ilvl w:val="0"/>
          <w:numId w:val="37"/>
        </w:numPr>
        <w:tabs>
          <w:tab w:val="left" w:pos="0"/>
        </w:tabs>
        <w:spacing w:line="360" w:lineRule="auto"/>
        <w:ind w:left="567" w:hangingChars="270" w:hanging="567"/>
        <w:rPr>
          <w:rFonts w:ascii="宋体" w:eastAsia="宋体" w:cs="宋体"/>
          <w:sz w:val="21"/>
          <w:szCs w:val="21"/>
        </w:rPr>
      </w:pPr>
      <w:r>
        <w:rPr>
          <w:rFonts w:ascii="宋体" w:eastAsia="宋体" w:cs="宋体" w:hint="eastAsia"/>
          <w:sz w:val="21"/>
          <w:szCs w:val="21"/>
        </w:rPr>
        <w:t>接受谈判后，直至成交供应商与采购人签订合同止，凡与谈判、审查、澄清、评价、比较、确定成交供应商有关的内容，任何人均不得向谈判双方之外的第三方及与评审无关的其他人透露。</w:t>
      </w:r>
    </w:p>
    <w:p w:rsidR="004C409A" w:rsidRDefault="009C258D">
      <w:pPr>
        <w:pStyle w:val="22"/>
        <w:numPr>
          <w:ilvl w:val="0"/>
          <w:numId w:val="37"/>
        </w:numPr>
        <w:tabs>
          <w:tab w:val="left" w:pos="0"/>
        </w:tabs>
        <w:spacing w:line="360" w:lineRule="auto"/>
        <w:ind w:left="567" w:hangingChars="270" w:hanging="567"/>
        <w:rPr>
          <w:rFonts w:ascii="宋体" w:eastAsia="宋体" w:cs="宋体"/>
          <w:sz w:val="21"/>
          <w:szCs w:val="21"/>
        </w:rPr>
      </w:pPr>
      <w:r>
        <w:rPr>
          <w:rFonts w:ascii="宋体" w:eastAsia="宋体" w:cs="宋体" w:hint="eastAsia"/>
          <w:sz w:val="21"/>
          <w:szCs w:val="21"/>
        </w:rPr>
        <w:t>从响应文件递交截止时间起到确定成交供应商止，供应商不得与参加谈判、评审的有关人员私下接触。在评审过程中，如果供应商试图在响应文件审查、澄清、比较及推荐成交供应商方面向参与评审的有关人员和采购人施加任何影响，其谈判将被拒绝。</w:t>
      </w:r>
    </w:p>
    <w:p w:rsidR="004C409A" w:rsidRDefault="009C258D">
      <w:pPr>
        <w:pStyle w:val="22"/>
        <w:numPr>
          <w:ilvl w:val="0"/>
          <w:numId w:val="37"/>
        </w:numPr>
        <w:tabs>
          <w:tab w:val="left" w:pos="0"/>
        </w:tabs>
        <w:spacing w:line="360" w:lineRule="auto"/>
        <w:ind w:left="567" w:hangingChars="270" w:hanging="567"/>
        <w:rPr>
          <w:rFonts w:ascii="宋体" w:eastAsia="宋体" w:cs="宋体"/>
          <w:sz w:val="21"/>
          <w:szCs w:val="21"/>
        </w:rPr>
      </w:pPr>
      <w:r>
        <w:rPr>
          <w:rFonts w:ascii="宋体" w:eastAsia="宋体" w:cs="宋体" w:hint="eastAsia"/>
          <w:sz w:val="21"/>
          <w:szCs w:val="21"/>
        </w:rPr>
        <w:t>成交供应商确定后，采购招标代理和采购人不对未成交供应商就评审过程以及未能成交原因</w:t>
      </w:r>
      <w:proofErr w:type="gramStart"/>
      <w:r>
        <w:rPr>
          <w:rFonts w:ascii="宋体" w:eastAsia="宋体" w:cs="宋体" w:hint="eastAsia"/>
          <w:sz w:val="21"/>
          <w:szCs w:val="21"/>
        </w:rPr>
        <w:t>作出</w:t>
      </w:r>
      <w:proofErr w:type="gramEnd"/>
      <w:r>
        <w:rPr>
          <w:rFonts w:ascii="宋体" w:eastAsia="宋体" w:cs="宋体" w:hint="eastAsia"/>
          <w:sz w:val="21"/>
          <w:szCs w:val="21"/>
        </w:rPr>
        <w:t>任何解释。未成交供应商不得向谈判小组人员或其他有关人员索问评审过程的情况和索取材料。</w:t>
      </w:r>
    </w:p>
    <w:p w:rsidR="004C409A" w:rsidRDefault="009C258D">
      <w:pPr>
        <w:pStyle w:val="310"/>
        <w:numPr>
          <w:ilvl w:val="0"/>
          <w:numId w:val="13"/>
        </w:numPr>
        <w:spacing w:before="0" w:after="0" w:line="360" w:lineRule="auto"/>
        <w:rPr>
          <w:rFonts w:ascii="宋体" w:eastAsia="宋体" w:hAnsi="宋体" w:cs="宋体"/>
          <w:sz w:val="21"/>
          <w:szCs w:val="21"/>
        </w:rPr>
      </w:pPr>
      <w:bookmarkStart w:id="163" w:name="_Toc411519085"/>
      <w:bookmarkStart w:id="164" w:name="_Toc230774014"/>
      <w:bookmarkStart w:id="165" w:name="_Toc232387430"/>
      <w:bookmarkStart w:id="166" w:name="_Toc416446535"/>
      <w:bookmarkStart w:id="167" w:name="_Toc429647643"/>
      <w:bookmarkStart w:id="168" w:name="_Toc416360233"/>
      <w:bookmarkStart w:id="169" w:name="_Toc201310488"/>
      <w:bookmarkStart w:id="170" w:name="_Toc232387432"/>
      <w:bookmarkStart w:id="171" w:name="_Toc230774016"/>
      <w:r>
        <w:rPr>
          <w:rFonts w:ascii="宋体" w:eastAsia="宋体" w:hAnsi="宋体" w:cs="宋体" w:hint="eastAsia"/>
          <w:sz w:val="21"/>
          <w:szCs w:val="21"/>
        </w:rPr>
        <w:t>谈判小组与评审</w:t>
      </w:r>
      <w:bookmarkEnd w:id="163"/>
      <w:bookmarkEnd w:id="164"/>
      <w:bookmarkEnd w:id="165"/>
      <w:r>
        <w:rPr>
          <w:rFonts w:ascii="宋体" w:eastAsia="宋体" w:hAnsi="宋体" w:cs="宋体" w:hint="eastAsia"/>
          <w:sz w:val="21"/>
          <w:szCs w:val="21"/>
        </w:rPr>
        <w:t>方法</w:t>
      </w:r>
      <w:bookmarkEnd w:id="166"/>
      <w:bookmarkEnd w:id="167"/>
      <w:bookmarkEnd w:id="168"/>
      <w:bookmarkEnd w:id="169"/>
    </w:p>
    <w:p w:rsidR="004C409A" w:rsidRDefault="009C258D">
      <w:pPr>
        <w:pStyle w:val="22"/>
        <w:numPr>
          <w:ilvl w:val="0"/>
          <w:numId w:val="38"/>
        </w:numPr>
        <w:tabs>
          <w:tab w:val="left" w:pos="567"/>
        </w:tabs>
        <w:spacing w:line="360" w:lineRule="auto"/>
        <w:ind w:firstLineChars="0"/>
        <w:rPr>
          <w:rFonts w:ascii="宋体" w:eastAsia="宋体" w:cs="宋体"/>
          <w:sz w:val="21"/>
          <w:szCs w:val="21"/>
        </w:rPr>
      </w:pPr>
      <w:r>
        <w:rPr>
          <w:rFonts w:ascii="宋体" w:eastAsia="宋体" w:cs="宋体" w:hint="eastAsia"/>
          <w:sz w:val="21"/>
          <w:szCs w:val="21"/>
        </w:rPr>
        <w:t>谈判小组</w:t>
      </w:r>
    </w:p>
    <w:p w:rsidR="004C409A" w:rsidRDefault="009C258D">
      <w:pPr>
        <w:pStyle w:val="22"/>
        <w:numPr>
          <w:ilvl w:val="0"/>
          <w:numId w:val="39"/>
        </w:numPr>
        <w:spacing w:line="360" w:lineRule="auto"/>
        <w:ind w:firstLineChars="0"/>
        <w:rPr>
          <w:rFonts w:ascii="宋体" w:eastAsia="宋体" w:cs="宋体"/>
          <w:sz w:val="21"/>
          <w:szCs w:val="21"/>
        </w:rPr>
      </w:pPr>
      <w:r>
        <w:rPr>
          <w:rFonts w:ascii="宋体" w:eastAsia="宋体" w:cs="宋体" w:hint="eastAsia"/>
          <w:sz w:val="21"/>
          <w:szCs w:val="21"/>
        </w:rPr>
        <w:t>谈判小组依法组建，负责评审活动。</w:t>
      </w:r>
    </w:p>
    <w:p w:rsidR="004C409A" w:rsidRDefault="009C258D">
      <w:pPr>
        <w:pStyle w:val="22"/>
        <w:numPr>
          <w:ilvl w:val="0"/>
          <w:numId w:val="39"/>
        </w:numPr>
        <w:spacing w:line="360" w:lineRule="auto"/>
        <w:ind w:left="851" w:firstLineChars="0" w:hanging="851"/>
        <w:rPr>
          <w:rFonts w:ascii="宋体" w:eastAsia="宋体" w:cs="宋体"/>
          <w:sz w:val="21"/>
          <w:szCs w:val="21"/>
        </w:rPr>
      </w:pPr>
      <w:r>
        <w:rPr>
          <w:rFonts w:ascii="宋体" w:eastAsia="宋体" w:cs="宋体" w:hint="eastAsia"/>
          <w:sz w:val="21"/>
          <w:szCs w:val="21"/>
        </w:rPr>
        <w:t>谈判小组将按照采购文件确定的评审方法进行评审。对采购文件中描述有歧义或前后不一致的地方，谈判小组有权按法律、法规的规定进行评判，但对同一条款的评判应适用于各供应商。</w:t>
      </w:r>
    </w:p>
    <w:p w:rsidR="004C409A" w:rsidRDefault="009C258D">
      <w:pPr>
        <w:pStyle w:val="22"/>
        <w:numPr>
          <w:ilvl w:val="0"/>
          <w:numId w:val="39"/>
        </w:numPr>
        <w:spacing w:line="360" w:lineRule="auto"/>
        <w:ind w:left="851" w:firstLineChars="0" w:hanging="851"/>
        <w:rPr>
          <w:rFonts w:ascii="宋体" w:eastAsia="宋体" w:cs="宋体"/>
          <w:sz w:val="21"/>
          <w:szCs w:val="21"/>
        </w:rPr>
      </w:pPr>
      <w:r>
        <w:rPr>
          <w:rFonts w:ascii="宋体" w:eastAsia="宋体" w:cs="宋体" w:hint="eastAsia"/>
          <w:sz w:val="21"/>
          <w:szCs w:val="21"/>
        </w:rPr>
        <w:t>评审专家（不含采购人代表）有下列情形之一的，受到邀请应主动提出回避：</w:t>
      </w:r>
    </w:p>
    <w:p w:rsidR="004C409A" w:rsidRDefault="009C258D">
      <w:pPr>
        <w:pStyle w:val="22"/>
        <w:numPr>
          <w:ilvl w:val="0"/>
          <w:numId w:val="40"/>
        </w:numPr>
        <w:tabs>
          <w:tab w:val="left" w:pos="993"/>
        </w:tabs>
        <w:spacing w:line="360" w:lineRule="auto"/>
        <w:ind w:left="993" w:firstLineChars="0" w:hanging="993"/>
        <w:rPr>
          <w:rFonts w:ascii="宋体" w:eastAsia="宋体" w:cs="宋体"/>
          <w:sz w:val="21"/>
          <w:szCs w:val="21"/>
        </w:rPr>
      </w:pPr>
      <w:r>
        <w:rPr>
          <w:rFonts w:ascii="宋体" w:eastAsia="宋体" w:cs="宋体" w:hint="eastAsia"/>
          <w:sz w:val="21"/>
          <w:szCs w:val="21"/>
        </w:rPr>
        <w:lastRenderedPageBreak/>
        <w:t>参加采购活动前三年内，与供应</w:t>
      </w:r>
      <w:proofErr w:type="gramStart"/>
      <w:r>
        <w:rPr>
          <w:rFonts w:ascii="宋体" w:eastAsia="宋体" w:cs="宋体" w:hint="eastAsia"/>
          <w:sz w:val="21"/>
          <w:szCs w:val="21"/>
        </w:rPr>
        <w:t>商存在</w:t>
      </w:r>
      <w:proofErr w:type="gramEnd"/>
      <w:r>
        <w:rPr>
          <w:rFonts w:ascii="宋体" w:eastAsia="宋体" w:cs="宋体" w:hint="eastAsia"/>
          <w:sz w:val="21"/>
          <w:szCs w:val="21"/>
        </w:rPr>
        <w:t>劳动关系，或者担任</w:t>
      </w:r>
      <w:proofErr w:type="gramStart"/>
      <w:r>
        <w:rPr>
          <w:rFonts w:ascii="宋体" w:eastAsia="宋体" w:cs="宋体" w:hint="eastAsia"/>
          <w:sz w:val="21"/>
          <w:szCs w:val="21"/>
        </w:rPr>
        <w:t>过供应</w:t>
      </w:r>
      <w:proofErr w:type="gramEnd"/>
      <w:r>
        <w:rPr>
          <w:rFonts w:ascii="宋体" w:eastAsia="宋体" w:cs="宋体" w:hint="eastAsia"/>
          <w:sz w:val="21"/>
          <w:szCs w:val="21"/>
        </w:rPr>
        <w:t>商的董事、监事，或者是供应商的控股股东或实际控制人。</w:t>
      </w:r>
    </w:p>
    <w:p w:rsidR="004C409A" w:rsidRDefault="009C258D">
      <w:pPr>
        <w:pStyle w:val="22"/>
        <w:numPr>
          <w:ilvl w:val="0"/>
          <w:numId w:val="40"/>
        </w:numPr>
        <w:tabs>
          <w:tab w:val="left" w:pos="993"/>
        </w:tabs>
        <w:spacing w:line="360" w:lineRule="auto"/>
        <w:ind w:left="993" w:firstLineChars="0" w:hanging="993"/>
        <w:rPr>
          <w:rFonts w:ascii="宋体" w:eastAsia="宋体" w:cs="宋体"/>
          <w:sz w:val="21"/>
          <w:szCs w:val="21"/>
        </w:rPr>
      </w:pPr>
      <w:r>
        <w:rPr>
          <w:rFonts w:ascii="宋体" w:eastAsia="宋体" w:cs="宋体" w:hint="eastAsia"/>
          <w:sz w:val="21"/>
          <w:szCs w:val="21"/>
        </w:rPr>
        <w:t>与供应商的法定代表人或者负责人有夫妻、直系血亲、三代以内旁系血亲或者近姻亲关系。</w:t>
      </w:r>
    </w:p>
    <w:p w:rsidR="004C409A" w:rsidRDefault="009C258D">
      <w:pPr>
        <w:pStyle w:val="22"/>
        <w:numPr>
          <w:ilvl w:val="0"/>
          <w:numId w:val="40"/>
        </w:numPr>
        <w:tabs>
          <w:tab w:val="left" w:pos="993"/>
        </w:tabs>
        <w:spacing w:line="360" w:lineRule="auto"/>
        <w:ind w:left="993" w:firstLineChars="0" w:hanging="993"/>
        <w:rPr>
          <w:rFonts w:ascii="宋体" w:eastAsia="宋体" w:cs="宋体"/>
          <w:sz w:val="21"/>
          <w:szCs w:val="21"/>
        </w:rPr>
      </w:pPr>
      <w:r>
        <w:rPr>
          <w:rFonts w:ascii="宋体" w:eastAsia="宋体" w:cs="宋体" w:hint="eastAsia"/>
          <w:sz w:val="21"/>
          <w:szCs w:val="21"/>
        </w:rPr>
        <w:t>与供应商有其他可能影响政府采购活动公平、公正进行的关系。</w:t>
      </w:r>
    </w:p>
    <w:p w:rsidR="004C409A" w:rsidRDefault="009C258D">
      <w:pPr>
        <w:pStyle w:val="22"/>
        <w:numPr>
          <w:ilvl w:val="0"/>
          <w:numId w:val="40"/>
        </w:numPr>
        <w:tabs>
          <w:tab w:val="left" w:pos="993"/>
        </w:tabs>
        <w:spacing w:line="360" w:lineRule="auto"/>
        <w:ind w:left="993" w:firstLineChars="0" w:hanging="993"/>
        <w:rPr>
          <w:rFonts w:ascii="宋体" w:eastAsia="宋体" w:cs="宋体"/>
          <w:sz w:val="21"/>
          <w:szCs w:val="21"/>
        </w:rPr>
      </w:pPr>
      <w:r>
        <w:rPr>
          <w:rFonts w:ascii="宋体" w:eastAsia="宋体" w:cs="宋体" w:hint="eastAsia"/>
          <w:sz w:val="21"/>
          <w:szCs w:val="21"/>
        </w:rPr>
        <w:t>就该采购项目采购文件征询过意见的。</w:t>
      </w:r>
    </w:p>
    <w:p w:rsidR="004C409A" w:rsidRDefault="009C258D">
      <w:pPr>
        <w:pStyle w:val="22"/>
        <w:numPr>
          <w:ilvl w:val="0"/>
          <w:numId w:val="39"/>
        </w:numPr>
        <w:spacing w:line="360" w:lineRule="auto"/>
        <w:ind w:left="851" w:firstLineChars="0" w:hanging="851"/>
        <w:rPr>
          <w:rFonts w:ascii="宋体" w:eastAsia="宋体" w:cs="宋体"/>
          <w:sz w:val="21"/>
          <w:szCs w:val="21"/>
        </w:rPr>
      </w:pPr>
      <w:r>
        <w:rPr>
          <w:rFonts w:ascii="宋体" w:eastAsia="宋体" w:cs="宋体" w:hint="eastAsia"/>
          <w:sz w:val="21"/>
          <w:szCs w:val="21"/>
        </w:rPr>
        <w:t>谈判小组将按谈判排序的顺序逐一与供应商分别就技术、商务进行相同轮次（一个或多个回合）谈判，并形成谈判纪要文件。谈判目的在于优化需求，使所有供应商的响应具有可比性。在谈判中，谈判的任何一方不得透露与谈判有关的其他供应商的技术资料、报价和其他信息。</w:t>
      </w:r>
    </w:p>
    <w:p w:rsidR="004C409A" w:rsidRDefault="009C258D">
      <w:pPr>
        <w:pStyle w:val="22"/>
        <w:numPr>
          <w:ilvl w:val="0"/>
          <w:numId w:val="39"/>
        </w:numPr>
        <w:spacing w:line="360" w:lineRule="auto"/>
        <w:ind w:left="851" w:firstLineChars="0" w:hanging="851"/>
        <w:rPr>
          <w:rFonts w:ascii="宋体" w:eastAsia="宋体" w:cs="宋体"/>
          <w:sz w:val="21"/>
          <w:szCs w:val="21"/>
        </w:rPr>
      </w:pPr>
      <w:r>
        <w:rPr>
          <w:rFonts w:ascii="宋体" w:eastAsia="宋体" w:cs="宋体" w:hint="eastAsia"/>
          <w:sz w:val="21"/>
          <w:szCs w:val="21"/>
        </w:rPr>
        <w:t>谈判小组将以供应商签到顺序确定供应商的谈判顺序。</w:t>
      </w:r>
    </w:p>
    <w:p w:rsidR="004C409A" w:rsidRDefault="009C258D">
      <w:pPr>
        <w:pStyle w:val="22"/>
        <w:numPr>
          <w:ilvl w:val="0"/>
          <w:numId w:val="39"/>
        </w:numPr>
        <w:spacing w:line="360" w:lineRule="auto"/>
        <w:ind w:left="851" w:firstLineChars="0" w:hanging="851"/>
        <w:rPr>
          <w:rFonts w:ascii="宋体" w:eastAsia="宋体" w:cs="宋体"/>
          <w:sz w:val="21"/>
          <w:szCs w:val="21"/>
        </w:rPr>
      </w:pPr>
      <w:r>
        <w:rPr>
          <w:rFonts w:ascii="宋体" w:eastAsia="宋体" w:cs="宋体" w:hint="eastAsia"/>
          <w:sz w:val="21"/>
          <w:szCs w:val="21"/>
        </w:rPr>
        <w:t>谈判小组根据与供应</w:t>
      </w:r>
      <w:proofErr w:type="gramStart"/>
      <w:r>
        <w:rPr>
          <w:rFonts w:ascii="宋体" w:eastAsia="宋体" w:cs="宋体" w:hint="eastAsia"/>
          <w:sz w:val="21"/>
          <w:szCs w:val="21"/>
        </w:rPr>
        <w:t>商谈判</w:t>
      </w:r>
      <w:proofErr w:type="gramEnd"/>
      <w:r>
        <w:rPr>
          <w:rFonts w:ascii="宋体" w:eastAsia="宋体" w:cs="宋体" w:hint="eastAsia"/>
          <w:sz w:val="21"/>
          <w:szCs w:val="21"/>
        </w:rPr>
        <w:t>情况可能实质性变动的内容，包括采购需求中的技术、服务要求以及合同草案条款。</w:t>
      </w:r>
    </w:p>
    <w:p w:rsidR="004C409A" w:rsidRDefault="009C258D">
      <w:pPr>
        <w:pStyle w:val="22"/>
        <w:numPr>
          <w:ilvl w:val="0"/>
          <w:numId w:val="38"/>
        </w:numPr>
        <w:tabs>
          <w:tab w:val="left" w:pos="567"/>
        </w:tabs>
        <w:spacing w:line="360" w:lineRule="auto"/>
        <w:ind w:firstLineChars="0"/>
        <w:rPr>
          <w:rFonts w:ascii="宋体" w:eastAsia="宋体" w:cs="宋体"/>
          <w:sz w:val="21"/>
          <w:szCs w:val="21"/>
        </w:rPr>
      </w:pPr>
      <w:r>
        <w:rPr>
          <w:rFonts w:ascii="宋体" w:eastAsia="宋体" w:cs="宋体" w:hint="eastAsia"/>
          <w:sz w:val="21"/>
          <w:szCs w:val="21"/>
        </w:rPr>
        <w:t>评审原则</w:t>
      </w:r>
    </w:p>
    <w:p w:rsidR="004C409A" w:rsidRDefault="009C258D">
      <w:pPr>
        <w:pStyle w:val="22"/>
        <w:numPr>
          <w:ilvl w:val="0"/>
          <w:numId w:val="41"/>
        </w:numPr>
        <w:spacing w:line="360" w:lineRule="auto"/>
        <w:ind w:left="851" w:firstLineChars="0" w:hanging="851"/>
        <w:rPr>
          <w:rFonts w:ascii="宋体" w:eastAsia="宋体" w:cs="宋体"/>
          <w:sz w:val="21"/>
          <w:szCs w:val="21"/>
        </w:rPr>
      </w:pPr>
      <w:r>
        <w:rPr>
          <w:rFonts w:ascii="宋体" w:eastAsia="宋体" w:cs="宋体" w:hint="eastAsia"/>
          <w:sz w:val="21"/>
          <w:szCs w:val="21"/>
        </w:rPr>
        <w:t>评审原则：评审工作应参考《中华人民共和国政府采购法》及其实施条例、《政府采购非招标采购方式管理办法》等相关法律、法规的规定，遵循“公开、公平、公正、择优、诚实信用”的原则进行。谈判小组将按照规定只对通过初步评审的响应文件进行评审和比较。</w:t>
      </w:r>
    </w:p>
    <w:p w:rsidR="004C409A" w:rsidRDefault="009C258D">
      <w:pPr>
        <w:pStyle w:val="22"/>
        <w:numPr>
          <w:ilvl w:val="0"/>
          <w:numId w:val="41"/>
        </w:numPr>
        <w:spacing w:line="360" w:lineRule="auto"/>
        <w:ind w:left="851" w:firstLineChars="0" w:hanging="851"/>
        <w:rPr>
          <w:rFonts w:ascii="宋体" w:eastAsia="宋体" w:cs="宋体"/>
          <w:sz w:val="21"/>
          <w:szCs w:val="21"/>
        </w:rPr>
      </w:pPr>
      <w:r>
        <w:rPr>
          <w:rFonts w:ascii="宋体" w:eastAsia="宋体" w:cs="宋体" w:hint="eastAsia"/>
          <w:sz w:val="21"/>
          <w:szCs w:val="21"/>
        </w:rPr>
        <w:t>参加谈判工作的所有人员应遵守《中华人民共和国政府采购法》及其实施条例、《政府采购非招标采购方式管理办法》以及国家和地方政府有关的规定，严格保密，确保评审工作公平、公正，任何单位和个人不得无理干预谈判小组的评审工作。</w:t>
      </w:r>
    </w:p>
    <w:p w:rsidR="004C409A" w:rsidRDefault="009C258D">
      <w:pPr>
        <w:pStyle w:val="22"/>
        <w:numPr>
          <w:ilvl w:val="0"/>
          <w:numId w:val="38"/>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评审方法：比照最低评标价法确定成交供应商，即在符合采购需求、质量和服务相等的前提下，以提出最后报价（即评审价）最低的供应商为成交候选人。最后报价相同的，按技术指标优劣顺序排列。谈判小组认为，排在前面的成交候选人的最低报价或者某些分项报价明显不合理或者低于成本，应当要求其在规定时间内提供书面文件予以解释说明，并提供相关证明材料。否则，谈判小组可以取消该供应商的成交候选资格，按顺序由排在后面的成交候选人递补，以此类推。</w:t>
      </w:r>
    </w:p>
    <w:p w:rsidR="004C409A" w:rsidRDefault="009C258D">
      <w:pPr>
        <w:pStyle w:val="22"/>
        <w:numPr>
          <w:ilvl w:val="0"/>
          <w:numId w:val="38"/>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谈判程序</w:t>
      </w:r>
    </w:p>
    <w:p w:rsidR="004C409A" w:rsidRDefault="009C258D">
      <w:pPr>
        <w:pStyle w:val="afb"/>
        <w:numPr>
          <w:ilvl w:val="0"/>
          <w:numId w:val="42"/>
        </w:numPr>
        <w:spacing w:line="360" w:lineRule="auto"/>
        <w:ind w:firstLineChars="0"/>
        <w:rPr>
          <w:rFonts w:ascii="宋体" w:eastAsia="宋体" w:hAnsi="宋体" w:cs="宋体"/>
          <w:szCs w:val="21"/>
        </w:rPr>
      </w:pPr>
      <w:r>
        <w:rPr>
          <w:rFonts w:ascii="宋体" w:eastAsia="宋体" w:hAnsi="宋体" w:cs="宋体" w:hint="eastAsia"/>
          <w:szCs w:val="21"/>
        </w:rPr>
        <w:t>初步评审</w:t>
      </w:r>
    </w:p>
    <w:p w:rsidR="004C409A" w:rsidRDefault="009C258D">
      <w:pPr>
        <w:pStyle w:val="22"/>
        <w:numPr>
          <w:ilvl w:val="0"/>
          <w:numId w:val="43"/>
        </w:numPr>
        <w:tabs>
          <w:tab w:val="left" w:pos="1560"/>
        </w:tabs>
        <w:spacing w:line="360" w:lineRule="auto"/>
        <w:ind w:left="993" w:firstLineChars="0" w:hanging="993"/>
        <w:rPr>
          <w:rFonts w:ascii="宋体" w:eastAsia="宋体" w:cs="宋体"/>
          <w:sz w:val="21"/>
          <w:szCs w:val="21"/>
        </w:rPr>
      </w:pPr>
      <w:r>
        <w:rPr>
          <w:rFonts w:ascii="宋体" w:eastAsia="宋体" w:cs="宋体" w:hint="eastAsia"/>
          <w:sz w:val="21"/>
          <w:szCs w:val="21"/>
        </w:rPr>
        <w:lastRenderedPageBreak/>
        <w:t>资格性与符合性检查，谈判小组依据采购文件规定，从响应文件的有效性、完整性和对采购文件的响应程度进行审查，以确定是否对采购文件的实质性要求</w:t>
      </w:r>
      <w:proofErr w:type="gramStart"/>
      <w:r>
        <w:rPr>
          <w:rFonts w:ascii="宋体" w:eastAsia="宋体" w:cs="宋体" w:hint="eastAsia"/>
          <w:sz w:val="21"/>
          <w:szCs w:val="21"/>
        </w:rPr>
        <w:t>作出</w:t>
      </w:r>
      <w:proofErr w:type="gramEnd"/>
      <w:r>
        <w:rPr>
          <w:rFonts w:ascii="宋体" w:eastAsia="宋体" w:cs="宋体" w:hint="eastAsia"/>
          <w:sz w:val="21"/>
          <w:szCs w:val="21"/>
        </w:rPr>
        <w:t>响应。</w:t>
      </w:r>
    </w:p>
    <w:p w:rsidR="004C409A" w:rsidRDefault="009C258D">
      <w:pPr>
        <w:pStyle w:val="afb"/>
        <w:numPr>
          <w:ilvl w:val="0"/>
          <w:numId w:val="42"/>
        </w:numPr>
        <w:spacing w:line="360" w:lineRule="auto"/>
        <w:ind w:left="851" w:firstLineChars="0" w:hanging="851"/>
        <w:rPr>
          <w:rFonts w:ascii="宋体" w:eastAsia="宋体" w:hAnsi="宋体" w:cs="宋体"/>
          <w:szCs w:val="21"/>
        </w:rPr>
      </w:pPr>
      <w:r>
        <w:rPr>
          <w:rFonts w:ascii="宋体" w:eastAsia="宋体" w:hAnsi="宋体" w:cs="宋体" w:hint="eastAsia"/>
          <w:szCs w:val="21"/>
        </w:rPr>
        <w:t>《资格性与符合性审查表》（附表一）所列各项，供应商响应文件不满足采购文件要求的，将被认定为无效谈判。</w:t>
      </w:r>
    </w:p>
    <w:p w:rsidR="004C409A" w:rsidRDefault="009C258D">
      <w:pPr>
        <w:pStyle w:val="afb"/>
        <w:numPr>
          <w:ilvl w:val="0"/>
          <w:numId w:val="42"/>
        </w:numPr>
        <w:spacing w:line="360" w:lineRule="auto"/>
        <w:ind w:left="851" w:firstLineChars="0" w:hanging="851"/>
        <w:rPr>
          <w:rFonts w:ascii="宋体" w:eastAsia="宋体" w:hAnsi="宋体" w:cs="宋体"/>
          <w:szCs w:val="21"/>
        </w:rPr>
      </w:pPr>
      <w:bookmarkStart w:id="172" w:name="_Toc416360234"/>
      <w:bookmarkStart w:id="173" w:name="_Toc416446536"/>
      <w:bookmarkStart w:id="174" w:name="_Toc429647644"/>
      <w:r>
        <w:rPr>
          <w:rFonts w:ascii="宋体" w:eastAsia="宋体" w:hAnsi="宋体" w:cs="宋体" w:hint="eastAsia"/>
          <w:szCs w:val="21"/>
        </w:rPr>
        <w:t>当通过符合性检查的供应商数量不足3家时，根据《中华人民共和国政府采购法》第三十六条规定，符合专业条件或者对采购文件作实质响应的供应商不足3家的，应当终止竞争性谈判采购活动，本项目采购失败。</w:t>
      </w:r>
    </w:p>
    <w:p w:rsidR="004C409A" w:rsidRDefault="009C258D">
      <w:pPr>
        <w:pStyle w:val="310"/>
        <w:numPr>
          <w:ilvl w:val="0"/>
          <w:numId w:val="13"/>
        </w:numPr>
        <w:spacing w:before="0" w:after="0" w:line="360" w:lineRule="auto"/>
        <w:rPr>
          <w:rFonts w:ascii="宋体" w:eastAsia="宋体" w:hAnsi="宋体" w:cs="宋体"/>
          <w:sz w:val="21"/>
          <w:szCs w:val="21"/>
        </w:rPr>
      </w:pPr>
      <w:bookmarkStart w:id="175" w:name="_Toc201310489"/>
      <w:r>
        <w:rPr>
          <w:rFonts w:ascii="宋体" w:eastAsia="宋体" w:hAnsi="宋体" w:cs="宋体" w:hint="eastAsia"/>
          <w:sz w:val="21"/>
          <w:szCs w:val="21"/>
        </w:rPr>
        <w:t>评审与谈判</w:t>
      </w:r>
      <w:bookmarkEnd w:id="172"/>
      <w:bookmarkEnd w:id="173"/>
      <w:bookmarkEnd w:id="174"/>
      <w:bookmarkEnd w:id="175"/>
    </w:p>
    <w:p w:rsidR="004C409A" w:rsidRDefault="009C258D">
      <w:pPr>
        <w:pStyle w:val="afb"/>
        <w:numPr>
          <w:ilvl w:val="0"/>
          <w:numId w:val="44"/>
        </w:numPr>
        <w:tabs>
          <w:tab w:val="left" w:pos="567"/>
        </w:tabs>
        <w:spacing w:line="360" w:lineRule="auto"/>
        <w:ind w:firstLineChars="0"/>
        <w:rPr>
          <w:rFonts w:ascii="宋体" w:eastAsia="宋体" w:hAnsi="宋体" w:cs="宋体"/>
          <w:szCs w:val="21"/>
        </w:rPr>
      </w:pPr>
      <w:r>
        <w:rPr>
          <w:rFonts w:ascii="宋体" w:eastAsia="宋体" w:hAnsi="宋体" w:cs="宋体" w:hint="eastAsia"/>
          <w:szCs w:val="21"/>
        </w:rPr>
        <w:t>评审</w:t>
      </w:r>
    </w:p>
    <w:p w:rsidR="004C409A" w:rsidRDefault="009C258D">
      <w:pPr>
        <w:pStyle w:val="41"/>
        <w:spacing w:line="360" w:lineRule="auto"/>
        <w:ind w:firstLine="420"/>
        <w:rPr>
          <w:rFonts w:ascii="宋体" w:eastAsia="宋体" w:hAnsi="宋体" w:cs="宋体"/>
          <w:color w:val="auto"/>
          <w:sz w:val="21"/>
          <w:szCs w:val="21"/>
        </w:rPr>
      </w:pPr>
      <w:r>
        <w:rPr>
          <w:rFonts w:ascii="宋体" w:eastAsia="宋体" w:hAnsi="宋体" w:cs="宋体" w:hint="eastAsia"/>
          <w:color w:val="auto"/>
          <w:sz w:val="21"/>
          <w:szCs w:val="21"/>
        </w:rPr>
        <w:t>谈判小组对响应文件的有效性、完整性和响应性进行审查时，可以要求供应商对响应文件中含义不明确、同类问题表述不一致或者明显文件计算错误的内容等</w:t>
      </w:r>
      <w:proofErr w:type="gramStart"/>
      <w:r>
        <w:rPr>
          <w:rFonts w:ascii="宋体" w:eastAsia="宋体" w:hAnsi="宋体" w:cs="宋体" w:hint="eastAsia"/>
          <w:color w:val="auto"/>
          <w:sz w:val="21"/>
          <w:szCs w:val="21"/>
        </w:rPr>
        <w:t>作出</w:t>
      </w:r>
      <w:proofErr w:type="gramEnd"/>
      <w:r>
        <w:rPr>
          <w:rFonts w:ascii="宋体" w:eastAsia="宋体" w:hAnsi="宋体" w:cs="宋体" w:hint="eastAsia"/>
          <w:color w:val="auto"/>
          <w:sz w:val="21"/>
          <w:szCs w:val="21"/>
        </w:rPr>
        <w:t>必要的澄清、说明或者更正不得超出响应文件的范围或改变响应文件的实质性内容。</w:t>
      </w:r>
    </w:p>
    <w:p w:rsidR="004C409A" w:rsidRDefault="009C258D">
      <w:pPr>
        <w:tabs>
          <w:tab w:val="left" w:pos="900"/>
        </w:tabs>
        <w:spacing w:line="360" w:lineRule="auto"/>
        <w:ind w:firstLineChars="200" w:firstLine="420"/>
        <w:jc w:val="left"/>
        <w:rPr>
          <w:rFonts w:ascii="宋体" w:eastAsia="宋体" w:hAnsi="宋体" w:cs="宋体"/>
          <w:szCs w:val="21"/>
        </w:rPr>
      </w:pPr>
      <w:r>
        <w:rPr>
          <w:rFonts w:ascii="宋体" w:eastAsia="宋体" w:hAnsi="宋体" w:cs="宋体" w:hint="eastAsia"/>
          <w:szCs w:val="21"/>
        </w:rPr>
        <w:t>谈判小组要求供应商澄清、说明或者更正响应文件应当书面形式</w:t>
      </w:r>
      <w:proofErr w:type="gramStart"/>
      <w:r>
        <w:rPr>
          <w:rFonts w:ascii="宋体" w:eastAsia="宋体" w:hAnsi="宋体" w:cs="宋体" w:hint="eastAsia"/>
          <w:szCs w:val="21"/>
        </w:rPr>
        <w:t>作出</w:t>
      </w:r>
      <w:proofErr w:type="gramEnd"/>
      <w:r>
        <w:rPr>
          <w:rFonts w:ascii="宋体" w:eastAsia="宋体" w:hAnsi="宋体" w:cs="宋体" w:hint="eastAsia"/>
          <w:szCs w:val="21"/>
        </w:rPr>
        <w:t>。供应商的澄清、说明或更正应当由法定代表人或其授权代表签字或者加盖公章。由授权代表签字的，应当附法定代表人授权书。供应商为自然人的，应当由本人签字并附身份证明。</w:t>
      </w:r>
    </w:p>
    <w:p w:rsidR="004C409A" w:rsidRDefault="009C258D">
      <w:pPr>
        <w:pStyle w:val="afb"/>
        <w:numPr>
          <w:ilvl w:val="0"/>
          <w:numId w:val="44"/>
        </w:numPr>
        <w:tabs>
          <w:tab w:val="left" w:pos="567"/>
        </w:tabs>
        <w:spacing w:line="360" w:lineRule="auto"/>
        <w:ind w:firstLineChars="0"/>
        <w:rPr>
          <w:rFonts w:ascii="宋体" w:eastAsia="宋体" w:hAnsi="宋体" w:cs="宋体"/>
          <w:szCs w:val="21"/>
        </w:rPr>
      </w:pPr>
      <w:r>
        <w:rPr>
          <w:rFonts w:ascii="宋体" w:eastAsia="宋体" w:hAnsi="宋体" w:cs="宋体" w:hint="eastAsia"/>
          <w:szCs w:val="21"/>
        </w:rPr>
        <w:t>谈判</w:t>
      </w:r>
    </w:p>
    <w:p w:rsidR="004C409A" w:rsidRDefault="009C258D">
      <w:pPr>
        <w:pStyle w:val="afb"/>
        <w:numPr>
          <w:ilvl w:val="0"/>
          <w:numId w:val="45"/>
        </w:numPr>
        <w:spacing w:line="360" w:lineRule="auto"/>
        <w:ind w:firstLineChars="0"/>
        <w:rPr>
          <w:rFonts w:ascii="宋体" w:eastAsia="宋体" w:hAnsi="宋体" w:cs="宋体"/>
          <w:szCs w:val="21"/>
        </w:rPr>
      </w:pPr>
      <w:r>
        <w:rPr>
          <w:rFonts w:ascii="宋体" w:eastAsia="宋体" w:hAnsi="宋体" w:cs="宋体" w:hint="eastAsia"/>
          <w:szCs w:val="21"/>
        </w:rPr>
        <w:t>第一阶段：谈判小组对通过资格性与符合性的响应文件进行审核。</w:t>
      </w:r>
    </w:p>
    <w:p w:rsidR="004C409A" w:rsidRDefault="009C258D">
      <w:pPr>
        <w:pStyle w:val="afb"/>
        <w:numPr>
          <w:ilvl w:val="0"/>
          <w:numId w:val="45"/>
        </w:numPr>
        <w:spacing w:line="360" w:lineRule="auto"/>
        <w:ind w:left="851" w:firstLineChars="0" w:hanging="851"/>
        <w:rPr>
          <w:rFonts w:ascii="宋体" w:eastAsia="宋体" w:hAnsi="宋体" w:cs="宋体"/>
          <w:szCs w:val="21"/>
        </w:rPr>
      </w:pPr>
      <w:r>
        <w:rPr>
          <w:rFonts w:ascii="宋体" w:eastAsia="宋体" w:hAnsi="宋体" w:cs="宋体" w:hint="eastAsia"/>
          <w:szCs w:val="21"/>
        </w:rPr>
        <w:t>第二阶段：谈判小组所有成员集中与单一供应商分别进行谈判。采购文件有实质性变动的，谈判小组应当以书面形式通知所有谈判的供应商。如谈判小组认为有必要，可进行二轮及以上轮次的谈判。</w:t>
      </w:r>
    </w:p>
    <w:p w:rsidR="004C409A" w:rsidRDefault="009C258D">
      <w:pPr>
        <w:pStyle w:val="afb"/>
        <w:numPr>
          <w:ilvl w:val="0"/>
          <w:numId w:val="45"/>
        </w:numPr>
        <w:spacing w:line="360" w:lineRule="auto"/>
        <w:ind w:left="851" w:firstLineChars="0" w:hanging="851"/>
        <w:rPr>
          <w:rFonts w:ascii="宋体" w:eastAsia="宋体" w:hAnsi="宋体" w:cs="宋体"/>
          <w:szCs w:val="21"/>
        </w:rPr>
      </w:pPr>
      <w:r>
        <w:rPr>
          <w:rFonts w:ascii="宋体" w:eastAsia="宋体" w:hAnsi="宋体" w:cs="宋体" w:hint="eastAsia"/>
          <w:szCs w:val="21"/>
        </w:rPr>
        <w:t>第三阶段：谈判小组要求所有谈判的供应商在规定的时间内提出最后报价及承诺，包括：最新方案、最后报价及有关承诺等。</w:t>
      </w:r>
    </w:p>
    <w:p w:rsidR="004C409A" w:rsidRDefault="009C258D">
      <w:pPr>
        <w:spacing w:line="360" w:lineRule="auto"/>
        <w:ind w:firstLineChars="200" w:firstLine="420"/>
        <w:rPr>
          <w:rFonts w:ascii="宋体" w:eastAsia="宋体" w:hAnsi="宋体" w:cs="宋体"/>
          <w:szCs w:val="21"/>
        </w:rPr>
      </w:pPr>
      <w:r>
        <w:rPr>
          <w:rFonts w:ascii="宋体" w:eastAsia="宋体" w:hAnsi="宋体" w:cs="宋体" w:hint="eastAsia"/>
          <w:szCs w:val="21"/>
        </w:rPr>
        <w:t>在谈判过程中，谈判小组可以根据采购文件和谈判情况实质性变动采购需求中的技术、服务要求以及合同草案条款，但不得变动采购文件的其他内容。实质性变动的内容，须经采购人代表确认。</w:t>
      </w:r>
    </w:p>
    <w:p w:rsidR="004C409A" w:rsidRDefault="009C258D">
      <w:pPr>
        <w:pStyle w:val="22"/>
        <w:spacing w:line="360" w:lineRule="auto"/>
        <w:ind w:firstLine="433"/>
        <w:rPr>
          <w:rFonts w:ascii="宋体" w:eastAsia="宋体" w:cs="宋体"/>
          <w:sz w:val="21"/>
          <w:szCs w:val="21"/>
        </w:rPr>
      </w:pPr>
      <w:r>
        <w:rPr>
          <w:rFonts w:ascii="宋体" w:eastAsia="宋体" w:cs="宋体" w:hint="eastAsia"/>
          <w:sz w:val="21"/>
          <w:szCs w:val="21"/>
        </w:rPr>
        <w:t>供应商应在谈判小组规定的时间内密封提交最后报价，最后报价时间由谈判小组决定。谈判小组对通过详细商务、技术评审的谈判供应商的最后报价进行复核，看其是否有计算上的错误，修正错误的原则如下：</w:t>
      </w:r>
    </w:p>
    <w:p w:rsidR="004C409A" w:rsidRDefault="009C258D">
      <w:pPr>
        <w:pStyle w:val="41"/>
        <w:spacing w:line="360" w:lineRule="auto"/>
        <w:ind w:firstLine="420"/>
        <w:rPr>
          <w:rFonts w:ascii="宋体" w:eastAsia="宋体" w:hAnsi="宋体" w:cs="宋体"/>
          <w:color w:val="auto"/>
          <w:sz w:val="21"/>
          <w:szCs w:val="21"/>
        </w:rPr>
      </w:pPr>
      <w:r>
        <w:rPr>
          <w:rFonts w:ascii="宋体" w:eastAsia="宋体" w:hAnsi="宋体" w:cs="宋体" w:hint="eastAsia"/>
          <w:color w:val="auto"/>
          <w:sz w:val="21"/>
          <w:szCs w:val="21"/>
        </w:rPr>
        <w:lastRenderedPageBreak/>
        <w:t>谈判报价的总价金额与按单价汇总金额不一致的，以单价金额计算结果为准；单价金额小数点有明显错位的，应以总价为准，并修改单价；对不同文字文本响应文件的解释发生异议的，以中文文本为准。</w:t>
      </w:r>
    </w:p>
    <w:p w:rsidR="004C409A" w:rsidRDefault="009C258D">
      <w:pPr>
        <w:pStyle w:val="41"/>
        <w:spacing w:line="360" w:lineRule="auto"/>
        <w:ind w:firstLine="420"/>
        <w:rPr>
          <w:rFonts w:ascii="宋体" w:eastAsia="宋体" w:hAnsi="宋体" w:cs="宋体"/>
          <w:color w:val="auto"/>
          <w:sz w:val="21"/>
          <w:szCs w:val="21"/>
        </w:rPr>
      </w:pPr>
      <w:r>
        <w:rPr>
          <w:rFonts w:ascii="宋体" w:eastAsia="宋体" w:hAnsi="宋体" w:cs="宋体" w:hint="eastAsia"/>
          <w:color w:val="auto"/>
          <w:sz w:val="21"/>
          <w:szCs w:val="21"/>
        </w:rPr>
        <w:t>谈判小组将按上述修正错误的方法调整响应文件中的报价，调整后的价格对供应商具有约束力。如果供应商不接受修正后的价格，则其报价将被拒绝。</w:t>
      </w:r>
    </w:p>
    <w:p w:rsidR="004C409A" w:rsidRDefault="009C258D">
      <w:pPr>
        <w:pStyle w:val="41"/>
        <w:spacing w:line="360" w:lineRule="auto"/>
        <w:ind w:firstLine="420"/>
        <w:rPr>
          <w:rFonts w:ascii="宋体" w:eastAsia="宋体" w:hAnsi="宋体" w:cs="宋体"/>
          <w:color w:val="auto"/>
          <w:sz w:val="21"/>
          <w:szCs w:val="21"/>
        </w:rPr>
      </w:pPr>
      <w:r>
        <w:rPr>
          <w:rFonts w:ascii="宋体" w:eastAsia="宋体" w:hAnsi="宋体" w:cs="宋体" w:hint="eastAsia"/>
          <w:color w:val="auto"/>
          <w:sz w:val="21"/>
          <w:szCs w:val="21"/>
        </w:rPr>
        <w:t>谈判小组对供应商的响应文件、澄清、说明或者更正响应文件及最后报价等方面进行评审。谈判小组将校核后各供应商的最后报价从低到高排序。</w:t>
      </w:r>
    </w:p>
    <w:p w:rsidR="004C409A" w:rsidRDefault="009C258D">
      <w:pPr>
        <w:pStyle w:val="afb"/>
        <w:numPr>
          <w:ilvl w:val="0"/>
          <w:numId w:val="44"/>
        </w:numPr>
        <w:tabs>
          <w:tab w:val="left" w:pos="567"/>
        </w:tabs>
        <w:spacing w:beforeLines="50" w:before="156"/>
        <w:ind w:firstLineChars="0"/>
        <w:rPr>
          <w:rFonts w:ascii="宋体" w:eastAsia="宋体" w:hAnsi="宋体" w:cs="宋体"/>
          <w:b/>
          <w:bCs/>
          <w:szCs w:val="21"/>
        </w:rPr>
      </w:pPr>
      <w:r>
        <w:rPr>
          <w:rFonts w:ascii="宋体" w:eastAsia="宋体" w:hAnsi="宋体" w:cs="宋体" w:hint="eastAsia"/>
          <w:b/>
          <w:bCs/>
          <w:szCs w:val="21"/>
        </w:rPr>
        <w:t>政府采购政策</w:t>
      </w:r>
    </w:p>
    <w:p w:rsidR="004C409A" w:rsidRDefault="009C258D">
      <w:pPr>
        <w:pStyle w:val="afb"/>
        <w:numPr>
          <w:ilvl w:val="0"/>
          <w:numId w:val="46"/>
        </w:numPr>
        <w:spacing w:line="360" w:lineRule="auto"/>
        <w:ind w:firstLineChars="0"/>
        <w:rPr>
          <w:rFonts w:ascii="宋体" w:eastAsia="宋体" w:hAnsi="宋体" w:cs="宋体"/>
          <w:b/>
          <w:bCs/>
          <w:szCs w:val="21"/>
        </w:rPr>
      </w:pPr>
      <w:r>
        <w:rPr>
          <w:rFonts w:ascii="宋体" w:eastAsia="宋体" w:hAnsi="宋体" w:cs="宋体" w:hint="eastAsia"/>
          <w:b/>
          <w:bCs/>
          <w:szCs w:val="21"/>
        </w:rPr>
        <w:t>对小型或微型企业投标的扶持</w:t>
      </w:r>
    </w:p>
    <w:p w:rsidR="004C409A" w:rsidRDefault="009C258D">
      <w:pPr>
        <w:pStyle w:val="afb"/>
        <w:numPr>
          <w:ilvl w:val="0"/>
          <w:numId w:val="47"/>
        </w:numPr>
        <w:tabs>
          <w:tab w:val="left" w:pos="993"/>
        </w:tabs>
        <w:spacing w:line="360" w:lineRule="auto"/>
        <w:ind w:left="0" w:firstLineChars="0" w:firstLine="0"/>
        <w:rPr>
          <w:rFonts w:ascii="宋体" w:eastAsia="宋体" w:hAnsi="宋体" w:cs="宋体"/>
          <w:bCs/>
          <w:szCs w:val="21"/>
        </w:rPr>
      </w:pPr>
      <w:r>
        <w:rPr>
          <w:rFonts w:ascii="宋体" w:eastAsia="宋体" w:hAnsi="宋体" w:cs="宋体" w:hint="eastAsia"/>
          <w:bCs/>
          <w:szCs w:val="21"/>
        </w:rPr>
        <w:t>根据财政部、工业和信息化部制定《政府采购促进中小企业发展管理办法》的规定，对小</w:t>
      </w:r>
      <w:proofErr w:type="gramStart"/>
      <w:r>
        <w:rPr>
          <w:rFonts w:ascii="宋体" w:eastAsia="宋体" w:hAnsi="宋体" w:cs="宋体" w:hint="eastAsia"/>
          <w:bCs/>
          <w:szCs w:val="21"/>
        </w:rPr>
        <w:t>微企业</w:t>
      </w:r>
      <w:proofErr w:type="gramEnd"/>
      <w:r>
        <w:rPr>
          <w:rFonts w:ascii="宋体" w:eastAsia="宋体" w:hAnsi="宋体" w:cs="宋体" w:hint="eastAsia"/>
          <w:bCs/>
          <w:szCs w:val="21"/>
        </w:rPr>
        <w:t>报价给予 10%的扣除，用扣除后的价格参与评审。参加政府采购活动的中小企业应当提供《中小企业声明函》（格式详见响应文件格式）；</w:t>
      </w:r>
    </w:p>
    <w:p w:rsidR="004C409A" w:rsidRDefault="009C258D">
      <w:pPr>
        <w:pStyle w:val="afb"/>
        <w:numPr>
          <w:ilvl w:val="0"/>
          <w:numId w:val="46"/>
        </w:numPr>
        <w:spacing w:line="360" w:lineRule="auto"/>
        <w:ind w:firstLineChars="0"/>
        <w:rPr>
          <w:rFonts w:ascii="宋体" w:eastAsia="宋体" w:hAnsi="宋体" w:cs="宋体"/>
          <w:b/>
          <w:bCs/>
          <w:szCs w:val="21"/>
        </w:rPr>
      </w:pPr>
      <w:r>
        <w:rPr>
          <w:rFonts w:ascii="宋体" w:eastAsia="宋体" w:hAnsi="宋体" w:cs="宋体" w:hint="eastAsia"/>
          <w:b/>
          <w:bCs/>
          <w:szCs w:val="21"/>
        </w:rPr>
        <w:t>对监狱企业投标的扶持</w:t>
      </w:r>
    </w:p>
    <w:p w:rsidR="004C409A" w:rsidRDefault="009C258D">
      <w:pPr>
        <w:pStyle w:val="afb"/>
        <w:numPr>
          <w:ilvl w:val="0"/>
          <w:numId w:val="48"/>
        </w:numPr>
        <w:tabs>
          <w:tab w:val="left" w:pos="993"/>
        </w:tabs>
        <w:spacing w:line="360" w:lineRule="auto"/>
        <w:ind w:left="0" w:firstLineChars="0" w:firstLine="0"/>
        <w:rPr>
          <w:rFonts w:ascii="宋体" w:eastAsia="宋体" w:hAnsi="宋体" w:cs="宋体"/>
          <w:bCs/>
          <w:szCs w:val="21"/>
        </w:rPr>
      </w:pPr>
      <w:r>
        <w:rPr>
          <w:rFonts w:ascii="宋体" w:eastAsia="宋体" w:hAnsi="宋体" w:cs="宋体" w:hint="eastAsia"/>
          <w:bCs/>
          <w:szCs w:val="21"/>
        </w:rPr>
        <w:t>为发挥政府采购支持监狱企业发展的作用，根据《关于政府采购支持监狱企业发展有关问题的通知》（财库[2014]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式详见响应文件格式）；</w:t>
      </w:r>
    </w:p>
    <w:p w:rsidR="004C409A" w:rsidRDefault="009C258D">
      <w:pPr>
        <w:pStyle w:val="afb"/>
        <w:numPr>
          <w:ilvl w:val="0"/>
          <w:numId w:val="46"/>
        </w:numPr>
        <w:spacing w:line="360" w:lineRule="auto"/>
        <w:ind w:firstLineChars="0"/>
        <w:rPr>
          <w:rFonts w:ascii="宋体" w:eastAsia="宋体" w:hAnsi="宋体" w:cs="宋体"/>
          <w:b/>
          <w:bCs/>
          <w:szCs w:val="21"/>
        </w:rPr>
      </w:pPr>
      <w:r>
        <w:rPr>
          <w:rFonts w:ascii="宋体" w:eastAsia="宋体" w:hAnsi="宋体" w:cs="宋体" w:hint="eastAsia"/>
          <w:b/>
          <w:bCs/>
          <w:szCs w:val="21"/>
        </w:rPr>
        <w:t>对残疾人福利性单位投标的扶持</w:t>
      </w:r>
    </w:p>
    <w:p w:rsidR="004C409A" w:rsidRDefault="009C258D">
      <w:pPr>
        <w:pStyle w:val="afb"/>
        <w:numPr>
          <w:ilvl w:val="0"/>
          <w:numId w:val="49"/>
        </w:numPr>
        <w:tabs>
          <w:tab w:val="left" w:pos="709"/>
          <w:tab w:val="left" w:pos="993"/>
        </w:tabs>
        <w:spacing w:line="360" w:lineRule="auto"/>
        <w:ind w:left="0" w:firstLineChars="0" w:firstLine="0"/>
        <w:rPr>
          <w:rFonts w:ascii="宋体" w:eastAsia="宋体" w:hAnsi="宋体" w:cs="宋体"/>
          <w:bCs/>
          <w:szCs w:val="21"/>
        </w:rPr>
      </w:pPr>
      <w:r>
        <w:rPr>
          <w:rFonts w:ascii="宋体" w:eastAsia="宋体" w:hAnsi="宋体" w:cs="宋体" w:hint="eastAsia"/>
          <w:bCs/>
          <w:szCs w:val="21"/>
        </w:rPr>
        <w:t>为了发挥政府采购促进残疾人就业的作用，根据财政部 民政部 中国残疾人联合会《关于促进残疾人就业政府采购政策的通知》（财库[2017]141号）的规定，残疾人福利性单位视同小型、微型企业，享受一定比例的价格折扣优惠，用扣除后的价格作为其参与评审的价格。参加政府采购活动的残疾人福利性单位应当提供《残疾人福利性单位声明函》格式详见响应文件格式）；</w:t>
      </w:r>
    </w:p>
    <w:p w:rsidR="004C409A" w:rsidRDefault="009C258D">
      <w:pPr>
        <w:pStyle w:val="afb"/>
        <w:numPr>
          <w:ilvl w:val="0"/>
          <w:numId w:val="46"/>
        </w:numPr>
        <w:spacing w:line="360" w:lineRule="auto"/>
        <w:ind w:left="0" w:firstLineChars="0" w:firstLine="0"/>
        <w:rPr>
          <w:rFonts w:ascii="宋体" w:eastAsia="宋体" w:hAnsi="宋体" w:cs="宋体"/>
          <w:bCs/>
          <w:szCs w:val="21"/>
        </w:rPr>
      </w:pPr>
      <w:r>
        <w:rPr>
          <w:rFonts w:ascii="宋体" w:eastAsia="宋体" w:hAnsi="宋体" w:cs="宋体" w:hint="eastAsia"/>
          <w:bCs/>
          <w:szCs w:val="21"/>
        </w:rPr>
        <w:t>大中型企业与小</w:t>
      </w:r>
      <w:proofErr w:type="gramStart"/>
      <w:r>
        <w:rPr>
          <w:rFonts w:ascii="宋体" w:eastAsia="宋体" w:hAnsi="宋体" w:cs="宋体" w:hint="eastAsia"/>
          <w:bCs/>
          <w:szCs w:val="21"/>
        </w:rPr>
        <w:t>微企业</w:t>
      </w:r>
      <w:proofErr w:type="gramEnd"/>
      <w:r>
        <w:rPr>
          <w:rFonts w:ascii="宋体" w:eastAsia="宋体" w:hAnsi="宋体" w:cs="宋体" w:hint="eastAsia"/>
          <w:bCs/>
          <w:szCs w:val="21"/>
        </w:rPr>
        <w:t>组成联合体或者允许大中型企业向一家或者多家小</w:t>
      </w:r>
      <w:proofErr w:type="gramStart"/>
      <w:r>
        <w:rPr>
          <w:rFonts w:ascii="宋体" w:eastAsia="宋体" w:hAnsi="宋体" w:cs="宋体" w:hint="eastAsia"/>
          <w:bCs/>
          <w:szCs w:val="21"/>
        </w:rPr>
        <w:t>微企业</w:t>
      </w:r>
      <w:proofErr w:type="gramEnd"/>
      <w:r>
        <w:rPr>
          <w:rFonts w:ascii="宋体" w:eastAsia="宋体" w:hAnsi="宋体" w:cs="宋体" w:hint="eastAsia"/>
          <w:bCs/>
          <w:szCs w:val="21"/>
        </w:rPr>
        <w:t>分包的采购项目，对于联合协议或者分包意向协议约定小</w:t>
      </w:r>
      <w:proofErr w:type="gramStart"/>
      <w:r>
        <w:rPr>
          <w:rFonts w:ascii="宋体" w:eastAsia="宋体" w:hAnsi="宋体" w:cs="宋体" w:hint="eastAsia"/>
          <w:bCs/>
          <w:szCs w:val="21"/>
        </w:rPr>
        <w:t>微企业</w:t>
      </w:r>
      <w:proofErr w:type="gramEnd"/>
      <w:r>
        <w:rPr>
          <w:rFonts w:ascii="宋体" w:eastAsia="宋体" w:hAnsi="宋体" w:cs="宋体" w:hint="eastAsia"/>
          <w:bCs/>
          <w:szCs w:val="21"/>
        </w:rPr>
        <w:t>的合同份额占到合同总金额 30%以上的，对联合体或者大中型企业的报价给予4%的扣除。</w:t>
      </w:r>
    </w:p>
    <w:p w:rsidR="004C409A" w:rsidRDefault="009C258D">
      <w:pPr>
        <w:pStyle w:val="afb"/>
        <w:numPr>
          <w:ilvl w:val="0"/>
          <w:numId w:val="46"/>
        </w:numPr>
        <w:spacing w:line="360" w:lineRule="auto"/>
        <w:ind w:left="0" w:firstLineChars="0" w:firstLine="0"/>
        <w:rPr>
          <w:rFonts w:ascii="宋体" w:eastAsia="宋体" w:hAnsi="宋体" w:cs="宋体"/>
          <w:b/>
          <w:bCs/>
          <w:szCs w:val="21"/>
        </w:rPr>
      </w:pPr>
      <w:bookmarkStart w:id="176" w:name="_Hlk86745708"/>
      <w:r>
        <w:rPr>
          <w:rFonts w:ascii="宋体" w:eastAsia="宋体" w:hAnsi="宋体" w:cs="宋体" w:hint="eastAsia"/>
          <w:b/>
          <w:bCs/>
          <w:szCs w:val="21"/>
        </w:rPr>
        <w:t>监狱企业产品、残疾人福利性单位产品价格扣除</w:t>
      </w:r>
    </w:p>
    <w:p w:rsidR="004C409A" w:rsidRDefault="009C258D">
      <w:pPr>
        <w:spacing w:line="360" w:lineRule="auto"/>
        <w:ind w:leftChars="-67" w:left="-141" w:firstLineChars="270" w:firstLine="567"/>
        <w:rPr>
          <w:rFonts w:ascii="宋体" w:eastAsia="宋体" w:hAnsi="宋体" w:cs="宋体"/>
          <w:bCs/>
          <w:szCs w:val="21"/>
        </w:rPr>
      </w:pPr>
      <w:r>
        <w:rPr>
          <w:rFonts w:ascii="宋体" w:eastAsia="宋体" w:hAnsi="宋体" w:cs="宋体" w:hint="eastAsia"/>
          <w:bCs/>
          <w:szCs w:val="21"/>
        </w:rPr>
        <w:t>监狱企业、残疾人福利性单位视同小微企业，按</w:t>
      </w:r>
      <w:proofErr w:type="gramStart"/>
      <w:r>
        <w:rPr>
          <w:rFonts w:ascii="宋体" w:eastAsia="宋体" w:hAnsi="宋体" w:cs="宋体" w:hint="eastAsia"/>
          <w:bCs/>
          <w:szCs w:val="21"/>
        </w:rPr>
        <w:t>上述第24</w:t>
      </w:r>
      <w:proofErr w:type="gramEnd"/>
      <w:r>
        <w:rPr>
          <w:rFonts w:ascii="宋体" w:eastAsia="宋体" w:hAnsi="宋体" w:cs="宋体" w:hint="eastAsia"/>
          <w:bCs/>
          <w:szCs w:val="21"/>
        </w:rPr>
        <w:t>.3.1.1、24.3.4条款享受评审</w:t>
      </w:r>
      <w:r>
        <w:rPr>
          <w:rFonts w:ascii="宋体" w:eastAsia="宋体" w:hAnsi="宋体" w:cs="宋体" w:hint="eastAsia"/>
          <w:bCs/>
          <w:szCs w:val="21"/>
        </w:rPr>
        <w:lastRenderedPageBreak/>
        <w:t>中价格扣除。</w:t>
      </w:r>
    </w:p>
    <w:bookmarkEnd w:id="176"/>
    <w:p w:rsidR="004C409A" w:rsidRDefault="009C258D">
      <w:pPr>
        <w:pStyle w:val="afb"/>
        <w:numPr>
          <w:ilvl w:val="0"/>
          <w:numId w:val="46"/>
        </w:numPr>
        <w:spacing w:line="360" w:lineRule="auto"/>
        <w:ind w:left="0" w:firstLineChars="0" w:firstLine="0"/>
        <w:rPr>
          <w:rFonts w:ascii="宋体" w:eastAsia="宋体" w:hAnsi="宋体" w:cs="宋体"/>
          <w:b/>
          <w:bCs/>
          <w:szCs w:val="21"/>
        </w:rPr>
      </w:pPr>
      <w:r>
        <w:rPr>
          <w:rFonts w:ascii="宋体" w:eastAsia="宋体" w:hAnsi="宋体" w:cs="宋体" w:hint="eastAsia"/>
          <w:b/>
          <w:bCs/>
          <w:szCs w:val="21"/>
        </w:rPr>
        <w:t>供应商同时为小型、微型企业、监狱企业、残疾人福利性单位</w:t>
      </w:r>
      <w:proofErr w:type="gramStart"/>
      <w:r>
        <w:rPr>
          <w:rFonts w:ascii="宋体" w:eastAsia="宋体" w:hAnsi="宋体" w:cs="宋体" w:hint="eastAsia"/>
          <w:b/>
          <w:bCs/>
          <w:szCs w:val="21"/>
        </w:rPr>
        <w:t>任两种</w:t>
      </w:r>
      <w:proofErr w:type="gramEnd"/>
      <w:r>
        <w:rPr>
          <w:rFonts w:ascii="宋体" w:eastAsia="宋体" w:hAnsi="宋体" w:cs="宋体" w:hint="eastAsia"/>
          <w:b/>
          <w:bCs/>
          <w:szCs w:val="21"/>
        </w:rPr>
        <w:t>或以上情况的，评审中只享受一次价格扣除，不重复进行价格扣除。</w:t>
      </w:r>
    </w:p>
    <w:p w:rsidR="004C409A" w:rsidRDefault="009C258D">
      <w:pPr>
        <w:pStyle w:val="afb"/>
        <w:numPr>
          <w:ilvl w:val="0"/>
          <w:numId w:val="46"/>
        </w:numPr>
        <w:spacing w:line="360" w:lineRule="auto"/>
        <w:ind w:left="0" w:firstLineChars="0" w:firstLine="0"/>
        <w:rPr>
          <w:rFonts w:ascii="宋体" w:eastAsia="宋体" w:hAnsi="宋体" w:cs="宋体"/>
        </w:rPr>
      </w:pPr>
      <w:r>
        <w:rPr>
          <w:rFonts w:ascii="宋体" w:eastAsia="宋体" w:hAnsi="宋体" w:cs="宋体" w:hint="eastAsia"/>
        </w:rPr>
        <w:t>节能产品、环境标志产品价格扣除：</w:t>
      </w:r>
    </w:p>
    <w:p w:rsidR="004C409A" w:rsidRDefault="009C258D">
      <w:pPr>
        <w:pStyle w:val="afb"/>
        <w:numPr>
          <w:ilvl w:val="0"/>
          <w:numId w:val="50"/>
        </w:numPr>
        <w:tabs>
          <w:tab w:val="left" w:pos="851"/>
        </w:tabs>
        <w:spacing w:line="360" w:lineRule="auto"/>
        <w:ind w:left="0" w:firstLineChars="0" w:firstLine="0"/>
        <w:rPr>
          <w:rFonts w:ascii="宋体" w:eastAsia="宋体" w:hAnsi="宋体" w:cs="宋体"/>
          <w:szCs w:val="21"/>
        </w:rPr>
      </w:pPr>
      <w:r>
        <w:rPr>
          <w:rFonts w:ascii="宋体" w:eastAsia="宋体" w:hAnsi="宋体" w:cs="宋体" w:hint="eastAsia"/>
          <w:szCs w:val="21"/>
        </w:rPr>
        <w:t>产品(针对非政府强制采购产品)纳入财政部发展改革委颁发最新节能产品政府采购品目清单的，</w:t>
      </w:r>
      <w:r>
        <w:rPr>
          <w:rFonts w:ascii="宋体" w:eastAsia="宋体" w:hAnsi="宋体" w:cs="宋体" w:hint="eastAsia"/>
          <w:bCs/>
        </w:rPr>
        <w:t>对</w:t>
      </w:r>
      <w:r>
        <w:rPr>
          <w:rFonts w:ascii="宋体" w:eastAsia="宋体" w:hAnsi="宋体" w:cs="宋体" w:hint="eastAsia"/>
          <w:szCs w:val="21"/>
        </w:rPr>
        <w:t>节能</w:t>
      </w:r>
      <w:r>
        <w:rPr>
          <w:rFonts w:ascii="宋体" w:eastAsia="宋体" w:hAnsi="宋体" w:cs="宋体" w:hint="eastAsia"/>
          <w:bCs/>
        </w:rPr>
        <w:t>产品的价格给予1%的扣除，用扣除后的价格参与评审。（</w:t>
      </w:r>
      <w:r>
        <w:rPr>
          <w:rFonts w:ascii="宋体" w:eastAsia="宋体" w:hAnsi="宋体" w:cs="宋体" w:hint="eastAsia"/>
          <w:szCs w:val="21"/>
        </w:rPr>
        <w:t>提供产品有效期内的节能产品认证证书复印件加盖供应商公章）。</w:t>
      </w:r>
    </w:p>
    <w:p w:rsidR="004C409A" w:rsidRDefault="009C258D">
      <w:pPr>
        <w:pStyle w:val="afb"/>
        <w:numPr>
          <w:ilvl w:val="0"/>
          <w:numId w:val="50"/>
        </w:numPr>
        <w:tabs>
          <w:tab w:val="left" w:pos="851"/>
        </w:tabs>
        <w:spacing w:line="360" w:lineRule="auto"/>
        <w:ind w:left="0" w:firstLineChars="0" w:firstLine="0"/>
        <w:rPr>
          <w:rFonts w:ascii="宋体" w:eastAsia="宋体" w:hAnsi="宋体" w:cs="宋体"/>
          <w:szCs w:val="21"/>
        </w:rPr>
      </w:pPr>
      <w:r>
        <w:rPr>
          <w:rFonts w:ascii="宋体" w:eastAsia="宋体" w:hAnsi="宋体" w:cs="宋体" w:hint="eastAsia"/>
          <w:szCs w:val="21"/>
        </w:rPr>
        <w:t>产品纳入财政部环境保护部颁布最新环境标志产品政府采购品目清单的，</w:t>
      </w:r>
      <w:r>
        <w:rPr>
          <w:rFonts w:ascii="宋体" w:eastAsia="宋体" w:hAnsi="宋体" w:cs="宋体" w:hint="eastAsia"/>
          <w:bCs/>
        </w:rPr>
        <w:t>对</w:t>
      </w:r>
      <w:r>
        <w:rPr>
          <w:rFonts w:ascii="宋体" w:eastAsia="宋体" w:hAnsi="宋体" w:cs="宋体" w:hint="eastAsia"/>
          <w:szCs w:val="21"/>
        </w:rPr>
        <w:t>环境标志产品</w:t>
      </w:r>
      <w:r>
        <w:rPr>
          <w:rFonts w:ascii="宋体" w:eastAsia="宋体" w:hAnsi="宋体" w:cs="宋体" w:hint="eastAsia"/>
          <w:bCs/>
        </w:rPr>
        <w:t>的价格给予1%的扣除，用扣除后的价格参与评审。（</w:t>
      </w:r>
      <w:r>
        <w:rPr>
          <w:rFonts w:ascii="宋体" w:eastAsia="宋体" w:hAnsi="宋体" w:cs="宋体" w:hint="eastAsia"/>
          <w:szCs w:val="21"/>
        </w:rPr>
        <w:t>提供产品有效期内的环境标志产品认证证书复印件加盖供应商公章）。</w:t>
      </w:r>
    </w:p>
    <w:p w:rsidR="004C409A" w:rsidRDefault="009C258D">
      <w:pPr>
        <w:pStyle w:val="afb"/>
        <w:numPr>
          <w:ilvl w:val="0"/>
          <w:numId w:val="44"/>
        </w:numPr>
        <w:tabs>
          <w:tab w:val="left" w:pos="567"/>
        </w:tabs>
        <w:spacing w:line="360" w:lineRule="auto"/>
        <w:ind w:firstLineChars="0"/>
        <w:rPr>
          <w:rFonts w:ascii="宋体" w:eastAsia="宋体" w:hAnsi="宋体" w:cs="宋体"/>
          <w:szCs w:val="21"/>
        </w:rPr>
      </w:pPr>
      <w:r>
        <w:rPr>
          <w:rFonts w:ascii="宋体" w:eastAsia="宋体" w:hAnsi="宋体" w:cs="宋体" w:hint="eastAsia"/>
          <w:szCs w:val="21"/>
        </w:rPr>
        <w:t>推荐成交候选人</w:t>
      </w:r>
    </w:p>
    <w:p w:rsidR="004C409A" w:rsidRDefault="009C258D">
      <w:pPr>
        <w:pStyle w:val="41"/>
        <w:spacing w:line="360" w:lineRule="auto"/>
        <w:ind w:firstLine="420"/>
        <w:rPr>
          <w:rFonts w:ascii="宋体" w:eastAsia="宋体" w:hAnsi="宋体" w:cs="宋体"/>
          <w:color w:val="auto"/>
          <w:sz w:val="21"/>
          <w:szCs w:val="21"/>
        </w:rPr>
      </w:pPr>
      <w:r>
        <w:rPr>
          <w:rFonts w:ascii="宋体" w:eastAsia="宋体" w:hAnsi="宋体" w:cs="宋体" w:hint="eastAsia"/>
          <w:color w:val="auto"/>
          <w:sz w:val="21"/>
          <w:szCs w:val="21"/>
        </w:rPr>
        <w:t>谈判小组应从质量和服务均能满足采购文件实质性要求的供应商中，按照最后报价（评标价）由低到高的顺序提出3名成交候选人，并编写评审报告。谈判小组成员对评审报告有异议的，谈判小组按照少数服从多数的原则推荐成交候选人，采购程序继续进行。对评审报告有异议的，应当在评审报告上签署不同意见，并说明理由，否则视为同意评审报告。</w:t>
      </w:r>
    </w:p>
    <w:p w:rsidR="004C409A" w:rsidRDefault="009C258D">
      <w:pPr>
        <w:pStyle w:val="310"/>
        <w:numPr>
          <w:ilvl w:val="0"/>
          <w:numId w:val="13"/>
        </w:numPr>
        <w:spacing w:before="0" w:after="0" w:line="360" w:lineRule="auto"/>
        <w:rPr>
          <w:rFonts w:ascii="宋体" w:eastAsia="宋体" w:hAnsi="宋体" w:cs="宋体"/>
          <w:sz w:val="21"/>
          <w:szCs w:val="21"/>
        </w:rPr>
      </w:pPr>
      <w:bookmarkStart w:id="177" w:name="_Toc416446537"/>
      <w:bookmarkStart w:id="178" w:name="_Toc411519086"/>
      <w:bookmarkStart w:id="179" w:name="_Toc429647645"/>
      <w:bookmarkStart w:id="180" w:name="_Toc230774015"/>
      <w:bookmarkStart w:id="181" w:name="_Toc232387431"/>
      <w:bookmarkStart w:id="182" w:name="_Toc416360235"/>
      <w:bookmarkStart w:id="183" w:name="_Toc201310490"/>
      <w:r>
        <w:rPr>
          <w:rFonts w:ascii="宋体" w:eastAsia="宋体" w:hAnsi="宋体" w:cs="宋体" w:hint="eastAsia"/>
          <w:sz w:val="21"/>
          <w:szCs w:val="21"/>
        </w:rPr>
        <w:t>实质性变动的</w:t>
      </w:r>
      <w:bookmarkEnd w:id="177"/>
      <w:bookmarkEnd w:id="178"/>
      <w:bookmarkEnd w:id="179"/>
      <w:bookmarkEnd w:id="180"/>
      <w:bookmarkEnd w:id="181"/>
      <w:bookmarkEnd w:id="182"/>
      <w:r>
        <w:rPr>
          <w:rFonts w:ascii="宋体" w:eastAsia="宋体" w:hAnsi="宋体" w:cs="宋体" w:hint="eastAsia"/>
          <w:sz w:val="21"/>
          <w:szCs w:val="21"/>
        </w:rPr>
        <w:t>权力</w:t>
      </w:r>
      <w:bookmarkEnd w:id="183"/>
    </w:p>
    <w:p w:rsidR="004C409A" w:rsidRDefault="009C258D">
      <w:pPr>
        <w:spacing w:line="360" w:lineRule="auto"/>
        <w:ind w:firstLine="500"/>
        <w:rPr>
          <w:rFonts w:ascii="宋体" w:eastAsia="宋体" w:hAnsi="宋体" w:cs="宋体"/>
          <w:szCs w:val="21"/>
        </w:rPr>
      </w:pPr>
      <w:bookmarkStart w:id="184" w:name="_Toc201119931"/>
      <w:r>
        <w:rPr>
          <w:rFonts w:ascii="宋体" w:eastAsia="宋体" w:hAnsi="宋体" w:cs="宋体" w:hint="eastAsia"/>
          <w:szCs w:val="21"/>
        </w:rPr>
        <w:t>在谈判过程中，谈判小组可以根据采购文件和谈判情况实质性变动采购需求中的技术、服务要求以及合同草案条款。</w:t>
      </w:r>
      <w:bookmarkEnd w:id="184"/>
    </w:p>
    <w:p w:rsidR="004C409A" w:rsidRDefault="009C258D">
      <w:pPr>
        <w:pStyle w:val="3"/>
        <w:numPr>
          <w:ilvl w:val="0"/>
          <w:numId w:val="12"/>
        </w:numPr>
        <w:spacing w:beforeLines="100" w:before="312" w:after="0" w:line="360" w:lineRule="auto"/>
        <w:ind w:left="426" w:hanging="426"/>
        <w:rPr>
          <w:rFonts w:ascii="宋体" w:eastAsia="宋体" w:hAnsi="宋体" w:cs="宋体"/>
          <w:bCs w:val="0"/>
          <w:sz w:val="21"/>
          <w:szCs w:val="21"/>
        </w:rPr>
      </w:pPr>
      <w:bookmarkStart w:id="185" w:name="_Toc416446538"/>
      <w:bookmarkStart w:id="186" w:name="_Toc411519087"/>
      <w:bookmarkStart w:id="187" w:name="_Toc429647646"/>
      <w:bookmarkStart w:id="188" w:name="_Toc201310491"/>
      <w:r>
        <w:rPr>
          <w:rFonts w:ascii="宋体" w:eastAsia="宋体" w:hAnsi="宋体" w:cs="宋体" w:hint="eastAsia"/>
          <w:bCs w:val="0"/>
          <w:sz w:val="21"/>
          <w:szCs w:val="21"/>
        </w:rPr>
        <w:t>合同的授予</w:t>
      </w:r>
      <w:bookmarkEnd w:id="170"/>
      <w:bookmarkEnd w:id="171"/>
      <w:bookmarkEnd w:id="185"/>
      <w:bookmarkEnd w:id="186"/>
      <w:bookmarkEnd w:id="187"/>
      <w:bookmarkEnd w:id="188"/>
    </w:p>
    <w:p w:rsidR="004C409A" w:rsidRDefault="009C258D">
      <w:pPr>
        <w:pStyle w:val="310"/>
        <w:numPr>
          <w:ilvl w:val="0"/>
          <w:numId w:val="13"/>
        </w:numPr>
        <w:spacing w:before="0" w:after="0" w:line="360" w:lineRule="auto"/>
        <w:rPr>
          <w:rFonts w:ascii="宋体" w:eastAsia="宋体" w:hAnsi="宋体" w:cs="宋体"/>
          <w:sz w:val="21"/>
          <w:szCs w:val="21"/>
        </w:rPr>
      </w:pPr>
      <w:bookmarkStart w:id="189" w:name="_Toc429647647"/>
      <w:bookmarkStart w:id="190" w:name="_Toc230774017"/>
      <w:bookmarkStart w:id="191" w:name="_Toc411519088"/>
      <w:bookmarkStart w:id="192" w:name="_Toc416446539"/>
      <w:bookmarkStart w:id="193" w:name="_Toc232387433"/>
      <w:bookmarkStart w:id="194" w:name="_Toc201310492"/>
      <w:r>
        <w:rPr>
          <w:rFonts w:ascii="宋体" w:eastAsia="宋体" w:hAnsi="宋体" w:cs="宋体" w:hint="eastAsia"/>
          <w:sz w:val="21"/>
          <w:szCs w:val="21"/>
        </w:rPr>
        <w:t>合同授予标准</w:t>
      </w:r>
      <w:bookmarkEnd w:id="189"/>
      <w:bookmarkEnd w:id="190"/>
      <w:bookmarkEnd w:id="191"/>
      <w:bookmarkEnd w:id="192"/>
      <w:bookmarkEnd w:id="193"/>
      <w:bookmarkEnd w:id="194"/>
    </w:p>
    <w:p w:rsidR="004C409A" w:rsidRDefault="009C258D">
      <w:pPr>
        <w:pStyle w:val="22"/>
        <w:spacing w:line="360" w:lineRule="auto"/>
        <w:ind w:firstLine="433"/>
        <w:rPr>
          <w:rFonts w:ascii="宋体" w:eastAsia="宋体" w:cs="宋体"/>
          <w:sz w:val="21"/>
          <w:szCs w:val="21"/>
        </w:rPr>
      </w:pPr>
      <w:r>
        <w:rPr>
          <w:rFonts w:ascii="宋体" w:eastAsia="宋体" w:cs="宋体" w:hint="eastAsia"/>
          <w:sz w:val="21"/>
          <w:szCs w:val="21"/>
        </w:rPr>
        <w:t>采购人将按谈判小组推荐的结果确定成交供应商，并将合同授予之。</w:t>
      </w:r>
    </w:p>
    <w:p w:rsidR="004C409A" w:rsidRDefault="009C258D">
      <w:pPr>
        <w:pStyle w:val="310"/>
        <w:numPr>
          <w:ilvl w:val="0"/>
          <w:numId w:val="13"/>
        </w:numPr>
        <w:spacing w:before="0" w:after="0" w:line="360" w:lineRule="auto"/>
        <w:rPr>
          <w:rFonts w:ascii="宋体" w:eastAsia="宋体" w:hAnsi="宋体" w:cs="宋体"/>
          <w:sz w:val="21"/>
          <w:szCs w:val="21"/>
        </w:rPr>
      </w:pPr>
      <w:bookmarkStart w:id="195" w:name="_Toc416446541"/>
      <w:bookmarkStart w:id="196" w:name="_Toc429647649"/>
      <w:bookmarkStart w:id="197" w:name="_Toc411519090"/>
      <w:bookmarkStart w:id="198" w:name="_Toc201310493"/>
      <w:r>
        <w:rPr>
          <w:rFonts w:ascii="宋体" w:eastAsia="宋体" w:hAnsi="宋体" w:cs="宋体" w:hint="eastAsia"/>
          <w:sz w:val="21"/>
          <w:szCs w:val="21"/>
        </w:rPr>
        <w:t>发布成交结果公告</w:t>
      </w:r>
      <w:bookmarkEnd w:id="195"/>
      <w:bookmarkEnd w:id="196"/>
      <w:bookmarkEnd w:id="197"/>
      <w:bookmarkEnd w:id="198"/>
    </w:p>
    <w:p w:rsidR="004C409A" w:rsidRDefault="009C258D">
      <w:pPr>
        <w:pStyle w:val="22"/>
        <w:numPr>
          <w:ilvl w:val="0"/>
          <w:numId w:val="51"/>
        </w:numPr>
        <w:spacing w:line="360" w:lineRule="auto"/>
        <w:ind w:left="567" w:firstLineChars="0" w:hanging="567"/>
        <w:rPr>
          <w:rFonts w:ascii="宋体" w:eastAsia="宋体" w:cs="宋体"/>
          <w:sz w:val="21"/>
          <w:szCs w:val="21"/>
        </w:rPr>
      </w:pPr>
      <w:r>
        <w:rPr>
          <w:rFonts w:ascii="宋体" w:eastAsia="宋体" w:cs="宋体" w:hint="eastAsia"/>
          <w:sz w:val="21"/>
          <w:szCs w:val="21"/>
        </w:rPr>
        <w:t>采购招标</w:t>
      </w:r>
      <w:proofErr w:type="gramStart"/>
      <w:r>
        <w:rPr>
          <w:rFonts w:ascii="宋体" w:eastAsia="宋体" w:cs="宋体" w:hint="eastAsia"/>
          <w:sz w:val="21"/>
          <w:szCs w:val="21"/>
        </w:rPr>
        <w:t>代理自</w:t>
      </w:r>
      <w:proofErr w:type="gramEnd"/>
      <w:r>
        <w:rPr>
          <w:rFonts w:ascii="宋体" w:eastAsia="宋体" w:cs="宋体" w:hint="eastAsia"/>
          <w:sz w:val="21"/>
          <w:szCs w:val="21"/>
        </w:rPr>
        <w:t>成交供应商确定之日起2个工作日内，发出成交通知书，并在相关信息媒体上公告成交结果及采购文件。</w:t>
      </w:r>
      <w:bookmarkStart w:id="199" w:name="_Toc375221269"/>
      <w:bookmarkStart w:id="200" w:name="_Toc411519091"/>
    </w:p>
    <w:p w:rsidR="004C409A" w:rsidRDefault="009C258D">
      <w:pPr>
        <w:pStyle w:val="22"/>
        <w:numPr>
          <w:ilvl w:val="0"/>
          <w:numId w:val="51"/>
        </w:numPr>
        <w:spacing w:line="360" w:lineRule="auto"/>
        <w:ind w:left="567" w:firstLineChars="0" w:hanging="567"/>
        <w:rPr>
          <w:rFonts w:ascii="宋体" w:eastAsia="宋体" w:cs="宋体"/>
          <w:sz w:val="21"/>
          <w:szCs w:val="21"/>
        </w:rPr>
      </w:pPr>
      <w:r>
        <w:rPr>
          <w:rFonts w:ascii="宋体" w:eastAsia="宋体" w:cs="宋体" w:hint="eastAsia"/>
          <w:sz w:val="21"/>
          <w:szCs w:val="21"/>
        </w:rPr>
        <w:t>《成交通知书》是合同的一个组成部分，《成交通知书》对采购人和成交供应商均具有同等法律效力；《成交通知书》发出后，采购人改变成交结果，或者成交供应商放弃成交，应当承担相应的法律责任。</w:t>
      </w:r>
    </w:p>
    <w:p w:rsidR="004C409A" w:rsidRDefault="009C258D">
      <w:pPr>
        <w:pStyle w:val="3"/>
        <w:numPr>
          <w:ilvl w:val="0"/>
          <w:numId w:val="12"/>
        </w:numPr>
        <w:spacing w:beforeLines="50" w:before="156" w:after="0" w:line="360" w:lineRule="auto"/>
        <w:rPr>
          <w:rFonts w:ascii="宋体" w:eastAsia="宋体" w:hAnsi="宋体" w:cs="宋体"/>
          <w:bCs w:val="0"/>
          <w:sz w:val="21"/>
          <w:szCs w:val="21"/>
        </w:rPr>
      </w:pPr>
      <w:bookmarkStart w:id="201" w:name="_Toc429647650"/>
      <w:bookmarkStart w:id="202" w:name="_Toc416446542"/>
      <w:bookmarkStart w:id="203" w:name="_Toc201310494"/>
      <w:bookmarkEnd w:id="199"/>
      <w:bookmarkEnd w:id="200"/>
      <w:r>
        <w:rPr>
          <w:rFonts w:ascii="宋体" w:eastAsia="宋体" w:hAnsi="宋体" w:cs="宋体" w:hint="eastAsia"/>
          <w:bCs w:val="0"/>
          <w:sz w:val="21"/>
          <w:szCs w:val="21"/>
        </w:rPr>
        <w:lastRenderedPageBreak/>
        <w:t>合同签订和履行</w:t>
      </w:r>
      <w:bookmarkEnd w:id="201"/>
      <w:bookmarkEnd w:id="202"/>
      <w:bookmarkEnd w:id="203"/>
    </w:p>
    <w:p w:rsidR="004C409A" w:rsidRDefault="009C258D">
      <w:pPr>
        <w:pStyle w:val="310"/>
        <w:numPr>
          <w:ilvl w:val="0"/>
          <w:numId w:val="13"/>
        </w:numPr>
        <w:spacing w:before="0" w:after="0" w:line="360" w:lineRule="auto"/>
        <w:rPr>
          <w:rFonts w:ascii="宋体" w:eastAsia="宋体" w:hAnsi="宋体" w:cs="宋体"/>
          <w:sz w:val="21"/>
          <w:szCs w:val="21"/>
        </w:rPr>
      </w:pPr>
      <w:bookmarkStart w:id="204" w:name="_Toc416446543"/>
      <w:bookmarkStart w:id="205" w:name="_Toc429647651"/>
      <w:bookmarkStart w:id="206" w:name="_Toc201310495"/>
      <w:r>
        <w:rPr>
          <w:rFonts w:ascii="宋体" w:eastAsia="宋体" w:hAnsi="宋体" w:cs="宋体" w:hint="eastAsia"/>
          <w:sz w:val="21"/>
          <w:szCs w:val="21"/>
        </w:rPr>
        <w:t>合同的签订</w:t>
      </w:r>
      <w:bookmarkEnd w:id="204"/>
      <w:bookmarkEnd w:id="205"/>
      <w:bookmarkEnd w:id="206"/>
    </w:p>
    <w:p w:rsidR="004C409A" w:rsidRDefault="009C258D">
      <w:pPr>
        <w:pStyle w:val="22"/>
        <w:numPr>
          <w:ilvl w:val="0"/>
          <w:numId w:val="52"/>
        </w:numPr>
        <w:spacing w:line="360" w:lineRule="auto"/>
        <w:ind w:left="567" w:firstLineChars="0" w:hanging="567"/>
        <w:rPr>
          <w:rFonts w:ascii="宋体" w:eastAsia="宋体" w:cs="宋体"/>
          <w:sz w:val="21"/>
          <w:szCs w:val="21"/>
        </w:rPr>
      </w:pPr>
      <w:r>
        <w:rPr>
          <w:rFonts w:ascii="宋体" w:eastAsia="宋体" w:cs="宋体" w:hint="eastAsia"/>
          <w:sz w:val="21"/>
          <w:szCs w:val="21"/>
        </w:rPr>
        <w:t>采购人与成交供应商自成交通知书发出之日起30日内，按照采购文件和成交供应商的响应文件承诺签订政府采购合同，但不得超出采购文件和成交供应商响应文件的范围、也不得再行订立背离合同实质性内容的其他协议。</w:t>
      </w:r>
    </w:p>
    <w:p w:rsidR="004C409A" w:rsidRDefault="009C258D">
      <w:pPr>
        <w:pStyle w:val="afb"/>
        <w:numPr>
          <w:ilvl w:val="0"/>
          <w:numId w:val="52"/>
        </w:numPr>
        <w:tabs>
          <w:tab w:val="left" w:pos="567"/>
          <w:tab w:val="left" w:pos="851"/>
        </w:tabs>
        <w:spacing w:line="360" w:lineRule="auto"/>
        <w:ind w:left="567" w:firstLineChars="0" w:hanging="567"/>
        <w:rPr>
          <w:rFonts w:ascii="宋体" w:eastAsia="宋体" w:hAnsi="宋体" w:cs="宋体"/>
          <w:szCs w:val="21"/>
        </w:rPr>
      </w:pPr>
      <w:r>
        <w:rPr>
          <w:rFonts w:ascii="宋体" w:eastAsia="宋体" w:hAnsi="宋体" w:cs="宋体" w:hint="eastAsia"/>
          <w:bCs/>
          <w:szCs w:val="21"/>
        </w:rPr>
        <w:t>合同签订之日起5个工作日内，成交供应商须将所签订的合同原件或者副本交采购代理机构处归档。</w:t>
      </w:r>
    </w:p>
    <w:p w:rsidR="004C409A" w:rsidRDefault="009C258D">
      <w:pPr>
        <w:pStyle w:val="22"/>
        <w:numPr>
          <w:ilvl w:val="0"/>
          <w:numId w:val="52"/>
        </w:numPr>
        <w:spacing w:line="360" w:lineRule="auto"/>
        <w:ind w:left="567" w:firstLineChars="0" w:hanging="567"/>
        <w:rPr>
          <w:rFonts w:ascii="宋体" w:eastAsia="宋体" w:cs="宋体"/>
          <w:sz w:val="21"/>
          <w:szCs w:val="21"/>
        </w:rPr>
      </w:pPr>
      <w:r>
        <w:rPr>
          <w:rFonts w:ascii="宋体" w:eastAsia="宋体" w:cs="宋体" w:hint="eastAsia"/>
          <w:sz w:val="21"/>
          <w:szCs w:val="21"/>
        </w:rPr>
        <w:t>成交供应商不能把成交项目分包给其他单位实施。</w:t>
      </w:r>
    </w:p>
    <w:p w:rsidR="004C409A" w:rsidRDefault="009C258D">
      <w:pPr>
        <w:pStyle w:val="310"/>
        <w:numPr>
          <w:ilvl w:val="0"/>
          <w:numId w:val="13"/>
        </w:numPr>
        <w:spacing w:before="0" w:after="0" w:line="360" w:lineRule="auto"/>
        <w:rPr>
          <w:rFonts w:ascii="宋体" w:eastAsia="宋体" w:hAnsi="宋体" w:cs="宋体"/>
          <w:sz w:val="21"/>
          <w:szCs w:val="21"/>
        </w:rPr>
      </w:pPr>
      <w:bookmarkStart w:id="207" w:name="_Toc429645581"/>
      <w:bookmarkStart w:id="208" w:name="_Toc429647652"/>
      <w:bookmarkStart w:id="209" w:name="_Toc201310496"/>
      <w:bookmarkStart w:id="210" w:name="_Toc416446546"/>
      <w:r>
        <w:rPr>
          <w:rFonts w:ascii="宋体" w:eastAsia="宋体" w:hAnsi="宋体" w:cs="宋体" w:hint="eastAsia"/>
          <w:sz w:val="21"/>
          <w:szCs w:val="21"/>
        </w:rPr>
        <w:t>履约</w:t>
      </w:r>
      <w:bookmarkEnd w:id="207"/>
      <w:bookmarkEnd w:id="208"/>
      <w:r>
        <w:rPr>
          <w:rFonts w:ascii="宋体" w:eastAsia="宋体" w:hAnsi="宋体" w:cs="宋体" w:hint="eastAsia"/>
          <w:sz w:val="21"/>
          <w:szCs w:val="21"/>
        </w:rPr>
        <w:t>担保：本项目不收取履约保证金。</w:t>
      </w:r>
      <w:bookmarkEnd w:id="209"/>
    </w:p>
    <w:p w:rsidR="004C409A" w:rsidRDefault="009C258D">
      <w:pPr>
        <w:pStyle w:val="3"/>
        <w:spacing w:beforeLines="100" w:before="312" w:after="0" w:line="360" w:lineRule="auto"/>
        <w:rPr>
          <w:rFonts w:ascii="宋体" w:eastAsia="宋体" w:hAnsi="宋体" w:cs="宋体"/>
          <w:bCs w:val="0"/>
          <w:sz w:val="21"/>
          <w:szCs w:val="21"/>
        </w:rPr>
      </w:pPr>
      <w:bookmarkStart w:id="211" w:name="_Toc429647654"/>
      <w:bookmarkStart w:id="212" w:name="_Toc201310497"/>
      <w:r>
        <w:rPr>
          <w:rFonts w:ascii="宋体" w:eastAsia="宋体" w:hAnsi="宋体" w:cs="宋体" w:hint="eastAsia"/>
          <w:bCs w:val="0"/>
          <w:sz w:val="21"/>
          <w:szCs w:val="21"/>
        </w:rPr>
        <w:t>八、询问、质疑、投诉</w:t>
      </w:r>
      <w:bookmarkEnd w:id="210"/>
      <w:bookmarkEnd w:id="211"/>
      <w:bookmarkEnd w:id="212"/>
    </w:p>
    <w:p w:rsidR="004C409A" w:rsidRDefault="009C258D">
      <w:pPr>
        <w:pStyle w:val="310"/>
        <w:numPr>
          <w:ilvl w:val="0"/>
          <w:numId w:val="13"/>
        </w:numPr>
        <w:spacing w:before="0" w:after="0" w:line="360" w:lineRule="auto"/>
        <w:rPr>
          <w:rFonts w:ascii="宋体" w:eastAsia="宋体" w:hAnsi="宋体" w:cs="宋体"/>
          <w:bCs w:val="0"/>
          <w:sz w:val="21"/>
          <w:szCs w:val="21"/>
        </w:rPr>
      </w:pPr>
      <w:bookmarkStart w:id="213" w:name="_Toc201310498"/>
      <w:bookmarkStart w:id="214" w:name="_Toc416446550"/>
      <w:bookmarkStart w:id="215" w:name="_Toc429647658"/>
      <w:r>
        <w:rPr>
          <w:rFonts w:ascii="宋体" w:eastAsia="宋体" w:hAnsi="宋体" w:cs="宋体" w:hint="eastAsia"/>
          <w:bCs w:val="0"/>
          <w:sz w:val="21"/>
          <w:szCs w:val="21"/>
        </w:rPr>
        <w:t>询问</w:t>
      </w:r>
      <w:bookmarkEnd w:id="213"/>
    </w:p>
    <w:p w:rsidR="004C409A" w:rsidRDefault="009C258D">
      <w:pPr>
        <w:pStyle w:val="afb"/>
        <w:numPr>
          <w:ilvl w:val="0"/>
          <w:numId w:val="53"/>
        </w:numPr>
        <w:spacing w:line="360" w:lineRule="auto"/>
        <w:ind w:left="567" w:firstLineChars="0" w:hanging="567"/>
        <w:rPr>
          <w:rFonts w:ascii="宋体" w:eastAsia="宋体" w:hAnsi="宋体" w:cs="宋体"/>
          <w:bCs/>
          <w:szCs w:val="21"/>
        </w:rPr>
      </w:pPr>
      <w:r>
        <w:rPr>
          <w:rFonts w:ascii="宋体" w:eastAsia="宋体" w:hAnsi="宋体" w:cs="宋体" w:hint="eastAsia"/>
          <w:bCs/>
          <w:szCs w:val="21"/>
        </w:rPr>
        <w:t>供应商对政府采购活动事项有疑问的，可以向采购人或者采购代理机构提出询问，询问可以口头方式提出，也可以书面方式提出。</w:t>
      </w:r>
    </w:p>
    <w:p w:rsidR="004C409A" w:rsidRDefault="009C258D">
      <w:pPr>
        <w:pStyle w:val="afb"/>
        <w:numPr>
          <w:ilvl w:val="0"/>
          <w:numId w:val="53"/>
        </w:numPr>
        <w:spacing w:line="360" w:lineRule="auto"/>
        <w:ind w:left="567" w:firstLineChars="0" w:hanging="567"/>
        <w:rPr>
          <w:rFonts w:ascii="宋体" w:eastAsia="宋体" w:hAnsi="宋体" w:cs="宋体"/>
          <w:bCs/>
          <w:szCs w:val="21"/>
        </w:rPr>
      </w:pPr>
      <w:r>
        <w:rPr>
          <w:rFonts w:ascii="宋体" w:eastAsia="宋体" w:hAnsi="宋体" w:cs="宋体" w:hint="eastAsia"/>
          <w:bCs/>
          <w:szCs w:val="21"/>
        </w:rPr>
        <w:t>如采用书面方式提出询问，供应商为自然人的，询问</w:t>
      </w:r>
      <w:proofErr w:type="gramStart"/>
      <w:r>
        <w:rPr>
          <w:rFonts w:ascii="宋体" w:eastAsia="宋体" w:hAnsi="宋体" w:cs="宋体" w:hint="eastAsia"/>
          <w:bCs/>
          <w:szCs w:val="21"/>
        </w:rPr>
        <w:t>函应当</w:t>
      </w:r>
      <w:proofErr w:type="gramEnd"/>
      <w:r>
        <w:rPr>
          <w:rFonts w:ascii="宋体" w:eastAsia="宋体" w:hAnsi="宋体" w:cs="宋体" w:hint="eastAsia"/>
          <w:bCs/>
          <w:szCs w:val="21"/>
        </w:rPr>
        <w:t>由本人签字；供应商为法人或者其他组织的，应当由法定代表人、主要负责人或授权代表签字（或盖私章），并加盖公章。供应商递交询问函时非法定代表人亲自办理的需提供法定代表人授权委托书（应载明授权代表的姓名或者名称、代理事项、具体权限、期限和相关事项）及授权代表身份证复印件。</w:t>
      </w:r>
    </w:p>
    <w:p w:rsidR="004C409A" w:rsidRDefault="009C258D">
      <w:pPr>
        <w:pStyle w:val="afb"/>
        <w:numPr>
          <w:ilvl w:val="0"/>
          <w:numId w:val="53"/>
        </w:numPr>
        <w:spacing w:line="360" w:lineRule="auto"/>
        <w:ind w:left="567" w:firstLineChars="0" w:hanging="567"/>
        <w:rPr>
          <w:rFonts w:ascii="宋体" w:eastAsia="宋体" w:hAnsi="宋体" w:cs="宋体"/>
          <w:bCs/>
          <w:szCs w:val="21"/>
        </w:rPr>
      </w:pPr>
      <w:r>
        <w:rPr>
          <w:rFonts w:ascii="宋体" w:eastAsia="宋体" w:hAnsi="宋体" w:cs="宋体" w:hint="eastAsia"/>
          <w:bCs/>
          <w:szCs w:val="21"/>
        </w:rPr>
        <w:t>采购人或者采购代理机构在三个工作日内对供应</w:t>
      </w:r>
      <w:proofErr w:type="gramStart"/>
      <w:r>
        <w:rPr>
          <w:rFonts w:ascii="宋体" w:eastAsia="宋体" w:hAnsi="宋体" w:cs="宋体" w:hint="eastAsia"/>
          <w:bCs/>
          <w:szCs w:val="21"/>
        </w:rPr>
        <w:t>商依法</w:t>
      </w:r>
      <w:proofErr w:type="gramEnd"/>
      <w:r>
        <w:rPr>
          <w:rFonts w:ascii="宋体" w:eastAsia="宋体" w:hAnsi="宋体" w:cs="宋体" w:hint="eastAsia"/>
          <w:bCs/>
          <w:szCs w:val="21"/>
        </w:rPr>
        <w:t>提出的询问</w:t>
      </w:r>
      <w:proofErr w:type="gramStart"/>
      <w:r>
        <w:rPr>
          <w:rFonts w:ascii="宋体" w:eastAsia="宋体" w:hAnsi="宋体" w:cs="宋体" w:hint="eastAsia"/>
          <w:bCs/>
          <w:szCs w:val="21"/>
        </w:rPr>
        <w:t>作出</w:t>
      </w:r>
      <w:proofErr w:type="gramEnd"/>
      <w:r>
        <w:rPr>
          <w:rFonts w:ascii="宋体" w:eastAsia="宋体" w:hAnsi="宋体" w:cs="宋体" w:hint="eastAsia"/>
          <w:bCs/>
          <w:szCs w:val="21"/>
        </w:rPr>
        <w:t>答复。</w:t>
      </w:r>
    </w:p>
    <w:p w:rsidR="004C409A" w:rsidRDefault="009C258D">
      <w:pPr>
        <w:pStyle w:val="310"/>
        <w:numPr>
          <w:ilvl w:val="0"/>
          <w:numId w:val="13"/>
        </w:numPr>
        <w:spacing w:before="0" w:after="0" w:line="360" w:lineRule="auto"/>
        <w:rPr>
          <w:rFonts w:ascii="宋体" w:eastAsia="宋体" w:hAnsi="宋体" w:cs="宋体"/>
          <w:bCs w:val="0"/>
          <w:sz w:val="21"/>
          <w:szCs w:val="21"/>
        </w:rPr>
      </w:pPr>
      <w:bookmarkStart w:id="216" w:name="_Toc201310499"/>
      <w:r>
        <w:rPr>
          <w:rFonts w:ascii="宋体" w:eastAsia="宋体" w:hAnsi="宋体" w:cs="宋体" w:hint="eastAsia"/>
          <w:bCs w:val="0"/>
          <w:sz w:val="21"/>
          <w:szCs w:val="21"/>
        </w:rPr>
        <w:t>质疑</w:t>
      </w:r>
      <w:bookmarkEnd w:id="216"/>
    </w:p>
    <w:p w:rsidR="004C409A" w:rsidRDefault="009C258D">
      <w:pPr>
        <w:pStyle w:val="afb"/>
        <w:numPr>
          <w:ilvl w:val="0"/>
          <w:numId w:val="54"/>
        </w:numPr>
        <w:spacing w:line="360" w:lineRule="auto"/>
        <w:ind w:left="567" w:firstLineChars="0" w:hanging="567"/>
        <w:rPr>
          <w:rFonts w:ascii="宋体" w:eastAsia="宋体" w:hAnsi="宋体" w:cs="宋体"/>
          <w:bCs/>
          <w:szCs w:val="21"/>
        </w:rPr>
      </w:pPr>
      <w:r>
        <w:rPr>
          <w:rFonts w:ascii="宋体" w:eastAsia="宋体" w:hAnsi="宋体" w:cs="宋体" w:hint="eastAsia"/>
          <w:bCs/>
          <w:szCs w:val="21"/>
        </w:rPr>
        <w:t>供应商认为响应文件、采购过程、成交或者成交结果使自己的权益受到损害的，可以在知道或者应知其权益受到损害之日起7个工作日内，以书面形式向采购人、采购代理机构提出质疑。</w:t>
      </w:r>
    </w:p>
    <w:p w:rsidR="004C409A" w:rsidRDefault="009C258D">
      <w:pPr>
        <w:pStyle w:val="afb"/>
        <w:numPr>
          <w:ilvl w:val="0"/>
          <w:numId w:val="54"/>
        </w:numPr>
        <w:spacing w:line="360" w:lineRule="auto"/>
        <w:ind w:left="567" w:firstLineChars="0" w:hanging="567"/>
        <w:rPr>
          <w:rFonts w:ascii="宋体" w:eastAsia="宋体" w:hAnsi="宋体" w:cs="宋体"/>
          <w:bCs/>
          <w:szCs w:val="21"/>
        </w:rPr>
      </w:pPr>
      <w:r>
        <w:rPr>
          <w:rFonts w:ascii="宋体" w:eastAsia="宋体" w:hAnsi="宋体" w:cs="宋体" w:hint="eastAsia"/>
          <w:bCs/>
          <w:szCs w:val="21"/>
        </w:rPr>
        <w:t>提出质疑的供应商应当是参与所质疑项目采购活动的供应商。</w:t>
      </w:r>
    </w:p>
    <w:p w:rsidR="004C409A" w:rsidRDefault="009C258D">
      <w:pPr>
        <w:pStyle w:val="afb"/>
        <w:numPr>
          <w:ilvl w:val="0"/>
          <w:numId w:val="54"/>
        </w:numPr>
        <w:spacing w:line="360" w:lineRule="auto"/>
        <w:ind w:left="567" w:firstLineChars="0" w:hanging="567"/>
        <w:rPr>
          <w:rFonts w:ascii="宋体" w:eastAsia="宋体" w:hAnsi="宋体" w:cs="宋体"/>
          <w:bCs/>
          <w:szCs w:val="21"/>
        </w:rPr>
      </w:pPr>
      <w:r>
        <w:rPr>
          <w:rFonts w:ascii="宋体" w:eastAsia="宋体" w:hAnsi="宋体" w:cs="宋体" w:hint="eastAsia"/>
          <w:bCs/>
          <w:szCs w:val="21"/>
        </w:rPr>
        <w:t>提交要求：</w:t>
      </w:r>
    </w:p>
    <w:p w:rsidR="004C409A" w:rsidRDefault="009C258D">
      <w:pPr>
        <w:pStyle w:val="afb"/>
        <w:numPr>
          <w:ilvl w:val="0"/>
          <w:numId w:val="55"/>
        </w:numPr>
        <w:tabs>
          <w:tab w:val="left" w:pos="709"/>
        </w:tabs>
        <w:spacing w:line="360" w:lineRule="auto"/>
        <w:ind w:firstLineChars="0"/>
        <w:rPr>
          <w:rFonts w:ascii="宋体" w:eastAsia="宋体" w:hAnsi="宋体" w:cs="宋体"/>
          <w:bCs/>
          <w:szCs w:val="21"/>
        </w:rPr>
      </w:pPr>
      <w:r>
        <w:rPr>
          <w:rFonts w:ascii="宋体" w:eastAsia="宋体" w:hAnsi="宋体" w:cs="宋体" w:hint="eastAsia"/>
          <w:bCs/>
          <w:szCs w:val="21"/>
        </w:rPr>
        <w:t>以书面形式向采购人或者采购代理机构一次性提出针对同一采购程序环节的质疑</w:t>
      </w:r>
    </w:p>
    <w:p w:rsidR="004C409A" w:rsidRDefault="009C258D">
      <w:pPr>
        <w:pStyle w:val="afb"/>
        <w:numPr>
          <w:ilvl w:val="0"/>
          <w:numId w:val="55"/>
        </w:numPr>
        <w:tabs>
          <w:tab w:val="left" w:pos="709"/>
        </w:tabs>
        <w:spacing w:line="360" w:lineRule="auto"/>
        <w:ind w:firstLineChars="0"/>
        <w:rPr>
          <w:rFonts w:ascii="宋体" w:eastAsia="宋体" w:hAnsi="宋体" w:cs="宋体"/>
          <w:bCs/>
          <w:szCs w:val="21"/>
        </w:rPr>
      </w:pPr>
      <w:r>
        <w:rPr>
          <w:rFonts w:ascii="宋体" w:eastAsia="宋体" w:hAnsi="宋体" w:cs="宋体" w:hint="eastAsia"/>
          <w:bCs/>
          <w:spacing w:val="-4"/>
          <w:szCs w:val="21"/>
        </w:rPr>
        <w:t>以联合体形</w:t>
      </w:r>
      <w:proofErr w:type="gramStart"/>
      <w:r>
        <w:rPr>
          <w:rFonts w:ascii="宋体" w:eastAsia="宋体" w:hAnsi="宋体" w:cs="宋体" w:hint="eastAsia"/>
          <w:bCs/>
          <w:spacing w:val="-4"/>
          <w:szCs w:val="21"/>
        </w:rPr>
        <w:t>式参加</w:t>
      </w:r>
      <w:proofErr w:type="gramEnd"/>
      <w:r>
        <w:rPr>
          <w:rFonts w:ascii="宋体" w:eastAsia="宋体" w:hAnsi="宋体" w:cs="宋体" w:hint="eastAsia"/>
          <w:bCs/>
          <w:spacing w:val="-4"/>
          <w:szCs w:val="21"/>
        </w:rPr>
        <w:t>政府采购活动的，其质疑应当由组成联合体的所有供应商共同提出</w:t>
      </w:r>
      <w:r>
        <w:rPr>
          <w:rFonts w:ascii="宋体" w:eastAsia="宋体" w:hAnsi="宋体" w:cs="宋体" w:hint="eastAsia"/>
          <w:bCs/>
          <w:szCs w:val="21"/>
        </w:rPr>
        <w:t>。</w:t>
      </w:r>
    </w:p>
    <w:p w:rsidR="004C409A" w:rsidRDefault="009C258D">
      <w:pPr>
        <w:pStyle w:val="afb"/>
        <w:numPr>
          <w:ilvl w:val="0"/>
          <w:numId w:val="55"/>
        </w:numPr>
        <w:tabs>
          <w:tab w:val="left" w:pos="709"/>
        </w:tabs>
        <w:spacing w:line="360" w:lineRule="auto"/>
        <w:ind w:left="709" w:firstLineChars="0" w:hanging="709"/>
        <w:rPr>
          <w:rFonts w:ascii="宋体" w:eastAsia="宋体" w:hAnsi="宋体" w:cs="宋体"/>
          <w:bCs/>
          <w:szCs w:val="21"/>
        </w:rPr>
      </w:pPr>
      <w:r>
        <w:rPr>
          <w:rFonts w:ascii="宋体" w:eastAsia="宋体" w:hAnsi="宋体" w:cs="宋体" w:hint="eastAsia"/>
          <w:bCs/>
          <w:szCs w:val="21"/>
        </w:rPr>
        <w:t>质疑函内容：应包括供应商的姓名或者名称、地址、邮编、联系人及联系电话；质疑</w:t>
      </w:r>
      <w:r>
        <w:rPr>
          <w:rFonts w:ascii="宋体" w:eastAsia="宋体" w:hAnsi="宋体" w:cs="宋体" w:hint="eastAsia"/>
          <w:bCs/>
          <w:szCs w:val="21"/>
        </w:rPr>
        <w:lastRenderedPageBreak/>
        <w:t>项目的名称及编号；具体且明确的质疑事项和与质疑事项相关的请求；事实依据、必要的法律依据、提出质疑的日期。供应商为自然人的，质疑</w:t>
      </w:r>
      <w:proofErr w:type="gramStart"/>
      <w:r>
        <w:rPr>
          <w:rFonts w:ascii="宋体" w:eastAsia="宋体" w:hAnsi="宋体" w:cs="宋体" w:hint="eastAsia"/>
          <w:bCs/>
          <w:szCs w:val="21"/>
        </w:rPr>
        <w:t>函应当</w:t>
      </w:r>
      <w:proofErr w:type="gramEnd"/>
      <w:r>
        <w:rPr>
          <w:rFonts w:ascii="宋体" w:eastAsia="宋体" w:hAnsi="宋体" w:cs="宋体" w:hint="eastAsia"/>
          <w:bCs/>
          <w:szCs w:val="21"/>
        </w:rPr>
        <w:t>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rsidR="004C409A" w:rsidRDefault="009C258D">
      <w:pPr>
        <w:pStyle w:val="afb"/>
        <w:numPr>
          <w:ilvl w:val="0"/>
          <w:numId w:val="55"/>
        </w:numPr>
        <w:tabs>
          <w:tab w:val="left" w:pos="709"/>
        </w:tabs>
        <w:spacing w:line="360" w:lineRule="auto"/>
        <w:ind w:left="709" w:firstLineChars="0" w:hanging="709"/>
        <w:rPr>
          <w:rFonts w:ascii="宋体" w:eastAsia="宋体" w:hAnsi="宋体" w:cs="宋体"/>
          <w:bCs/>
          <w:szCs w:val="21"/>
        </w:rPr>
      </w:pPr>
      <w:r>
        <w:rPr>
          <w:rFonts w:ascii="宋体" w:eastAsia="宋体" w:hAnsi="宋体" w:cs="宋体" w:hint="eastAsia"/>
          <w:bCs/>
          <w:szCs w:val="21"/>
        </w:rPr>
        <w:t>供应商捏造事实、提供虚假材料或者以非法手段取得证明材料不能作为质疑的证明材料。采购人或者采购代理机构在收到供应商的书面质疑后7个工作日内</w:t>
      </w:r>
      <w:proofErr w:type="gramStart"/>
      <w:r>
        <w:rPr>
          <w:rFonts w:ascii="宋体" w:eastAsia="宋体" w:hAnsi="宋体" w:cs="宋体" w:hint="eastAsia"/>
          <w:bCs/>
          <w:szCs w:val="21"/>
        </w:rPr>
        <w:t>作出</w:t>
      </w:r>
      <w:proofErr w:type="gramEnd"/>
      <w:r>
        <w:rPr>
          <w:rFonts w:ascii="宋体" w:eastAsia="宋体" w:hAnsi="宋体" w:cs="宋体" w:hint="eastAsia"/>
          <w:bCs/>
          <w:szCs w:val="21"/>
        </w:rPr>
        <w:t>答复，并以书面形式通知质疑谈判人和其他有关谈判人，但答复内容不涉及商业秘密。质疑谈判人须提供相关证明材料，包括但不限于权益受损害的情况说明及受损害的原因、证据内容等，并对质疑内容的真实性承担责任。</w:t>
      </w:r>
    </w:p>
    <w:p w:rsidR="004C409A" w:rsidRDefault="009C258D">
      <w:pPr>
        <w:pStyle w:val="afb"/>
        <w:numPr>
          <w:ilvl w:val="0"/>
          <w:numId w:val="55"/>
        </w:numPr>
        <w:tabs>
          <w:tab w:val="left" w:pos="709"/>
        </w:tabs>
        <w:spacing w:line="360" w:lineRule="auto"/>
        <w:ind w:left="709" w:firstLineChars="0" w:hanging="709"/>
        <w:rPr>
          <w:rFonts w:ascii="宋体" w:eastAsia="宋体" w:hAnsi="宋体" w:cs="宋体"/>
          <w:bCs/>
          <w:szCs w:val="21"/>
        </w:rPr>
      </w:pPr>
      <w:r>
        <w:rPr>
          <w:rFonts w:ascii="宋体" w:eastAsia="宋体" w:hAnsi="宋体" w:cs="宋体" w:hint="eastAsia"/>
          <w:bCs/>
          <w:szCs w:val="21"/>
        </w:rPr>
        <w:t>采购人或采购代理机构接收以书面形式递交的质疑函，接收质疑函的联系人、联系方式和通讯地址：</w:t>
      </w:r>
    </w:p>
    <w:p w:rsidR="004C409A" w:rsidRDefault="009C258D">
      <w:pPr>
        <w:ind w:firstLineChars="350" w:firstLine="735"/>
        <w:rPr>
          <w:rFonts w:ascii="宋体" w:eastAsia="宋体" w:hAnsi="宋体" w:cs="宋体"/>
          <w:szCs w:val="21"/>
        </w:rPr>
      </w:pPr>
      <w:r>
        <w:rPr>
          <w:rFonts w:ascii="宋体" w:eastAsia="宋体" w:hAnsi="宋体" w:cs="宋体" w:hint="eastAsia"/>
          <w:szCs w:val="21"/>
        </w:rPr>
        <w:t>联系人：袁小姐       联系电话：0754-82770125</w:t>
      </w:r>
    </w:p>
    <w:p w:rsidR="004C409A" w:rsidRDefault="009C258D">
      <w:pPr>
        <w:spacing w:line="360" w:lineRule="auto"/>
        <w:ind w:firstLineChars="337" w:firstLine="708"/>
        <w:rPr>
          <w:rFonts w:ascii="宋体" w:eastAsia="宋体" w:hAnsi="宋体" w:cs="宋体"/>
          <w:szCs w:val="21"/>
        </w:rPr>
      </w:pPr>
      <w:r>
        <w:rPr>
          <w:rFonts w:ascii="宋体" w:eastAsia="宋体" w:hAnsi="宋体" w:cs="宋体" w:hint="eastAsia"/>
          <w:szCs w:val="21"/>
        </w:rPr>
        <w:t>联系地址：汕头市龙湖区黄山路65号</w:t>
      </w:r>
      <w:proofErr w:type="gramStart"/>
      <w:r>
        <w:rPr>
          <w:rFonts w:ascii="宋体" w:eastAsia="宋体" w:hAnsi="宋体" w:cs="宋体" w:hint="eastAsia"/>
          <w:szCs w:val="21"/>
        </w:rPr>
        <w:t>诚融大厦</w:t>
      </w:r>
      <w:proofErr w:type="gramEnd"/>
      <w:r>
        <w:rPr>
          <w:rFonts w:ascii="宋体" w:eastAsia="宋体" w:hAnsi="宋体" w:cs="宋体" w:hint="eastAsia"/>
          <w:szCs w:val="21"/>
        </w:rPr>
        <w:t>8楼809号房</w:t>
      </w:r>
    </w:p>
    <w:p w:rsidR="004C409A" w:rsidRDefault="009C258D">
      <w:pPr>
        <w:pStyle w:val="310"/>
        <w:numPr>
          <w:ilvl w:val="0"/>
          <w:numId w:val="13"/>
        </w:numPr>
        <w:spacing w:before="0" w:after="0" w:line="360" w:lineRule="auto"/>
        <w:rPr>
          <w:rFonts w:ascii="宋体" w:eastAsia="宋体" w:hAnsi="宋体" w:cs="宋体"/>
          <w:bCs w:val="0"/>
          <w:sz w:val="21"/>
          <w:szCs w:val="21"/>
        </w:rPr>
      </w:pPr>
      <w:bookmarkStart w:id="217" w:name="_Toc201310500"/>
      <w:r>
        <w:rPr>
          <w:rFonts w:ascii="宋体" w:eastAsia="宋体" w:hAnsi="宋体" w:cs="宋体" w:hint="eastAsia"/>
          <w:bCs w:val="0"/>
          <w:sz w:val="21"/>
          <w:szCs w:val="21"/>
        </w:rPr>
        <w:t>投诉</w:t>
      </w:r>
      <w:bookmarkEnd w:id="217"/>
    </w:p>
    <w:p w:rsidR="004C409A" w:rsidRDefault="009C258D">
      <w:pPr>
        <w:pStyle w:val="afb"/>
        <w:numPr>
          <w:ilvl w:val="0"/>
          <w:numId w:val="56"/>
        </w:numPr>
        <w:tabs>
          <w:tab w:val="left" w:pos="567"/>
        </w:tabs>
        <w:spacing w:line="360" w:lineRule="auto"/>
        <w:ind w:left="567" w:firstLineChars="0" w:hanging="567"/>
        <w:rPr>
          <w:rFonts w:ascii="宋体" w:eastAsia="宋体" w:hAnsi="宋体" w:cs="宋体"/>
          <w:kern w:val="0"/>
          <w:szCs w:val="21"/>
        </w:rPr>
      </w:pPr>
      <w:r>
        <w:rPr>
          <w:rFonts w:ascii="宋体" w:eastAsia="宋体" w:hAnsi="宋体" w:cs="宋体" w:hint="eastAsia"/>
          <w:kern w:val="0"/>
          <w:szCs w:val="21"/>
        </w:rPr>
        <w:t>质疑供应商对采购人、采购代理机构的答复不满意，或者采购人、采购代理机构未在规定时间内</w:t>
      </w:r>
      <w:proofErr w:type="gramStart"/>
      <w:r>
        <w:rPr>
          <w:rFonts w:ascii="宋体" w:eastAsia="宋体" w:hAnsi="宋体" w:cs="宋体" w:hint="eastAsia"/>
          <w:kern w:val="0"/>
          <w:szCs w:val="21"/>
        </w:rPr>
        <w:t>作出</w:t>
      </w:r>
      <w:proofErr w:type="gramEnd"/>
      <w:r>
        <w:rPr>
          <w:rFonts w:ascii="宋体" w:eastAsia="宋体" w:hAnsi="宋体" w:cs="宋体" w:hint="eastAsia"/>
          <w:kern w:val="0"/>
          <w:szCs w:val="21"/>
        </w:rPr>
        <w:t>答复的，可以在答复期满后15个工作日内向采购人相关部门提起投诉。</w:t>
      </w:r>
    </w:p>
    <w:p w:rsidR="004C409A" w:rsidRDefault="009C258D">
      <w:pPr>
        <w:pStyle w:val="afb"/>
        <w:numPr>
          <w:ilvl w:val="0"/>
          <w:numId w:val="56"/>
        </w:numPr>
        <w:tabs>
          <w:tab w:val="left" w:pos="567"/>
        </w:tabs>
        <w:spacing w:line="360" w:lineRule="auto"/>
        <w:ind w:left="567" w:firstLineChars="0" w:hanging="567"/>
        <w:rPr>
          <w:rFonts w:ascii="宋体" w:eastAsia="宋体" w:hAnsi="宋体" w:cs="宋体"/>
          <w:kern w:val="0"/>
          <w:szCs w:val="21"/>
        </w:rPr>
      </w:pPr>
      <w:r>
        <w:rPr>
          <w:rFonts w:ascii="宋体" w:eastAsia="宋体" w:hAnsi="宋体" w:cs="宋体" w:hint="eastAsia"/>
          <w:spacing w:val="-4"/>
          <w:kern w:val="0"/>
          <w:szCs w:val="21"/>
        </w:rPr>
        <w:t>以联合体形</w:t>
      </w:r>
      <w:proofErr w:type="gramStart"/>
      <w:r>
        <w:rPr>
          <w:rFonts w:ascii="宋体" w:eastAsia="宋体" w:hAnsi="宋体" w:cs="宋体" w:hint="eastAsia"/>
          <w:spacing w:val="-4"/>
          <w:kern w:val="0"/>
          <w:szCs w:val="21"/>
        </w:rPr>
        <w:t>式参加</w:t>
      </w:r>
      <w:proofErr w:type="gramEnd"/>
      <w:r>
        <w:rPr>
          <w:rFonts w:ascii="宋体" w:eastAsia="宋体" w:hAnsi="宋体" w:cs="宋体" w:hint="eastAsia"/>
          <w:spacing w:val="-4"/>
          <w:kern w:val="0"/>
          <w:szCs w:val="21"/>
        </w:rPr>
        <w:t>政府采购活动的，其投诉应当由组成联合体的所有供应商共同提出。</w:t>
      </w:r>
    </w:p>
    <w:p w:rsidR="004C409A" w:rsidRDefault="009C258D">
      <w:pPr>
        <w:pStyle w:val="3"/>
        <w:spacing w:before="0" w:after="0" w:line="360" w:lineRule="auto"/>
        <w:rPr>
          <w:rFonts w:ascii="宋体" w:eastAsia="宋体" w:hAnsi="宋体" w:cs="宋体"/>
          <w:bCs w:val="0"/>
          <w:sz w:val="21"/>
          <w:szCs w:val="21"/>
        </w:rPr>
      </w:pPr>
      <w:bookmarkStart w:id="218" w:name="_Toc201310501"/>
      <w:r>
        <w:rPr>
          <w:rFonts w:ascii="宋体" w:eastAsia="宋体" w:hAnsi="宋体" w:cs="宋体" w:hint="eastAsia"/>
          <w:bCs w:val="0"/>
          <w:sz w:val="21"/>
          <w:szCs w:val="21"/>
        </w:rPr>
        <w:t>九、其他</w:t>
      </w:r>
      <w:bookmarkEnd w:id="214"/>
      <w:bookmarkEnd w:id="215"/>
      <w:bookmarkEnd w:id="218"/>
    </w:p>
    <w:p w:rsidR="004C409A" w:rsidRDefault="009C258D">
      <w:pPr>
        <w:pStyle w:val="310"/>
        <w:numPr>
          <w:ilvl w:val="0"/>
          <w:numId w:val="13"/>
        </w:numPr>
        <w:spacing w:before="0" w:after="0" w:line="360" w:lineRule="auto"/>
        <w:rPr>
          <w:rFonts w:ascii="宋体" w:eastAsia="宋体" w:hAnsi="宋体" w:cs="宋体"/>
          <w:bCs w:val="0"/>
          <w:sz w:val="21"/>
          <w:szCs w:val="21"/>
        </w:rPr>
      </w:pPr>
      <w:bookmarkStart w:id="219" w:name="_Toc201310502"/>
      <w:bookmarkStart w:id="220" w:name="_Toc429647659"/>
      <w:bookmarkStart w:id="221" w:name="_Toc416446551"/>
      <w:r>
        <w:rPr>
          <w:rFonts w:ascii="宋体" w:eastAsia="宋体" w:hAnsi="宋体" w:cs="宋体" w:hint="eastAsia"/>
          <w:bCs w:val="0"/>
          <w:sz w:val="21"/>
          <w:szCs w:val="21"/>
        </w:rPr>
        <w:t>采购代理服务费</w:t>
      </w:r>
      <w:bookmarkEnd w:id="219"/>
    </w:p>
    <w:p w:rsidR="004C409A" w:rsidRDefault="009C258D" w:rsidP="00D332C9">
      <w:pPr>
        <w:pStyle w:val="afb"/>
        <w:numPr>
          <w:ilvl w:val="0"/>
          <w:numId w:val="57"/>
        </w:numPr>
        <w:spacing w:line="360" w:lineRule="auto"/>
        <w:ind w:firstLineChars="0"/>
        <w:rPr>
          <w:rFonts w:ascii="宋体" w:eastAsia="宋体" w:hAnsi="宋体" w:cs="宋体"/>
          <w:bCs/>
          <w:szCs w:val="21"/>
        </w:rPr>
      </w:pPr>
      <w:bookmarkStart w:id="222" w:name="OLE_LINK6"/>
      <w:bookmarkStart w:id="223" w:name="OLE_LINK7"/>
      <w:bookmarkStart w:id="224" w:name="OLE_LINK5"/>
      <w:r>
        <w:rPr>
          <w:rFonts w:ascii="宋体" w:eastAsia="宋体" w:hAnsi="宋体" w:cs="宋体" w:hint="eastAsia"/>
          <w:bCs/>
          <w:szCs w:val="21"/>
        </w:rPr>
        <w:t>成交供应商应在领取《成交通知书》原件时向招标代理机构</w:t>
      </w:r>
      <w:bookmarkStart w:id="225" w:name="OLE_LINK26"/>
      <w:bookmarkStart w:id="226" w:name="OLE_LINK27"/>
      <w:r w:rsidR="00D332C9" w:rsidRPr="00D332C9">
        <w:rPr>
          <w:rFonts w:ascii="宋体" w:eastAsia="宋体" w:hAnsi="宋体" w:cs="宋体" w:hint="eastAsia"/>
          <w:bCs/>
          <w:szCs w:val="21"/>
        </w:rPr>
        <w:t>以中标（成交）金为基数，</w:t>
      </w:r>
      <w:r w:rsidR="002A39D8">
        <w:rPr>
          <w:rFonts w:ascii="宋体" w:eastAsia="宋体" w:hAnsi="宋体" w:cs="宋体" w:hint="eastAsia"/>
          <w:bCs/>
          <w:szCs w:val="21"/>
        </w:rPr>
        <w:t>按</w:t>
      </w:r>
      <w:r w:rsidR="00D332C9" w:rsidRPr="00D332C9">
        <w:rPr>
          <w:rFonts w:ascii="宋体" w:eastAsia="宋体" w:hAnsi="宋体" w:cs="宋体" w:hint="eastAsia"/>
          <w:bCs/>
          <w:szCs w:val="21"/>
        </w:rPr>
        <w:t>“服务类”</w:t>
      </w:r>
      <w:r w:rsidR="006C378B">
        <w:rPr>
          <w:rFonts w:ascii="宋体" w:eastAsia="宋体" w:hAnsi="宋体" w:cs="宋体" w:hint="eastAsia"/>
          <w:bCs/>
          <w:szCs w:val="21"/>
        </w:rPr>
        <w:t>标准</w:t>
      </w:r>
      <w:r>
        <w:rPr>
          <w:rFonts w:ascii="宋体" w:eastAsia="宋体" w:hAnsi="宋体" w:cs="宋体" w:hint="eastAsia"/>
          <w:bCs/>
          <w:szCs w:val="21"/>
        </w:rPr>
        <w:t>一次性支付采购代理服务费。</w:t>
      </w:r>
      <w:bookmarkStart w:id="227" w:name="_GoBack"/>
      <w:bookmarkEnd w:id="225"/>
      <w:bookmarkEnd w:id="226"/>
      <w:bookmarkEnd w:id="227"/>
    </w:p>
    <w:bookmarkEnd w:id="222"/>
    <w:bookmarkEnd w:id="223"/>
    <w:bookmarkEnd w:id="224"/>
    <w:p w:rsidR="004C409A" w:rsidRDefault="009C258D">
      <w:pPr>
        <w:pStyle w:val="afb"/>
        <w:numPr>
          <w:ilvl w:val="0"/>
          <w:numId w:val="57"/>
        </w:numPr>
        <w:spacing w:line="360" w:lineRule="auto"/>
        <w:ind w:left="567" w:firstLineChars="0" w:hanging="567"/>
        <w:rPr>
          <w:rFonts w:ascii="宋体" w:eastAsia="宋体" w:hAnsi="宋体" w:cs="宋体"/>
          <w:bCs/>
          <w:szCs w:val="21"/>
        </w:rPr>
      </w:pPr>
      <w:r>
        <w:rPr>
          <w:rFonts w:ascii="宋体" w:eastAsia="宋体" w:hAnsi="宋体" w:cs="宋体" w:hint="eastAsia"/>
          <w:bCs/>
          <w:szCs w:val="21"/>
        </w:rPr>
        <w:t>本项目类型为</w:t>
      </w:r>
      <w:r>
        <w:rPr>
          <w:rFonts w:ascii="宋体" w:eastAsia="宋体" w:hAnsi="宋体" w:cs="宋体" w:hint="eastAsia"/>
          <w:bCs/>
          <w:szCs w:val="21"/>
          <w:u w:val="single"/>
        </w:rPr>
        <w:t>（</w:t>
      </w:r>
      <w:r>
        <w:rPr>
          <w:rFonts w:ascii="宋体" w:eastAsia="宋体" w:hAnsi="宋体" w:cs="宋体" w:hint="eastAsia"/>
          <w:b/>
          <w:bCs/>
          <w:szCs w:val="21"/>
          <w:u w:val="single"/>
        </w:rPr>
        <w:t>详见谈判须知前附表</w:t>
      </w:r>
      <w:r>
        <w:rPr>
          <w:rFonts w:ascii="宋体" w:eastAsia="宋体" w:hAnsi="宋体" w:cs="宋体" w:hint="eastAsia"/>
          <w:bCs/>
          <w:szCs w:val="21"/>
          <w:u w:val="single"/>
        </w:rPr>
        <w:t>）</w:t>
      </w:r>
      <w:r>
        <w:rPr>
          <w:rFonts w:ascii="宋体" w:eastAsia="宋体" w:hAnsi="宋体" w:cs="宋体" w:hint="eastAsia"/>
          <w:b/>
          <w:bCs/>
          <w:szCs w:val="21"/>
        </w:rPr>
        <w:t>。</w:t>
      </w:r>
    </w:p>
    <w:p w:rsidR="004C409A" w:rsidRDefault="009C258D">
      <w:pPr>
        <w:pStyle w:val="afb"/>
        <w:numPr>
          <w:ilvl w:val="0"/>
          <w:numId w:val="57"/>
        </w:numPr>
        <w:spacing w:line="360" w:lineRule="auto"/>
        <w:ind w:left="567" w:firstLineChars="0" w:hanging="567"/>
        <w:rPr>
          <w:rFonts w:ascii="宋体" w:eastAsia="宋体" w:hAnsi="宋体" w:cs="宋体"/>
          <w:bCs/>
          <w:szCs w:val="21"/>
        </w:rPr>
      </w:pPr>
      <w:r>
        <w:rPr>
          <w:rFonts w:ascii="宋体" w:eastAsia="宋体" w:hAnsi="宋体" w:cs="宋体" w:hint="eastAsia"/>
          <w:bCs/>
          <w:szCs w:val="21"/>
        </w:rPr>
        <w:t>采购代理服务费币种为人民币。</w:t>
      </w:r>
    </w:p>
    <w:p w:rsidR="004C409A" w:rsidRDefault="009C258D">
      <w:pPr>
        <w:pStyle w:val="afb"/>
        <w:numPr>
          <w:ilvl w:val="1"/>
          <w:numId w:val="13"/>
        </w:numPr>
        <w:tabs>
          <w:tab w:val="left" w:pos="1134"/>
        </w:tabs>
        <w:spacing w:line="360" w:lineRule="auto"/>
        <w:ind w:left="851" w:firstLineChars="0" w:hanging="840"/>
        <w:rPr>
          <w:rFonts w:ascii="宋体" w:eastAsia="宋体" w:hAnsi="宋体" w:cs="宋体"/>
          <w:bCs/>
          <w:szCs w:val="21"/>
        </w:rPr>
      </w:pPr>
      <w:r>
        <w:rPr>
          <w:rFonts w:ascii="宋体" w:eastAsia="宋体" w:hAnsi="宋体" w:cs="宋体" w:hint="eastAsia"/>
          <w:bCs/>
          <w:szCs w:val="21"/>
        </w:rPr>
        <w:t>成交服务费只收现金、银行转账或电汇。</w:t>
      </w:r>
    </w:p>
    <w:p w:rsidR="004C409A" w:rsidRDefault="009C258D">
      <w:pPr>
        <w:pStyle w:val="afb"/>
        <w:numPr>
          <w:ilvl w:val="1"/>
          <w:numId w:val="13"/>
        </w:numPr>
        <w:tabs>
          <w:tab w:val="left" w:pos="1134"/>
        </w:tabs>
        <w:spacing w:line="360" w:lineRule="auto"/>
        <w:ind w:left="851" w:firstLineChars="0" w:hanging="840"/>
        <w:rPr>
          <w:rFonts w:ascii="宋体" w:eastAsia="宋体" w:hAnsi="宋体" w:cs="宋体"/>
          <w:bCs/>
          <w:szCs w:val="21"/>
        </w:rPr>
      </w:pPr>
      <w:r>
        <w:rPr>
          <w:rFonts w:ascii="宋体" w:eastAsia="宋体" w:hAnsi="宋体" w:cs="宋体" w:hint="eastAsia"/>
          <w:bCs/>
          <w:szCs w:val="21"/>
        </w:rPr>
        <w:t>采购代理服务费收取账户：</w:t>
      </w:r>
    </w:p>
    <w:p w:rsidR="004C409A" w:rsidRDefault="009C258D">
      <w:pPr>
        <w:pStyle w:val="afb"/>
        <w:spacing w:line="360" w:lineRule="auto"/>
        <w:ind w:left="851" w:firstLineChars="67" w:firstLine="141"/>
        <w:rPr>
          <w:rFonts w:ascii="宋体" w:eastAsia="宋体" w:hAnsi="宋体" w:cs="宋体"/>
          <w:bCs/>
          <w:szCs w:val="21"/>
        </w:rPr>
      </w:pPr>
      <w:r>
        <w:rPr>
          <w:rFonts w:ascii="宋体" w:eastAsia="宋体" w:hAnsi="宋体" w:cs="宋体" w:hint="eastAsia"/>
          <w:bCs/>
          <w:szCs w:val="21"/>
        </w:rPr>
        <w:t>收款单位名称：广东</w:t>
      </w:r>
      <w:proofErr w:type="gramStart"/>
      <w:r>
        <w:rPr>
          <w:rFonts w:ascii="宋体" w:eastAsia="宋体" w:hAnsi="宋体" w:cs="宋体" w:hint="eastAsia"/>
          <w:bCs/>
          <w:szCs w:val="21"/>
        </w:rPr>
        <w:t>智汇城市</w:t>
      </w:r>
      <w:proofErr w:type="gramEnd"/>
      <w:r>
        <w:rPr>
          <w:rFonts w:ascii="宋体" w:eastAsia="宋体" w:hAnsi="宋体" w:cs="宋体" w:hint="eastAsia"/>
          <w:bCs/>
          <w:szCs w:val="21"/>
        </w:rPr>
        <w:t>招标采购有限公司汕头分公司</w:t>
      </w:r>
    </w:p>
    <w:p w:rsidR="004C409A" w:rsidRDefault="009C258D">
      <w:pPr>
        <w:pStyle w:val="afb"/>
        <w:spacing w:line="360" w:lineRule="auto"/>
        <w:ind w:left="851" w:firstLineChars="67" w:firstLine="141"/>
        <w:rPr>
          <w:rFonts w:ascii="宋体" w:eastAsia="宋体" w:hAnsi="宋体" w:cs="宋体"/>
          <w:bCs/>
          <w:szCs w:val="21"/>
        </w:rPr>
      </w:pPr>
      <w:r>
        <w:rPr>
          <w:rFonts w:ascii="宋体" w:eastAsia="宋体" w:hAnsi="宋体" w:cs="宋体" w:hint="eastAsia"/>
          <w:bCs/>
          <w:szCs w:val="21"/>
        </w:rPr>
        <w:t>开户银行：</w:t>
      </w:r>
      <w:r>
        <w:rPr>
          <w:rFonts w:ascii="宋体" w:eastAsia="宋体" w:hAnsi="宋体" w:cs="宋体" w:hint="eastAsia"/>
          <w:szCs w:val="21"/>
        </w:rPr>
        <w:t>中国民生银行汕头分行</w:t>
      </w:r>
    </w:p>
    <w:p w:rsidR="004C409A" w:rsidRDefault="009C258D">
      <w:pPr>
        <w:pStyle w:val="afb"/>
        <w:spacing w:line="360" w:lineRule="auto"/>
        <w:ind w:left="851" w:firstLineChars="67" w:firstLine="141"/>
        <w:rPr>
          <w:rFonts w:ascii="宋体" w:eastAsia="宋体" w:hAnsi="宋体" w:cs="宋体"/>
          <w:bCs/>
          <w:szCs w:val="21"/>
        </w:rPr>
      </w:pPr>
      <w:r>
        <w:rPr>
          <w:rFonts w:ascii="宋体" w:eastAsia="宋体" w:hAnsi="宋体" w:cs="宋体" w:hint="eastAsia"/>
          <w:bCs/>
          <w:szCs w:val="21"/>
        </w:rPr>
        <w:lastRenderedPageBreak/>
        <w:t>收款账号：155985908</w:t>
      </w:r>
    </w:p>
    <w:p w:rsidR="004C409A" w:rsidRDefault="009C258D">
      <w:pPr>
        <w:pStyle w:val="310"/>
        <w:numPr>
          <w:ilvl w:val="0"/>
          <w:numId w:val="13"/>
        </w:numPr>
        <w:spacing w:beforeLines="50" w:before="156" w:after="0" w:line="360" w:lineRule="auto"/>
        <w:rPr>
          <w:rFonts w:ascii="宋体" w:eastAsia="宋体" w:hAnsi="宋体" w:cs="宋体"/>
          <w:bCs w:val="0"/>
          <w:sz w:val="21"/>
          <w:szCs w:val="21"/>
        </w:rPr>
      </w:pPr>
      <w:bookmarkStart w:id="228" w:name="_Toc201310503"/>
      <w:r>
        <w:rPr>
          <w:rFonts w:ascii="宋体" w:eastAsia="宋体" w:hAnsi="宋体" w:cs="宋体" w:hint="eastAsia"/>
          <w:bCs w:val="0"/>
          <w:sz w:val="21"/>
          <w:szCs w:val="21"/>
        </w:rPr>
        <w:t>采购文件符号说明</w:t>
      </w:r>
      <w:bookmarkEnd w:id="228"/>
    </w:p>
    <w:p w:rsidR="004C409A" w:rsidRDefault="009C258D">
      <w:pPr>
        <w:spacing w:line="360" w:lineRule="auto"/>
        <w:ind w:firstLineChars="200" w:firstLine="420"/>
        <w:rPr>
          <w:rFonts w:ascii="宋体" w:eastAsia="宋体" w:hAnsi="宋体" w:cs="宋体"/>
          <w:bCs/>
          <w:szCs w:val="21"/>
        </w:rPr>
      </w:pPr>
      <w:r>
        <w:rPr>
          <w:rFonts w:ascii="宋体" w:eastAsia="宋体" w:hAnsi="宋体" w:cs="宋体" w:hint="eastAsia"/>
          <w:bCs/>
          <w:szCs w:val="21"/>
        </w:rPr>
        <w:t>采购文件中，带“★”符号的内容为必须响应条款</w:t>
      </w:r>
      <w:r>
        <w:rPr>
          <w:rFonts w:ascii="宋体" w:eastAsia="宋体" w:hAnsi="宋体" w:cs="宋体" w:hint="eastAsia"/>
          <w:szCs w:val="21"/>
        </w:rPr>
        <w:t>。</w:t>
      </w:r>
    </w:p>
    <w:p w:rsidR="004C409A" w:rsidRDefault="009C258D">
      <w:pPr>
        <w:pStyle w:val="310"/>
        <w:numPr>
          <w:ilvl w:val="0"/>
          <w:numId w:val="13"/>
        </w:numPr>
        <w:spacing w:beforeLines="50" w:before="156" w:after="0" w:line="360" w:lineRule="auto"/>
        <w:rPr>
          <w:rFonts w:ascii="宋体" w:eastAsia="宋体" w:hAnsi="宋体" w:cs="宋体"/>
          <w:sz w:val="21"/>
          <w:szCs w:val="21"/>
        </w:rPr>
      </w:pPr>
      <w:bookmarkStart w:id="229" w:name="_Toc429647660"/>
      <w:bookmarkStart w:id="230" w:name="_Toc416446552"/>
      <w:bookmarkStart w:id="231" w:name="_Toc201310504"/>
      <w:bookmarkEnd w:id="220"/>
      <w:bookmarkEnd w:id="221"/>
      <w:r>
        <w:rPr>
          <w:rFonts w:ascii="宋体" w:eastAsia="宋体" w:hAnsi="宋体" w:cs="宋体" w:hint="eastAsia"/>
          <w:sz w:val="21"/>
          <w:szCs w:val="21"/>
        </w:rPr>
        <w:t>采购文件解释权</w:t>
      </w:r>
      <w:bookmarkEnd w:id="229"/>
      <w:bookmarkEnd w:id="230"/>
      <w:bookmarkEnd w:id="231"/>
    </w:p>
    <w:p w:rsidR="004C409A" w:rsidRDefault="009C258D">
      <w:pPr>
        <w:pStyle w:val="22"/>
        <w:spacing w:line="360" w:lineRule="auto"/>
        <w:ind w:firstLine="433"/>
        <w:rPr>
          <w:rFonts w:ascii="宋体" w:eastAsia="宋体" w:cs="宋体"/>
          <w:sz w:val="21"/>
          <w:szCs w:val="21"/>
        </w:rPr>
      </w:pPr>
      <w:r>
        <w:rPr>
          <w:rFonts w:ascii="宋体" w:eastAsia="宋体" w:cs="宋体" w:hint="eastAsia"/>
          <w:sz w:val="21"/>
          <w:szCs w:val="21"/>
        </w:rPr>
        <w:t>本采购文件的解释权</w:t>
      </w:r>
      <w:bookmarkStart w:id="232" w:name="_Hlk46774208"/>
      <w:r>
        <w:rPr>
          <w:rFonts w:ascii="宋体" w:eastAsia="宋体" w:cs="宋体" w:hint="eastAsia"/>
          <w:sz w:val="21"/>
          <w:szCs w:val="21"/>
        </w:rPr>
        <w:t>在采购人及采购人委托的采购代理机构。</w:t>
      </w:r>
    </w:p>
    <w:p w:rsidR="004C409A" w:rsidRDefault="009C258D">
      <w:pPr>
        <w:pageBreakBefore/>
        <w:rPr>
          <w:rFonts w:ascii="宋体" w:eastAsia="宋体" w:hAnsi="宋体" w:cs="宋体"/>
        </w:rPr>
      </w:pPr>
      <w:bookmarkStart w:id="233" w:name="_Toc515040753"/>
      <w:bookmarkStart w:id="234" w:name="_Toc13821080"/>
      <w:bookmarkStart w:id="235" w:name="_Toc521951133"/>
      <w:bookmarkStart w:id="236" w:name="_Toc515363625"/>
      <w:bookmarkEnd w:id="232"/>
      <w:r>
        <w:rPr>
          <w:rStyle w:val="af6"/>
          <w:rFonts w:ascii="宋体" w:eastAsia="宋体" w:hAnsi="宋体" w:cs="宋体" w:hint="eastAsia"/>
          <w:bCs w:val="0"/>
          <w:szCs w:val="21"/>
        </w:rPr>
        <w:lastRenderedPageBreak/>
        <w:t>附件1  询问函格式</w:t>
      </w:r>
      <w:bookmarkEnd w:id="233"/>
      <w:bookmarkEnd w:id="234"/>
      <w:bookmarkEnd w:id="235"/>
      <w:bookmarkEnd w:id="236"/>
    </w:p>
    <w:p w:rsidR="004C409A" w:rsidRDefault="009C258D">
      <w:pPr>
        <w:spacing w:beforeLines="100" w:before="312" w:afterLines="100" w:after="312"/>
        <w:jc w:val="center"/>
        <w:rPr>
          <w:rFonts w:ascii="宋体" w:eastAsia="宋体" w:hAnsi="宋体" w:cs="宋体"/>
          <w:b/>
          <w:bCs/>
          <w:spacing w:val="20"/>
          <w:sz w:val="28"/>
          <w:szCs w:val="28"/>
        </w:rPr>
      </w:pPr>
      <w:r>
        <w:rPr>
          <w:rFonts w:ascii="宋体" w:eastAsia="宋体" w:hAnsi="宋体" w:cs="宋体" w:hint="eastAsia"/>
          <w:b/>
          <w:bCs/>
          <w:spacing w:val="20"/>
          <w:sz w:val="28"/>
          <w:szCs w:val="28"/>
        </w:rPr>
        <w:t>询问函</w:t>
      </w:r>
    </w:p>
    <w:p w:rsidR="004C409A" w:rsidRDefault="009C258D">
      <w:pPr>
        <w:widowControl/>
        <w:adjustRightInd w:val="0"/>
        <w:spacing w:afterLines="50" w:after="156" w:line="360" w:lineRule="auto"/>
        <w:rPr>
          <w:rFonts w:ascii="宋体" w:eastAsia="宋体" w:hAnsi="宋体" w:cs="宋体"/>
          <w:szCs w:val="21"/>
        </w:rPr>
      </w:pPr>
      <w:r>
        <w:rPr>
          <w:rFonts w:ascii="宋体" w:eastAsia="宋体" w:hAnsi="宋体" w:cs="宋体" w:hint="eastAsia"/>
          <w:szCs w:val="21"/>
          <w:u w:val="single"/>
        </w:rPr>
        <w:t>广东</w:t>
      </w:r>
      <w:proofErr w:type="gramStart"/>
      <w:r>
        <w:rPr>
          <w:rFonts w:ascii="宋体" w:eastAsia="宋体" w:hAnsi="宋体" w:cs="宋体" w:hint="eastAsia"/>
          <w:szCs w:val="21"/>
          <w:u w:val="single"/>
        </w:rPr>
        <w:t>智汇城市</w:t>
      </w:r>
      <w:proofErr w:type="gramEnd"/>
      <w:r>
        <w:rPr>
          <w:rFonts w:ascii="宋体" w:eastAsia="宋体" w:hAnsi="宋体" w:cs="宋体" w:hint="eastAsia"/>
          <w:szCs w:val="21"/>
          <w:u w:val="single"/>
        </w:rPr>
        <w:t>招标采购有限公司</w:t>
      </w:r>
      <w:r>
        <w:rPr>
          <w:rFonts w:ascii="宋体" w:eastAsia="宋体" w:hAnsi="宋体" w:cs="宋体" w:hint="eastAsia"/>
          <w:szCs w:val="21"/>
        </w:rPr>
        <w:t>：</w:t>
      </w:r>
    </w:p>
    <w:p w:rsidR="004C409A" w:rsidRDefault="009C258D">
      <w:pPr>
        <w:widowControl/>
        <w:tabs>
          <w:tab w:val="left" w:pos="6300"/>
        </w:tabs>
        <w:adjustRightInd w:val="0"/>
        <w:spacing w:line="360" w:lineRule="auto"/>
        <w:ind w:firstLineChars="200" w:firstLine="420"/>
        <w:rPr>
          <w:rFonts w:ascii="宋体" w:eastAsia="宋体" w:hAnsi="宋体" w:cs="宋体"/>
          <w:szCs w:val="21"/>
        </w:rPr>
      </w:pPr>
      <w:r>
        <w:rPr>
          <w:rFonts w:ascii="宋体" w:eastAsia="宋体" w:hAnsi="宋体" w:cs="宋体" w:hint="eastAsia"/>
          <w:szCs w:val="21"/>
        </w:rPr>
        <w:t>我单位已获取并准备参与</w:t>
      </w:r>
      <w:r>
        <w:rPr>
          <w:rFonts w:ascii="宋体" w:eastAsia="宋体" w:hAnsi="宋体" w:cs="宋体" w:hint="eastAsia"/>
          <w:i/>
          <w:szCs w:val="21"/>
          <w:u w:val="single"/>
        </w:rPr>
        <w:t xml:space="preserve">           </w:t>
      </w:r>
      <w:r>
        <w:rPr>
          <w:rFonts w:ascii="宋体" w:eastAsia="宋体" w:hAnsi="宋体" w:cs="宋体" w:hint="eastAsia"/>
          <w:szCs w:val="21"/>
        </w:rPr>
        <w:t>项目（项目编号</w:t>
      </w:r>
      <w:r>
        <w:rPr>
          <w:rFonts w:ascii="宋体" w:eastAsia="宋体" w:hAnsi="宋体" w:cs="宋体" w:hint="eastAsia"/>
          <w:szCs w:val="21"/>
          <w:u w:val="single"/>
        </w:rPr>
        <w:t xml:space="preserve">：        </w:t>
      </w:r>
      <w:r>
        <w:rPr>
          <w:rFonts w:ascii="宋体" w:eastAsia="宋体" w:hAnsi="宋体" w:cs="宋体" w:hint="eastAsia"/>
          <w:szCs w:val="21"/>
        </w:rPr>
        <w:t>）的谈判（或报价）活动，现有以下几个内容（或条款）存在疑问（或无法理解），特提出询问。</w:t>
      </w:r>
    </w:p>
    <w:p w:rsidR="004C409A" w:rsidRDefault="009C258D">
      <w:pPr>
        <w:widowControl/>
        <w:tabs>
          <w:tab w:val="center" w:pos="5019"/>
        </w:tabs>
        <w:adjustRightIn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一、 </w:t>
      </w:r>
      <w:r>
        <w:rPr>
          <w:rFonts w:ascii="宋体" w:eastAsia="宋体" w:hAnsi="宋体" w:cs="宋体" w:hint="eastAsia"/>
          <w:szCs w:val="21"/>
          <w:u w:val="single"/>
        </w:rPr>
        <w:t xml:space="preserve">                     </w:t>
      </w:r>
      <w:r>
        <w:rPr>
          <w:rFonts w:ascii="宋体" w:eastAsia="宋体" w:hAnsi="宋体" w:cs="宋体" w:hint="eastAsia"/>
          <w:szCs w:val="21"/>
        </w:rPr>
        <w:t>（事项一）</w:t>
      </w:r>
      <w:r>
        <w:rPr>
          <w:rFonts w:ascii="宋体" w:eastAsia="宋体" w:hAnsi="宋体" w:cs="宋体" w:hint="eastAsia"/>
          <w:szCs w:val="21"/>
        </w:rPr>
        <w:tab/>
      </w:r>
    </w:p>
    <w:p w:rsidR="004C409A" w:rsidRDefault="009C258D">
      <w:pPr>
        <w:widowControl/>
        <w:tabs>
          <w:tab w:val="left" w:pos="6300"/>
        </w:tabs>
        <w:adjustRightIn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（1） </w:t>
      </w:r>
      <w:r>
        <w:rPr>
          <w:rFonts w:ascii="宋体" w:eastAsia="宋体" w:hAnsi="宋体" w:cs="宋体" w:hint="eastAsia"/>
          <w:szCs w:val="21"/>
          <w:u w:val="single"/>
        </w:rPr>
        <w:t xml:space="preserve">                     </w:t>
      </w:r>
      <w:r>
        <w:rPr>
          <w:rFonts w:ascii="宋体" w:eastAsia="宋体" w:hAnsi="宋体" w:cs="宋体" w:hint="eastAsia"/>
          <w:szCs w:val="21"/>
        </w:rPr>
        <w:t>（问题或条款内容）</w:t>
      </w:r>
    </w:p>
    <w:p w:rsidR="004C409A" w:rsidRDefault="009C258D">
      <w:pPr>
        <w:widowControl/>
        <w:tabs>
          <w:tab w:val="left" w:pos="6300"/>
        </w:tabs>
        <w:adjustRightIn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（2） </w:t>
      </w:r>
      <w:r>
        <w:rPr>
          <w:rFonts w:ascii="宋体" w:eastAsia="宋体" w:hAnsi="宋体" w:cs="宋体" w:hint="eastAsia"/>
          <w:szCs w:val="21"/>
          <w:u w:val="single"/>
        </w:rPr>
        <w:t xml:space="preserve">                     </w:t>
      </w:r>
      <w:r>
        <w:rPr>
          <w:rFonts w:ascii="宋体" w:eastAsia="宋体" w:hAnsi="宋体" w:cs="宋体" w:hint="eastAsia"/>
          <w:szCs w:val="21"/>
        </w:rPr>
        <w:t>（说明疑问或无法理解原因）</w:t>
      </w:r>
    </w:p>
    <w:p w:rsidR="004C409A" w:rsidRDefault="009C258D">
      <w:pPr>
        <w:widowControl/>
        <w:tabs>
          <w:tab w:val="left" w:pos="6300"/>
        </w:tabs>
        <w:adjustRightIn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（3） </w:t>
      </w:r>
      <w:r>
        <w:rPr>
          <w:rFonts w:ascii="宋体" w:eastAsia="宋体" w:hAnsi="宋体" w:cs="宋体" w:hint="eastAsia"/>
          <w:szCs w:val="21"/>
          <w:u w:val="single"/>
        </w:rPr>
        <w:t xml:space="preserve">                     </w:t>
      </w:r>
      <w:r>
        <w:rPr>
          <w:rFonts w:ascii="宋体" w:eastAsia="宋体" w:hAnsi="宋体" w:cs="宋体" w:hint="eastAsia"/>
          <w:szCs w:val="21"/>
        </w:rPr>
        <w:t>（建议）</w:t>
      </w:r>
    </w:p>
    <w:p w:rsidR="004C409A" w:rsidRDefault="009C258D">
      <w:pPr>
        <w:widowControl/>
        <w:tabs>
          <w:tab w:val="left" w:pos="6300"/>
        </w:tabs>
        <w:adjustRightIn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二、 </w:t>
      </w:r>
      <w:r>
        <w:rPr>
          <w:rFonts w:ascii="宋体" w:eastAsia="宋体" w:hAnsi="宋体" w:cs="宋体" w:hint="eastAsia"/>
          <w:szCs w:val="21"/>
          <w:u w:val="single"/>
        </w:rPr>
        <w:t xml:space="preserve">                      </w:t>
      </w:r>
      <w:r>
        <w:rPr>
          <w:rFonts w:ascii="宋体" w:eastAsia="宋体" w:hAnsi="宋体" w:cs="宋体" w:hint="eastAsia"/>
          <w:szCs w:val="21"/>
        </w:rPr>
        <w:t>（事项二）</w:t>
      </w:r>
    </w:p>
    <w:p w:rsidR="004C409A" w:rsidRDefault="009C258D">
      <w:pPr>
        <w:widowControl/>
        <w:tabs>
          <w:tab w:val="left" w:pos="6300"/>
        </w:tabs>
        <w:adjustRightInd w:val="0"/>
        <w:spacing w:line="360" w:lineRule="auto"/>
        <w:ind w:firstLineChars="200" w:firstLine="420"/>
        <w:rPr>
          <w:rFonts w:ascii="宋体" w:eastAsia="宋体" w:hAnsi="宋体" w:cs="宋体"/>
          <w:szCs w:val="21"/>
        </w:rPr>
      </w:pPr>
      <w:r>
        <w:rPr>
          <w:rFonts w:ascii="宋体" w:eastAsia="宋体" w:hAnsi="宋体" w:cs="宋体" w:hint="eastAsia"/>
          <w:szCs w:val="21"/>
        </w:rPr>
        <w:t>……</w:t>
      </w:r>
    </w:p>
    <w:p w:rsidR="004C409A" w:rsidRDefault="009C258D">
      <w:pPr>
        <w:widowControl/>
        <w:tabs>
          <w:tab w:val="left" w:pos="6300"/>
        </w:tabs>
        <w:adjustRightInd w:val="0"/>
        <w:spacing w:line="360" w:lineRule="auto"/>
        <w:ind w:firstLineChars="200" w:firstLine="420"/>
        <w:rPr>
          <w:rFonts w:ascii="宋体" w:eastAsia="宋体" w:hAnsi="宋体" w:cs="宋体"/>
          <w:szCs w:val="21"/>
        </w:rPr>
      </w:pPr>
      <w:r>
        <w:rPr>
          <w:rFonts w:ascii="宋体" w:eastAsia="宋体" w:hAnsi="宋体" w:cs="宋体" w:hint="eastAsia"/>
          <w:szCs w:val="21"/>
        </w:rPr>
        <w:t>随附相关证明材料如下：（目录）。</w:t>
      </w:r>
    </w:p>
    <w:p w:rsidR="004C409A" w:rsidRDefault="009C258D">
      <w:pPr>
        <w:widowControl/>
        <w:tabs>
          <w:tab w:val="left" w:pos="6300"/>
        </w:tabs>
        <w:adjustRightInd w:val="0"/>
        <w:spacing w:line="360" w:lineRule="auto"/>
        <w:ind w:firstLineChars="600" w:firstLine="1260"/>
        <w:rPr>
          <w:rFonts w:ascii="宋体" w:eastAsia="宋体" w:hAnsi="宋体" w:cs="宋体"/>
          <w:szCs w:val="21"/>
        </w:rPr>
      </w:pPr>
      <w:r>
        <w:rPr>
          <w:rFonts w:ascii="宋体" w:eastAsia="宋体" w:hAnsi="宋体" w:cs="宋体" w:hint="eastAsia"/>
          <w:szCs w:val="21"/>
        </w:rPr>
        <w:t>询问人：（公章）</w:t>
      </w:r>
    </w:p>
    <w:p w:rsidR="004C409A" w:rsidRDefault="009C258D">
      <w:pPr>
        <w:widowControl/>
        <w:tabs>
          <w:tab w:val="left" w:pos="6300"/>
        </w:tabs>
        <w:adjustRightInd w:val="0"/>
        <w:spacing w:line="360" w:lineRule="auto"/>
        <w:ind w:firstLineChars="600" w:firstLine="1260"/>
        <w:rPr>
          <w:rFonts w:ascii="宋体" w:eastAsia="宋体" w:hAnsi="宋体" w:cs="宋体"/>
          <w:szCs w:val="21"/>
        </w:rPr>
      </w:pPr>
      <w:r>
        <w:rPr>
          <w:rFonts w:ascii="宋体" w:eastAsia="宋体" w:hAnsi="宋体" w:cs="宋体" w:hint="eastAsia"/>
          <w:szCs w:val="21"/>
        </w:rPr>
        <w:t>法定代表人（授权代表）：</w:t>
      </w:r>
    </w:p>
    <w:p w:rsidR="004C409A" w:rsidRDefault="009C258D">
      <w:pPr>
        <w:tabs>
          <w:tab w:val="left" w:pos="6300"/>
        </w:tabs>
        <w:adjustRightInd w:val="0"/>
        <w:spacing w:line="360" w:lineRule="auto"/>
        <w:ind w:firstLineChars="600" w:firstLine="1260"/>
        <w:rPr>
          <w:rFonts w:ascii="宋体" w:eastAsia="宋体" w:hAnsi="宋体" w:cs="宋体"/>
          <w:szCs w:val="21"/>
        </w:rPr>
      </w:pPr>
      <w:r>
        <w:rPr>
          <w:rFonts w:ascii="宋体" w:eastAsia="宋体" w:hAnsi="宋体" w:cs="宋体" w:hint="eastAsia"/>
          <w:szCs w:val="21"/>
        </w:rPr>
        <w:t>地址/邮编：</w:t>
      </w:r>
    </w:p>
    <w:p w:rsidR="004C409A" w:rsidRDefault="009C258D">
      <w:pPr>
        <w:tabs>
          <w:tab w:val="left" w:pos="6300"/>
        </w:tabs>
        <w:adjustRightInd w:val="0"/>
        <w:spacing w:line="360" w:lineRule="auto"/>
        <w:ind w:firstLineChars="600" w:firstLine="1260"/>
        <w:rPr>
          <w:rFonts w:ascii="宋体" w:eastAsia="宋体" w:hAnsi="宋体" w:cs="宋体"/>
          <w:szCs w:val="21"/>
        </w:rPr>
      </w:pPr>
      <w:r>
        <w:rPr>
          <w:rFonts w:ascii="宋体" w:eastAsia="宋体" w:hAnsi="宋体" w:cs="宋体" w:hint="eastAsia"/>
          <w:szCs w:val="21"/>
        </w:rPr>
        <w:t>电话/传真：</w:t>
      </w:r>
    </w:p>
    <w:p w:rsidR="004C409A" w:rsidRDefault="009C258D">
      <w:pPr>
        <w:adjustRightInd w:val="0"/>
        <w:spacing w:line="360" w:lineRule="auto"/>
        <w:jc w:val="right"/>
        <w:rPr>
          <w:rFonts w:ascii="宋体" w:eastAsia="宋体" w:hAnsi="宋体" w:cs="宋体"/>
          <w:szCs w:val="21"/>
        </w:rPr>
      </w:pPr>
      <w:r>
        <w:rPr>
          <w:rFonts w:ascii="宋体" w:eastAsia="宋体" w:hAnsi="宋体" w:cs="宋体" w:hint="eastAsia"/>
          <w:szCs w:val="21"/>
        </w:rPr>
        <w:t>年     月     日</w:t>
      </w:r>
    </w:p>
    <w:p w:rsidR="004C409A" w:rsidRDefault="004C409A">
      <w:pPr>
        <w:snapToGrid w:val="0"/>
        <w:spacing w:line="360" w:lineRule="auto"/>
        <w:ind w:firstLineChars="201" w:firstLine="422"/>
        <w:rPr>
          <w:rFonts w:ascii="宋体" w:eastAsia="宋体" w:hAnsi="宋体" w:cs="宋体"/>
          <w:szCs w:val="21"/>
        </w:rPr>
      </w:pPr>
    </w:p>
    <w:p w:rsidR="004C409A" w:rsidRDefault="004C409A">
      <w:pPr>
        <w:rPr>
          <w:rFonts w:ascii="宋体" w:eastAsia="宋体" w:hAnsi="宋体" w:cs="宋体"/>
        </w:rPr>
      </w:pPr>
    </w:p>
    <w:p w:rsidR="004C409A" w:rsidRDefault="004C409A">
      <w:pPr>
        <w:rPr>
          <w:rFonts w:ascii="宋体" w:eastAsia="宋体" w:hAnsi="宋体" w:cs="宋体"/>
        </w:rPr>
      </w:pPr>
    </w:p>
    <w:p w:rsidR="004C409A" w:rsidRDefault="009C258D">
      <w:pPr>
        <w:pageBreakBefore/>
        <w:rPr>
          <w:rFonts w:ascii="宋体" w:eastAsia="宋体" w:hAnsi="宋体" w:cs="宋体"/>
          <w:szCs w:val="21"/>
        </w:rPr>
      </w:pPr>
      <w:bookmarkStart w:id="237" w:name="_Toc521951134"/>
      <w:bookmarkStart w:id="238" w:name="_Toc13821081"/>
      <w:bookmarkStart w:id="239" w:name="_Toc515040754"/>
      <w:bookmarkStart w:id="240" w:name="_Toc515363626"/>
      <w:r>
        <w:rPr>
          <w:rStyle w:val="af6"/>
          <w:rFonts w:ascii="宋体" w:eastAsia="宋体" w:hAnsi="宋体" w:cs="宋体" w:hint="eastAsia"/>
          <w:bCs w:val="0"/>
          <w:szCs w:val="21"/>
        </w:rPr>
        <w:lastRenderedPageBreak/>
        <w:t>附件2  质疑函格式</w:t>
      </w:r>
      <w:bookmarkEnd w:id="237"/>
      <w:bookmarkEnd w:id="238"/>
      <w:bookmarkEnd w:id="239"/>
      <w:bookmarkEnd w:id="240"/>
    </w:p>
    <w:p w:rsidR="004C409A" w:rsidRDefault="009C258D">
      <w:pPr>
        <w:spacing w:beforeLines="100" w:before="312" w:afterLines="100" w:after="312"/>
        <w:jc w:val="center"/>
        <w:rPr>
          <w:rFonts w:ascii="宋体" w:eastAsia="宋体" w:hAnsi="宋体" w:cs="宋体"/>
          <w:b/>
          <w:spacing w:val="20"/>
          <w:sz w:val="28"/>
          <w:szCs w:val="28"/>
        </w:rPr>
      </w:pPr>
      <w:r>
        <w:rPr>
          <w:rFonts w:ascii="宋体" w:eastAsia="宋体" w:hAnsi="宋体" w:cs="宋体" w:hint="eastAsia"/>
          <w:b/>
          <w:spacing w:val="20"/>
          <w:sz w:val="28"/>
          <w:szCs w:val="28"/>
        </w:rPr>
        <w:t>质疑函</w:t>
      </w:r>
    </w:p>
    <w:p w:rsidR="004C409A" w:rsidRDefault="009C258D">
      <w:pPr>
        <w:adjustRightInd w:val="0"/>
        <w:snapToGrid w:val="0"/>
        <w:spacing w:line="360" w:lineRule="auto"/>
        <w:rPr>
          <w:rFonts w:ascii="宋体" w:eastAsia="宋体" w:hAnsi="宋体" w:cs="宋体"/>
          <w:bCs/>
          <w:szCs w:val="21"/>
        </w:rPr>
      </w:pPr>
      <w:r>
        <w:rPr>
          <w:rFonts w:ascii="宋体" w:eastAsia="宋体" w:hAnsi="宋体" w:cs="宋体" w:hint="eastAsia"/>
          <w:bCs/>
          <w:szCs w:val="21"/>
        </w:rPr>
        <w:t>一、质疑供应商基本信息</w:t>
      </w:r>
    </w:p>
    <w:p w:rsidR="004C409A" w:rsidRDefault="009C258D">
      <w:pPr>
        <w:adjustRightInd w:val="0"/>
        <w:snapToGrid w:val="0"/>
        <w:spacing w:line="360" w:lineRule="auto"/>
        <w:rPr>
          <w:rFonts w:ascii="宋体" w:eastAsia="宋体" w:hAnsi="宋体" w:cs="宋体"/>
          <w:szCs w:val="21"/>
          <w:u w:val="dotted"/>
        </w:rPr>
      </w:pPr>
      <w:r>
        <w:rPr>
          <w:rFonts w:ascii="宋体" w:eastAsia="宋体" w:hAnsi="宋体" w:cs="宋体" w:hint="eastAsia"/>
          <w:szCs w:val="21"/>
        </w:rPr>
        <w:t>质疑供应商：</w:t>
      </w:r>
      <w:r>
        <w:rPr>
          <w:rFonts w:ascii="宋体" w:eastAsia="宋体" w:hAnsi="宋体" w:cs="宋体" w:hint="eastAsia"/>
          <w:szCs w:val="21"/>
          <w:u w:val="single"/>
        </w:rPr>
        <w:t xml:space="preserve">                                                                  </w:t>
      </w:r>
    </w:p>
    <w:p w:rsidR="004C409A" w:rsidRDefault="009C258D">
      <w:pPr>
        <w:adjustRightInd w:val="0"/>
        <w:snapToGrid w:val="0"/>
        <w:spacing w:line="360" w:lineRule="auto"/>
        <w:rPr>
          <w:rFonts w:ascii="宋体" w:eastAsia="宋体" w:hAnsi="宋体" w:cs="宋体"/>
          <w:szCs w:val="21"/>
        </w:rPr>
      </w:pPr>
      <w:r>
        <w:rPr>
          <w:rFonts w:ascii="宋体" w:eastAsia="宋体" w:hAnsi="宋体" w:cs="宋体" w:hint="eastAsia"/>
          <w:szCs w:val="21"/>
        </w:rPr>
        <w:t>地址：</w:t>
      </w:r>
      <w:r>
        <w:rPr>
          <w:rFonts w:ascii="宋体" w:eastAsia="宋体" w:hAnsi="宋体" w:cs="宋体" w:hint="eastAsia"/>
          <w:szCs w:val="21"/>
          <w:u w:val="single"/>
        </w:rPr>
        <w:t xml:space="preserve">                                </w:t>
      </w:r>
      <w:r>
        <w:rPr>
          <w:rFonts w:ascii="宋体" w:eastAsia="宋体" w:hAnsi="宋体" w:cs="宋体" w:hint="eastAsia"/>
          <w:szCs w:val="21"/>
        </w:rPr>
        <w:t>邮编：</w:t>
      </w:r>
      <w:r>
        <w:rPr>
          <w:rFonts w:ascii="宋体" w:eastAsia="宋体" w:hAnsi="宋体" w:cs="宋体" w:hint="eastAsia"/>
          <w:szCs w:val="21"/>
          <w:u w:val="single"/>
        </w:rPr>
        <w:t xml:space="preserve">                                  </w:t>
      </w:r>
    </w:p>
    <w:p w:rsidR="004C409A" w:rsidRDefault="009C258D">
      <w:pPr>
        <w:adjustRightInd w:val="0"/>
        <w:snapToGrid w:val="0"/>
        <w:spacing w:line="360" w:lineRule="auto"/>
        <w:rPr>
          <w:rFonts w:ascii="宋体" w:eastAsia="宋体" w:hAnsi="宋体" w:cs="宋体"/>
          <w:szCs w:val="21"/>
        </w:rPr>
      </w:pPr>
      <w:r>
        <w:rPr>
          <w:rFonts w:ascii="宋体" w:eastAsia="宋体" w:hAnsi="宋体" w:cs="宋体" w:hint="eastAsia"/>
          <w:szCs w:val="21"/>
        </w:rPr>
        <w:t>联系人：</w:t>
      </w:r>
      <w:r>
        <w:rPr>
          <w:rFonts w:ascii="宋体" w:eastAsia="宋体" w:hAnsi="宋体" w:cs="宋体" w:hint="eastAsia"/>
          <w:szCs w:val="21"/>
          <w:u w:val="single"/>
        </w:rPr>
        <w:t xml:space="preserve">                              </w:t>
      </w:r>
      <w:r>
        <w:rPr>
          <w:rFonts w:ascii="宋体" w:eastAsia="宋体" w:hAnsi="宋体" w:cs="宋体" w:hint="eastAsia"/>
          <w:szCs w:val="21"/>
        </w:rPr>
        <w:t>联系电话：</w:t>
      </w:r>
      <w:r>
        <w:rPr>
          <w:rFonts w:ascii="宋体" w:eastAsia="宋体" w:hAnsi="宋体" w:cs="宋体" w:hint="eastAsia"/>
          <w:szCs w:val="21"/>
          <w:u w:val="single"/>
        </w:rPr>
        <w:t xml:space="preserve">                              </w:t>
      </w:r>
    </w:p>
    <w:p w:rsidR="004C409A" w:rsidRDefault="009C258D">
      <w:pPr>
        <w:adjustRightInd w:val="0"/>
        <w:snapToGrid w:val="0"/>
        <w:spacing w:line="360" w:lineRule="auto"/>
        <w:rPr>
          <w:rFonts w:ascii="宋体" w:eastAsia="宋体" w:hAnsi="宋体" w:cs="宋体"/>
          <w:szCs w:val="21"/>
          <w:u w:val="dotted"/>
        </w:rPr>
      </w:pPr>
      <w:r>
        <w:rPr>
          <w:rFonts w:ascii="宋体" w:eastAsia="宋体" w:hAnsi="宋体" w:cs="宋体" w:hint="eastAsia"/>
          <w:szCs w:val="21"/>
        </w:rPr>
        <w:t>授权代表：</w:t>
      </w:r>
      <w:r>
        <w:rPr>
          <w:rFonts w:ascii="宋体" w:eastAsia="宋体" w:hAnsi="宋体" w:cs="宋体" w:hint="eastAsia"/>
          <w:szCs w:val="21"/>
          <w:u w:val="single"/>
        </w:rPr>
        <w:t xml:space="preserve">                                                                    </w:t>
      </w:r>
    </w:p>
    <w:p w:rsidR="004C409A" w:rsidRDefault="009C258D">
      <w:pPr>
        <w:adjustRightInd w:val="0"/>
        <w:snapToGrid w:val="0"/>
        <w:spacing w:line="360" w:lineRule="auto"/>
        <w:rPr>
          <w:rFonts w:ascii="宋体" w:eastAsia="宋体" w:hAnsi="宋体" w:cs="宋体"/>
          <w:b/>
          <w:szCs w:val="21"/>
        </w:rPr>
      </w:pPr>
      <w:r>
        <w:rPr>
          <w:rFonts w:ascii="宋体" w:eastAsia="宋体" w:hAnsi="宋体" w:cs="宋体" w:hint="eastAsia"/>
          <w:szCs w:val="21"/>
        </w:rPr>
        <w:t>联系电话：</w:t>
      </w:r>
      <w:r>
        <w:rPr>
          <w:rFonts w:ascii="宋体" w:eastAsia="宋体" w:hAnsi="宋体" w:cs="宋体" w:hint="eastAsia"/>
          <w:szCs w:val="21"/>
          <w:u w:val="single"/>
        </w:rPr>
        <w:t xml:space="preserve">                                                                    </w:t>
      </w:r>
    </w:p>
    <w:p w:rsidR="004C409A" w:rsidRDefault="009C258D">
      <w:pPr>
        <w:adjustRightInd w:val="0"/>
        <w:snapToGrid w:val="0"/>
        <w:spacing w:line="360" w:lineRule="auto"/>
        <w:rPr>
          <w:rFonts w:ascii="宋体" w:eastAsia="宋体" w:hAnsi="宋体" w:cs="宋体"/>
          <w:b/>
          <w:szCs w:val="21"/>
        </w:rPr>
      </w:pPr>
      <w:r>
        <w:rPr>
          <w:rFonts w:ascii="宋体" w:eastAsia="宋体" w:hAnsi="宋体" w:cs="宋体" w:hint="eastAsia"/>
          <w:szCs w:val="21"/>
        </w:rPr>
        <w:t>地   址：</w:t>
      </w:r>
      <w:r>
        <w:rPr>
          <w:rFonts w:ascii="宋体" w:eastAsia="宋体" w:hAnsi="宋体" w:cs="宋体" w:hint="eastAsia"/>
          <w:szCs w:val="21"/>
          <w:u w:val="single"/>
        </w:rPr>
        <w:t xml:space="preserve">                             </w:t>
      </w:r>
      <w:r>
        <w:rPr>
          <w:rFonts w:ascii="宋体" w:eastAsia="宋体" w:hAnsi="宋体" w:cs="宋体" w:hint="eastAsia"/>
          <w:szCs w:val="21"/>
        </w:rPr>
        <w:t>邮编：</w:t>
      </w:r>
      <w:r>
        <w:rPr>
          <w:rFonts w:ascii="宋体" w:eastAsia="宋体" w:hAnsi="宋体" w:cs="宋体" w:hint="eastAsia"/>
          <w:szCs w:val="21"/>
          <w:u w:val="single"/>
        </w:rPr>
        <w:t xml:space="preserve">                                  </w:t>
      </w:r>
    </w:p>
    <w:p w:rsidR="004C409A" w:rsidRDefault="009C258D">
      <w:pPr>
        <w:adjustRightInd w:val="0"/>
        <w:snapToGrid w:val="0"/>
        <w:spacing w:beforeLines="50" w:before="156" w:line="360" w:lineRule="auto"/>
        <w:rPr>
          <w:rFonts w:ascii="宋体" w:eastAsia="宋体" w:hAnsi="宋体" w:cs="宋体"/>
          <w:bCs/>
          <w:szCs w:val="21"/>
        </w:rPr>
      </w:pPr>
      <w:r>
        <w:rPr>
          <w:rFonts w:ascii="宋体" w:eastAsia="宋体" w:hAnsi="宋体" w:cs="宋体" w:hint="eastAsia"/>
          <w:bCs/>
          <w:szCs w:val="21"/>
        </w:rPr>
        <w:t xml:space="preserve">二、质疑项目基本情况 </w:t>
      </w:r>
    </w:p>
    <w:p w:rsidR="004C409A" w:rsidRDefault="009C258D">
      <w:pPr>
        <w:adjustRightInd w:val="0"/>
        <w:snapToGrid w:val="0"/>
        <w:spacing w:line="360" w:lineRule="auto"/>
        <w:rPr>
          <w:rFonts w:ascii="宋体" w:eastAsia="宋体" w:hAnsi="宋体" w:cs="宋体"/>
          <w:szCs w:val="21"/>
        </w:rPr>
      </w:pPr>
      <w:r>
        <w:rPr>
          <w:rFonts w:ascii="宋体" w:eastAsia="宋体" w:hAnsi="宋体" w:cs="宋体" w:hint="eastAsia"/>
          <w:szCs w:val="21"/>
        </w:rPr>
        <w:t>质疑项目的名称：</w:t>
      </w:r>
      <w:r>
        <w:rPr>
          <w:rFonts w:ascii="宋体" w:eastAsia="宋体" w:hAnsi="宋体" w:cs="宋体" w:hint="eastAsia"/>
          <w:szCs w:val="21"/>
          <w:u w:val="single"/>
        </w:rPr>
        <w:t xml:space="preserve">                                                              </w:t>
      </w:r>
    </w:p>
    <w:p w:rsidR="004C409A" w:rsidRDefault="009C258D">
      <w:pPr>
        <w:adjustRightInd w:val="0"/>
        <w:snapToGrid w:val="0"/>
        <w:spacing w:line="360" w:lineRule="auto"/>
        <w:rPr>
          <w:rFonts w:ascii="宋体" w:eastAsia="宋体" w:hAnsi="宋体" w:cs="宋体"/>
          <w:szCs w:val="21"/>
        </w:rPr>
      </w:pPr>
      <w:r>
        <w:rPr>
          <w:rFonts w:ascii="宋体" w:eastAsia="宋体" w:hAnsi="宋体" w:cs="宋体" w:hint="eastAsia"/>
          <w:szCs w:val="21"/>
        </w:rPr>
        <w:t>质疑项目的编号：</w:t>
      </w:r>
      <w:r>
        <w:rPr>
          <w:rFonts w:ascii="宋体" w:eastAsia="宋体" w:hAnsi="宋体" w:cs="宋体" w:hint="eastAsia"/>
          <w:szCs w:val="21"/>
          <w:u w:val="single"/>
        </w:rPr>
        <w:t xml:space="preserve">                      </w:t>
      </w:r>
      <w:r>
        <w:rPr>
          <w:rFonts w:ascii="宋体" w:eastAsia="宋体" w:hAnsi="宋体" w:cs="宋体" w:hint="eastAsia"/>
          <w:szCs w:val="21"/>
        </w:rPr>
        <w:t>包号：</w:t>
      </w:r>
      <w:r>
        <w:rPr>
          <w:rFonts w:ascii="宋体" w:eastAsia="宋体" w:hAnsi="宋体" w:cs="宋体" w:hint="eastAsia"/>
          <w:szCs w:val="21"/>
          <w:u w:val="single"/>
        </w:rPr>
        <w:t xml:space="preserve">                                  </w:t>
      </w:r>
    </w:p>
    <w:p w:rsidR="004C409A" w:rsidRDefault="009C258D">
      <w:pPr>
        <w:adjustRightInd w:val="0"/>
        <w:snapToGrid w:val="0"/>
        <w:spacing w:line="360" w:lineRule="auto"/>
        <w:rPr>
          <w:rFonts w:ascii="宋体" w:eastAsia="宋体" w:hAnsi="宋体" w:cs="宋体"/>
          <w:szCs w:val="21"/>
          <w:u w:val="single"/>
        </w:rPr>
      </w:pPr>
      <w:r>
        <w:rPr>
          <w:rFonts w:ascii="宋体" w:eastAsia="宋体" w:hAnsi="宋体" w:cs="宋体" w:hint="eastAsia"/>
          <w:szCs w:val="21"/>
        </w:rPr>
        <w:t>采购人名称：</w:t>
      </w:r>
      <w:r>
        <w:rPr>
          <w:rFonts w:ascii="宋体" w:eastAsia="宋体" w:hAnsi="宋体" w:cs="宋体" w:hint="eastAsia"/>
          <w:szCs w:val="21"/>
          <w:u w:val="single"/>
        </w:rPr>
        <w:t xml:space="preserve">                                                                  </w:t>
      </w:r>
    </w:p>
    <w:p w:rsidR="004C409A" w:rsidRDefault="009C258D">
      <w:pPr>
        <w:adjustRightInd w:val="0"/>
        <w:snapToGrid w:val="0"/>
        <w:spacing w:line="360" w:lineRule="auto"/>
        <w:rPr>
          <w:rFonts w:ascii="宋体" w:eastAsia="宋体" w:hAnsi="宋体" w:cs="宋体"/>
          <w:szCs w:val="21"/>
          <w:u w:val="single"/>
        </w:rPr>
      </w:pPr>
      <w:r>
        <w:rPr>
          <w:rFonts w:ascii="宋体" w:eastAsia="宋体" w:hAnsi="宋体" w:cs="宋体" w:hint="eastAsia"/>
          <w:szCs w:val="21"/>
        </w:rPr>
        <w:t>采购文件获取日期：</w:t>
      </w:r>
      <w:r>
        <w:rPr>
          <w:rFonts w:ascii="宋体" w:eastAsia="宋体" w:hAnsi="宋体" w:cs="宋体" w:hint="eastAsia"/>
          <w:szCs w:val="21"/>
          <w:u w:val="single"/>
        </w:rPr>
        <w:t xml:space="preserve">                                                            </w:t>
      </w:r>
    </w:p>
    <w:p w:rsidR="004C409A" w:rsidRDefault="009C258D">
      <w:pPr>
        <w:adjustRightInd w:val="0"/>
        <w:snapToGrid w:val="0"/>
        <w:spacing w:beforeLines="50" w:before="156" w:line="360" w:lineRule="auto"/>
        <w:rPr>
          <w:rFonts w:ascii="宋体" w:eastAsia="宋体" w:hAnsi="宋体" w:cs="宋体"/>
          <w:bCs/>
          <w:szCs w:val="21"/>
        </w:rPr>
      </w:pPr>
      <w:r>
        <w:rPr>
          <w:rFonts w:ascii="宋体" w:eastAsia="宋体" w:hAnsi="宋体" w:cs="宋体" w:hint="eastAsia"/>
          <w:bCs/>
          <w:szCs w:val="21"/>
        </w:rPr>
        <w:t>三、质疑事项具体内容</w:t>
      </w:r>
    </w:p>
    <w:p w:rsidR="004C409A" w:rsidRDefault="009C258D">
      <w:pPr>
        <w:adjustRightInd w:val="0"/>
        <w:snapToGrid w:val="0"/>
        <w:spacing w:line="360" w:lineRule="auto"/>
        <w:rPr>
          <w:rFonts w:ascii="宋体" w:eastAsia="宋体" w:hAnsi="宋体" w:cs="宋体"/>
          <w:szCs w:val="21"/>
          <w:u w:val="single"/>
        </w:rPr>
      </w:pPr>
      <w:r>
        <w:rPr>
          <w:rFonts w:ascii="宋体" w:eastAsia="宋体" w:hAnsi="宋体" w:cs="宋体" w:hint="eastAsia"/>
          <w:szCs w:val="21"/>
        </w:rPr>
        <w:t>质疑事项1：</w:t>
      </w:r>
      <w:r>
        <w:rPr>
          <w:rFonts w:ascii="宋体" w:eastAsia="宋体" w:hAnsi="宋体" w:cs="宋体" w:hint="eastAsia"/>
          <w:szCs w:val="21"/>
          <w:u w:val="single"/>
        </w:rPr>
        <w:t xml:space="preserve">                                                                   </w:t>
      </w:r>
    </w:p>
    <w:p w:rsidR="004C409A" w:rsidRDefault="009C258D">
      <w:pPr>
        <w:adjustRightInd w:val="0"/>
        <w:snapToGrid w:val="0"/>
        <w:spacing w:line="360" w:lineRule="auto"/>
        <w:rPr>
          <w:rFonts w:ascii="宋体" w:eastAsia="宋体" w:hAnsi="宋体" w:cs="宋体"/>
          <w:szCs w:val="21"/>
          <w:u w:val="single"/>
        </w:rPr>
      </w:pPr>
      <w:r>
        <w:rPr>
          <w:rFonts w:ascii="宋体" w:eastAsia="宋体" w:hAnsi="宋体" w:cs="宋体" w:hint="eastAsia"/>
          <w:szCs w:val="21"/>
        </w:rPr>
        <w:t>事实依据：</w:t>
      </w:r>
      <w:r>
        <w:rPr>
          <w:rFonts w:ascii="宋体" w:eastAsia="宋体" w:hAnsi="宋体" w:cs="宋体" w:hint="eastAsia"/>
          <w:szCs w:val="21"/>
          <w:u w:val="single"/>
        </w:rPr>
        <w:t xml:space="preserve">                                                                     </w:t>
      </w:r>
    </w:p>
    <w:p w:rsidR="004C409A" w:rsidRDefault="009C258D">
      <w:pPr>
        <w:adjustRightInd w:val="0"/>
        <w:snapToGrid w:val="0"/>
        <w:spacing w:line="360" w:lineRule="auto"/>
        <w:rPr>
          <w:rFonts w:ascii="宋体" w:eastAsia="宋体" w:hAnsi="宋体" w:cs="宋体"/>
          <w:szCs w:val="21"/>
          <w:u w:val="single"/>
        </w:rPr>
      </w:pPr>
      <w:r>
        <w:rPr>
          <w:rFonts w:ascii="宋体" w:eastAsia="宋体" w:hAnsi="宋体" w:cs="宋体" w:hint="eastAsia"/>
          <w:szCs w:val="21"/>
        </w:rPr>
        <w:t>法律依据：</w:t>
      </w:r>
      <w:r>
        <w:rPr>
          <w:rFonts w:ascii="宋体" w:eastAsia="宋体" w:hAnsi="宋体" w:cs="宋体" w:hint="eastAsia"/>
          <w:szCs w:val="21"/>
          <w:u w:val="single"/>
        </w:rPr>
        <w:t xml:space="preserve">                                                                     </w:t>
      </w:r>
    </w:p>
    <w:p w:rsidR="004C409A" w:rsidRDefault="009C258D">
      <w:pPr>
        <w:adjustRightInd w:val="0"/>
        <w:snapToGrid w:val="0"/>
        <w:spacing w:line="360" w:lineRule="auto"/>
        <w:rPr>
          <w:rFonts w:ascii="宋体" w:eastAsia="宋体" w:hAnsi="宋体" w:cs="宋体"/>
          <w:szCs w:val="21"/>
          <w:u w:val="dotted"/>
        </w:rPr>
      </w:pPr>
      <w:r>
        <w:rPr>
          <w:rFonts w:ascii="宋体" w:eastAsia="宋体" w:hAnsi="宋体" w:cs="宋体" w:hint="eastAsia"/>
          <w:szCs w:val="21"/>
        </w:rPr>
        <w:t>质疑事项2</w:t>
      </w:r>
    </w:p>
    <w:p w:rsidR="004C409A" w:rsidRDefault="009C258D">
      <w:pPr>
        <w:adjustRightInd w:val="0"/>
        <w:snapToGrid w:val="0"/>
        <w:spacing w:line="360" w:lineRule="auto"/>
        <w:rPr>
          <w:rFonts w:ascii="宋体" w:eastAsia="宋体" w:hAnsi="宋体" w:cs="宋体"/>
          <w:szCs w:val="21"/>
        </w:rPr>
      </w:pPr>
      <w:r>
        <w:rPr>
          <w:rFonts w:ascii="宋体" w:eastAsia="宋体" w:hAnsi="宋体" w:cs="宋体" w:hint="eastAsia"/>
          <w:szCs w:val="21"/>
        </w:rPr>
        <w:t>……</w:t>
      </w:r>
    </w:p>
    <w:p w:rsidR="004C409A" w:rsidRDefault="009C258D">
      <w:pPr>
        <w:adjustRightInd w:val="0"/>
        <w:snapToGrid w:val="0"/>
        <w:spacing w:line="360" w:lineRule="auto"/>
        <w:rPr>
          <w:rFonts w:ascii="宋体" w:eastAsia="宋体" w:hAnsi="宋体" w:cs="宋体"/>
          <w:bCs/>
          <w:szCs w:val="21"/>
        </w:rPr>
      </w:pPr>
      <w:r>
        <w:rPr>
          <w:rFonts w:ascii="宋体" w:eastAsia="宋体" w:hAnsi="宋体" w:cs="宋体" w:hint="eastAsia"/>
          <w:bCs/>
          <w:szCs w:val="21"/>
        </w:rPr>
        <w:t>四、与质疑事项相关的质疑请求</w:t>
      </w:r>
    </w:p>
    <w:p w:rsidR="004C409A" w:rsidRDefault="009C258D">
      <w:pPr>
        <w:adjustRightInd w:val="0"/>
        <w:snapToGrid w:val="0"/>
        <w:spacing w:line="360" w:lineRule="auto"/>
        <w:rPr>
          <w:rFonts w:ascii="宋体" w:eastAsia="宋体" w:hAnsi="宋体" w:cs="宋体"/>
          <w:szCs w:val="21"/>
          <w:u w:val="dotted"/>
        </w:rPr>
      </w:pPr>
      <w:r>
        <w:rPr>
          <w:rFonts w:ascii="宋体" w:eastAsia="宋体" w:hAnsi="宋体" w:cs="宋体" w:hint="eastAsia"/>
          <w:szCs w:val="21"/>
        </w:rPr>
        <w:t>请求：</w:t>
      </w:r>
      <w:r>
        <w:rPr>
          <w:rFonts w:ascii="宋体" w:eastAsia="宋体" w:hAnsi="宋体" w:cs="宋体" w:hint="eastAsia"/>
          <w:szCs w:val="21"/>
          <w:u w:val="single"/>
        </w:rPr>
        <w:t xml:space="preserve">                                                                         </w:t>
      </w:r>
    </w:p>
    <w:p w:rsidR="004C409A" w:rsidRDefault="009C258D">
      <w:pPr>
        <w:adjustRightInd w:val="0"/>
        <w:snapToGrid w:val="0"/>
        <w:spacing w:line="360" w:lineRule="auto"/>
        <w:rPr>
          <w:rFonts w:ascii="宋体" w:eastAsia="宋体" w:hAnsi="宋体" w:cs="宋体"/>
          <w:szCs w:val="21"/>
        </w:rPr>
      </w:pPr>
      <w:r>
        <w:rPr>
          <w:rFonts w:ascii="宋体" w:eastAsia="宋体" w:hAnsi="宋体" w:cs="宋体" w:hint="eastAsia"/>
          <w:szCs w:val="21"/>
        </w:rPr>
        <w:t xml:space="preserve">签字(签章)：                   公章：                      </w:t>
      </w:r>
    </w:p>
    <w:p w:rsidR="004C409A" w:rsidRDefault="009C258D">
      <w:pPr>
        <w:adjustRightInd w:val="0"/>
        <w:snapToGrid w:val="0"/>
        <w:spacing w:line="360" w:lineRule="auto"/>
        <w:rPr>
          <w:rFonts w:ascii="宋体" w:eastAsia="宋体" w:hAnsi="宋体" w:cs="宋体"/>
          <w:szCs w:val="21"/>
        </w:rPr>
      </w:pPr>
      <w:r>
        <w:rPr>
          <w:rFonts w:ascii="宋体" w:eastAsia="宋体" w:hAnsi="宋体" w:cs="宋体" w:hint="eastAsia"/>
          <w:szCs w:val="21"/>
        </w:rPr>
        <w:t xml:space="preserve">日    期：    </w:t>
      </w:r>
    </w:p>
    <w:p w:rsidR="004C409A" w:rsidRDefault="004C409A">
      <w:pPr>
        <w:adjustRightInd w:val="0"/>
        <w:snapToGrid w:val="0"/>
        <w:spacing w:line="360" w:lineRule="auto"/>
        <w:rPr>
          <w:rFonts w:ascii="宋体" w:eastAsia="宋体" w:hAnsi="宋体" w:cs="宋体"/>
          <w:szCs w:val="21"/>
        </w:rPr>
      </w:pPr>
    </w:p>
    <w:p w:rsidR="004C409A" w:rsidRDefault="004C409A">
      <w:pPr>
        <w:adjustRightInd w:val="0"/>
        <w:snapToGrid w:val="0"/>
        <w:spacing w:line="360" w:lineRule="auto"/>
        <w:rPr>
          <w:rFonts w:ascii="宋体" w:eastAsia="宋体" w:hAnsi="宋体" w:cs="宋体"/>
          <w:b/>
          <w:szCs w:val="21"/>
        </w:rPr>
      </w:pPr>
    </w:p>
    <w:p w:rsidR="004C409A" w:rsidRDefault="009C258D">
      <w:pPr>
        <w:adjustRightInd w:val="0"/>
        <w:snapToGrid w:val="0"/>
        <w:spacing w:line="360" w:lineRule="auto"/>
        <w:rPr>
          <w:rFonts w:ascii="宋体" w:eastAsia="宋体" w:hAnsi="宋体" w:cs="宋体"/>
          <w:b/>
          <w:szCs w:val="21"/>
        </w:rPr>
      </w:pPr>
      <w:r>
        <w:rPr>
          <w:rFonts w:ascii="宋体" w:eastAsia="宋体" w:hAnsi="宋体" w:cs="宋体" w:hint="eastAsia"/>
          <w:b/>
          <w:szCs w:val="21"/>
        </w:rPr>
        <w:t>质疑函制作说明：</w:t>
      </w:r>
    </w:p>
    <w:p w:rsidR="004C409A" w:rsidRDefault="009C258D">
      <w:pPr>
        <w:pStyle w:val="afb"/>
        <w:widowControl/>
        <w:numPr>
          <w:ilvl w:val="0"/>
          <w:numId w:val="58"/>
        </w:numPr>
        <w:adjustRightInd w:val="0"/>
        <w:snapToGrid w:val="0"/>
        <w:spacing w:line="360" w:lineRule="auto"/>
        <w:ind w:firstLineChars="0"/>
        <w:jc w:val="left"/>
        <w:rPr>
          <w:rFonts w:ascii="宋体" w:eastAsia="宋体" w:hAnsi="宋体" w:cs="宋体"/>
          <w:b/>
          <w:szCs w:val="21"/>
        </w:rPr>
      </w:pPr>
      <w:r>
        <w:rPr>
          <w:rFonts w:ascii="宋体" w:eastAsia="宋体" w:hAnsi="宋体" w:cs="宋体" w:hint="eastAsia"/>
          <w:szCs w:val="21"/>
        </w:rPr>
        <w:t>供应商提出质疑时，应提交质疑函和必要的证明材料。</w:t>
      </w:r>
    </w:p>
    <w:p w:rsidR="004C409A" w:rsidRDefault="009C258D">
      <w:pPr>
        <w:pStyle w:val="af1"/>
        <w:numPr>
          <w:ilvl w:val="0"/>
          <w:numId w:val="58"/>
        </w:numPr>
        <w:snapToGrid w:val="0"/>
        <w:spacing w:before="0" w:beforeAutospacing="0" w:after="0" w:afterAutospacing="0" w:line="360" w:lineRule="auto"/>
        <w:jc w:val="both"/>
        <w:rPr>
          <w:rFonts w:cs="宋体"/>
          <w:sz w:val="21"/>
          <w:szCs w:val="21"/>
        </w:rPr>
      </w:pPr>
      <w:r>
        <w:rPr>
          <w:rFonts w:cs="宋体" w:hint="eastAsia"/>
          <w:sz w:val="21"/>
          <w:szCs w:val="21"/>
        </w:rPr>
        <w:t>质疑供应商若委托代理人进行质疑的，</w:t>
      </w:r>
      <w:proofErr w:type="gramStart"/>
      <w:r>
        <w:rPr>
          <w:rFonts w:cs="宋体" w:hint="eastAsia"/>
          <w:sz w:val="21"/>
          <w:szCs w:val="21"/>
        </w:rPr>
        <w:t>质疑函应按</w:t>
      </w:r>
      <w:proofErr w:type="gramEnd"/>
      <w:r>
        <w:rPr>
          <w:rFonts w:cs="宋体" w:hint="eastAsia"/>
          <w:sz w:val="21"/>
          <w:szCs w:val="21"/>
        </w:rPr>
        <w:t>要求列明“授权代表”的有关内容，并在附件中提交由质疑供应商签署的授权委托书。授权委托书应载明代理人的姓名或者名称、代理事项、具体权限、期限和相关事项。</w:t>
      </w:r>
    </w:p>
    <w:p w:rsidR="004C409A" w:rsidRDefault="009C258D">
      <w:pPr>
        <w:pStyle w:val="af1"/>
        <w:numPr>
          <w:ilvl w:val="0"/>
          <w:numId w:val="58"/>
        </w:numPr>
        <w:snapToGrid w:val="0"/>
        <w:spacing w:before="0" w:beforeAutospacing="0" w:after="0" w:afterAutospacing="0" w:line="360" w:lineRule="auto"/>
        <w:jc w:val="both"/>
        <w:rPr>
          <w:rFonts w:cs="宋体"/>
          <w:sz w:val="21"/>
          <w:szCs w:val="21"/>
        </w:rPr>
      </w:pPr>
      <w:r>
        <w:rPr>
          <w:rFonts w:cs="宋体" w:hint="eastAsia"/>
          <w:sz w:val="21"/>
          <w:szCs w:val="21"/>
        </w:rPr>
        <w:lastRenderedPageBreak/>
        <w:t>质疑供应商若对项目的某一分包进行质疑，质疑函中应列明具体分包号。</w:t>
      </w:r>
    </w:p>
    <w:p w:rsidR="004C409A" w:rsidRDefault="009C258D">
      <w:pPr>
        <w:pStyle w:val="afb"/>
        <w:widowControl/>
        <w:numPr>
          <w:ilvl w:val="0"/>
          <w:numId w:val="58"/>
        </w:numPr>
        <w:spacing w:line="360" w:lineRule="auto"/>
        <w:ind w:firstLineChars="0"/>
        <w:jc w:val="left"/>
        <w:rPr>
          <w:rFonts w:ascii="宋体" w:eastAsia="宋体" w:hAnsi="宋体" w:cs="宋体"/>
          <w:szCs w:val="21"/>
        </w:rPr>
      </w:pPr>
      <w:r>
        <w:rPr>
          <w:rFonts w:ascii="宋体" w:eastAsia="宋体" w:hAnsi="宋体" w:cs="宋体" w:hint="eastAsia"/>
          <w:szCs w:val="21"/>
        </w:rPr>
        <w:t>质疑函的质疑事项应具体、明确，并有必要的事实依据和法律依据。</w:t>
      </w:r>
    </w:p>
    <w:p w:rsidR="004C409A" w:rsidRDefault="009C258D">
      <w:pPr>
        <w:pStyle w:val="afb"/>
        <w:widowControl/>
        <w:numPr>
          <w:ilvl w:val="0"/>
          <w:numId w:val="58"/>
        </w:numPr>
        <w:spacing w:line="360" w:lineRule="auto"/>
        <w:ind w:firstLineChars="0"/>
        <w:jc w:val="left"/>
        <w:rPr>
          <w:rFonts w:ascii="宋体" w:eastAsia="宋体" w:hAnsi="宋体" w:cs="宋体"/>
          <w:szCs w:val="21"/>
        </w:rPr>
      </w:pPr>
      <w:r>
        <w:rPr>
          <w:rFonts w:ascii="宋体" w:eastAsia="宋体" w:hAnsi="宋体" w:cs="宋体" w:hint="eastAsia"/>
          <w:szCs w:val="21"/>
        </w:rPr>
        <w:t>质疑函的质疑请求应与质疑事项相关。</w:t>
      </w:r>
    </w:p>
    <w:p w:rsidR="004C409A" w:rsidRDefault="009C258D">
      <w:pPr>
        <w:pStyle w:val="afb"/>
        <w:widowControl/>
        <w:numPr>
          <w:ilvl w:val="0"/>
          <w:numId w:val="58"/>
        </w:numPr>
        <w:spacing w:line="360" w:lineRule="auto"/>
        <w:ind w:firstLineChars="0"/>
        <w:jc w:val="left"/>
        <w:rPr>
          <w:rFonts w:ascii="宋体" w:eastAsia="宋体" w:hAnsi="宋体" w:cs="宋体"/>
          <w:szCs w:val="21"/>
        </w:rPr>
      </w:pPr>
      <w:r>
        <w:rPr>
          <w:rFonts w:ascii="宋体" w:eastAsia="宋体" w:hAnsi="宋体" w:cs="宋体" w:hint="eastAsia"/>
          <w:szCs w:val="21"/>
        </w:rPr>
        <w:t>质疑供应商为自然人的，</w:t>
      </w:r>
      <w:proofErr w:type="gramStart"/>
      <w:r>
        <w:rPr>
          <w:rFonts w:ascii="宋体" w:eastAsia="宋体" w:hAnsi="宋体" w:cs="宋体" w:hint="eastAsia"/>
          <w:szCs w:val="21"/>
        </w:rPr>
        <w:t>质疑函应由</w:t>
      </w:r>
      <w:proofErr w:type="gramEnd"/>
      <w:r>
        <w:rPr>
          <w:rFonts w:ascii="宋体" w:eastAsia="宋体" w:hAnsi="宋体" w:cs="宋体" w:hint="eastAsia"/>
          <w:szCs w:val="21"/>
        </w:rPr>
        <w:t>本人签字；质疑供应商为法人或者其他组织的，</w:t>
      </w:r>
      <w:proofErr w:type="gramStart"/>
      <w:r>
        <w:rPr>
          <w:rFonts w:ascii="宋体" w:eastAsia="宋体" w:hAnsi="宋体" w:cs="宋体" w:hint="eastAsia"/>
          <w:szCs w:val="21"/>
        </w:rPr>
        <w:t>质疑函应由</w:t>
      </w:r>
      <w:proofErr w:type="gramEnd"/>
      <w:r>
        <w:rPr>
          <w:rFonts w:ascii="宋体" w:eastAsia="宋体" w:hAnsi="宋体" w:cs="宋体" w:hint="eastAsia"/>
          <w:szCs w:val="21"/>
        </w:rPr>
        <w:t>法定代表人、主要负责人，或者其授权代表签字或者盖章，并加盖公章。</w:t>
      </w:r>
    </w:p>
    <w:p w:rsidR="004C409A" w:rsidRDefault="004C409A">
      <w:pPr>
        <w:rPr>
          <w:rFonts w:ascii="宋体" w:eastAsia="宋体" w:hAnsi="宋体" w:cs="宋体"/>
          <w:szCs w:val="21"/>
        </w:rPr>
      </w:pPr>
    </w:p>
    <w:p w:rsidR="004C409A" w:rsidRDefault="004C409A">
      <w:pPr>
        <w:rPr>
          <w:rFonts w:ascii="宋体" w:eastAsia="宋体" w:hAnsi="宋体" w:cs="宋体"/>
        </w:rPr>
      </w:pPr>
    </w:p>
    <w:p w:rsidR="004C409A" w:rsidRDefault="004C409A">
      <w:pPr>
        <w:pStyle w:val="22"/>
        <w:spacing w:line="360" w:lineRule="auto"/>
        <w:ind w:firstLine="433"/>
        <w:rPr>
          <w:rFonts w:ascii="宋体" w:eastAsia="宋体" w:cs="宋体"/>
          <w:sz w:val="21"/>
          <w:szCs w:val="21"/>
        </w:rPr>
      </w:pPr>
    </w:p>
    <w:p w:rsidR="004C409A" w:rsidRDefault="009C258D">
      <w:pPr>
        <w:pStyle w:val="afb"/>
        <w:pageBreakBefore/>
        <w:numPr>
          <w:ilvl w:val="0"/>
          <w:numId w:val="59"/>
        </w:numPr>
        <w:spacing w:beforeLines="50" w:before="156" w:afterLines="50" w:after="156" w:line="360" w:lineRule="auto"/>
        <w:ind w:left="422" w:hangingChars="200" w:hanging="422"/>
        <w:rPr>
          <w:rFonts w:ascii="宋体" w:eastAsia="宋体" w:hAnsi="宋体" w:cs="宋体"/>
          <w:b/>
          <w:bCs/>
          <w:szCs w:val="21"/>
        </w:rPr>
      </w:pPr>
      <w:r>
        <w:rPr>
          <w:rFonts w:ascii="宋体" w:eastAsia="宋体" w:hAnsi="宋体" w:cs="宋体" w:hint="eastAsia"/>
          <w:b/>
          <w:bCs/>
          <w:szCs w:val="21"/>
        </w:rPr>
        <w:lastRenderedPageBreak/>
        <w:t>附表</w:t>
      </w:r>
      <w:proofErr w:type="gramStart"/>
      <w:r>
        <w:rPr>
          <w:rFonts w:ascii="宋体" w:eastAsia="宋体" w:hAnsi="宋体" w:cs="宋体" w:hint="eastAsia"/>
          <w:b/>
          <w:bCs/>
          <w:szCs w:val="21"/>
        </w:rPr>
        <w:t>一</w:t>
      </w:r>
      <w:proofErr w:type="gramEnd"/>
      <w:r>
        <w:rPr>
          <w:rFonts w:ascii="宋体" w:eastAsia="宋体" w:hAnsi="宋体" w:cs="宋体" w:hint="eastAsia"/>
          <w:b/>
          <w:bCs/>
          <w:szCs w:val="21"/>
        </w:rPr>
        <w:t xml:space="preserve">  资格性与符合性审查表（注：本表无需供应商填写）</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1"/>
        <w:gridCol w:w="4387"/>
        <w:gridCol w:w="1133"/>
        <w:gridCol w:w="1076"/>
        <w:gridCol w:w="1088"/>
      </w:tblGrid>
      <w:tr w:rsidR="004C409A">
        <w:trPr>
          <w:trHeight w:val="510"/>
        </w:trPr>
        <w:tc>
          <w:tcPr>
            <w:tcW w:w="423" w:type="pct"/>
            <w:vAlign w:val="center"/>
          </w:tcPr>
          <w:p w:rsidR="004C409A" w:rsidRDefault="009C258D">
            <w:pPr>
              <w:spacing w:line="360" w:lineRule="auto"/>
              <w:jc w:val="center"/>
              <w:rPr>
                <w:rFonts w:ascii="宋体" w:eastAsia="宋体" w:hAnsi="宋体" w:cs="宋体"/>
                <w:bCs/>
                <w:szCs w:val="21"/>
              </w:rPr>
            </w:pPr>
            <w:r>
              <w:rPr>
                <w:rFonts w:ascii="宋体" w:eastAsia="宋体" w:hAnsi="宋体" w:cs="宋体" w:hint="eastAsia"/>
                <w:bCs/>
                <w:szCs w:val="21"/>
              </w:rPr>
              <w:t>序号</w:t>
            </w:r>
          </w:p>
        </w:tc>
        <w:tc>
          <w:tcPr>
            <w:tcW w:w="2613" w:type="pct"/>
            <w:tcBorders>
              <w:bottom w:val="single" w:sz="4" w:space="0" w:color="auto"/>
              <w:tl2br w:val="single" w:sz="4" w:space="0" w:color="auto"/>
            </w:tcBorders>
          </w:tcPr>
          <w:p w:rsidR="004C409A" w:rsidRDefault="009C258D">
            <w:pPr>
              <w:spacing w:line="360" w:lineRule="auto"/>
              <w:ind w:left="210" w:hangingChars="100" w:hanging="210"/>
              <w:jc w:val="right"/>
              <w:rPr>
                <w:rFonts w:ascii="宋体" w:eastAsia="宋体" w:hAnsi="宋体" w:cs="宋体"/>
                <w:bCs/>
                <w:szCs w:val="21"/>
              </w:rPr>
            </w:pPr>
            <w:r>
              <w:rPr>
                <w:rFonts w:ascii="宋体" w:eastAsia="宋体" w:hAnsi="宋体" w:cs="宋体" w:hint="eastAsia"/>
                <w:bCs/>
                <w:szCs w:val="21"/>
              </w:rPr>
              <w:t xml:space="preserve">                          供应商</w:t>
            </w:r>
          </w:p>
          <w:p w:rsidR="004C409A" w:rsidRDefault="009C258D">
            <w:pPr>
              <w:spacing w:line="360" w:lineRule="auto"/>
              <w:ind w:firstLineChars="50" w:firstLine="105"/>
              <w:rPr>
                <w:rFonts w:ascii="宋体" w:eastAsia="宋体" w:hAnsi="宋体" w:cs="宋体"/>
                <w:bCs/>
                <w:szCs w:val="21"/>
              </w:rPr>
            </w:pPr>
            <w:r>
              <w:rPr>
                <w:rFonts w:ascii="宋体" w:eastAsia="宋体" w:hAnsi="宋体" w:cs="宋体" w:hint="eastAsia"/>
                <w:bCs/>
                <w:szCs w:val="21"/>
              </w:rPr>
              <w:t>审查内容</w:t>
            </w:r>
          </w:p>
        </w:tc>
        <w:tc>
          <w:tcPr>
            <w:tcW w:w="675" w:type="pct"/>
            <w:vAlign w:val="center"/>
          </w:tcPr>
          <w:p w:rsidR="004C409A" w:rsidRDefault="009C258D">
            <w:pPr>
              <w:spacing w:line="360" w:lineRule="auto"/>
              <w:jc w:val="center"/>
              <w:rPr>
                <w:rFonts w:ascii="宋体" w:eastAsia="宋体" w:hAnsi="宋体" w:cs="宋体"/>
                <w:bCs/>
                <w:szCs w:val="21"/>
              </w:rPr>
            </w:pPr>
            <w:r>
              <w:rPr>
                <w:rFonts w:ascii="宋体" w:eastAsia="宋体" w:hAnsi="宋体" w:cs="宋体" w:hint="eastAsia"/>
                <w:bCs/>
                <w:szCs w:val="21"/>
              </w:rPr>
              <w:t>供应商A</w:t>
            </w:r>
          </w:p>
        </w:tc>
        <w:tc>
          <w:tcPr>
            <w:tcW w:w="641" w:type="pct"/>
            <w:vAlign w:val="center"/>
          </w:tcPr>
          <w:p w:rsidR="004C409A" w:rsidRDefault="009C258D">
            <w:pPr>
              <w:spacing w:line="360" w:lineRule="auto"/>
              <w:jc w:val="center"/>
              <w:rPr>
                <w:rFonts w:ascii="宋体" w:eastAsia="宋体" w:hAnsi="宋体" w:cs="宋体"/>
                <w:bCs/>
                <w:szCs w:val="21"/>
              </w:rPr>
            </w:pPr>
            <w:r>
              <w:rPr>
                <w:rFonts w:ascii="宋体" w:eastAsia="宋体" w:hAnsi="宋体" w:cs="宋体" w:hint="eastAsia"/>
                <w:bCs/>
                <w:szCs w:val="21"/>
              </w:rPr>
              <w:t>供应商B</w:t>
            </w:r>
          </w:p>
        </w:tc>
        <w:tc>
          <w:tcPr>
            <w:tcW w:w="648" w:type="pct"/>
            <w:vAlign w:val="center"/>
          </w:tcPr>
          <w:p w:rsidR="004C409A" w:rsidRDefault="009C258D">
            <w:pPr>
              <w:spacing w:line="360" w:lineRule="auto"/>
              <w:jc w:val="center"/>
              <w:rPr>
                <w:rFonts w:ascii="宋体" w:eastAsia="宋体" w:hAnsi="宋体" w:cs="宋体"/>
                <w:bCs/>
                <w:szCs w:val="21"/>
              </w:rPr>
            </w:pPr>
            <w:r>
              <w:rPr>
                <w:rFonts w:ascii="宋体" w:eastAsia="宋体" w:hAnsi="宋体" w:cs="宋体" w:hint="eastAsia"/>
                <w:bCs/>
                <w:szCs w:val="21"/>
              </w:rPr>
              <w:t>供应商C</w:t>
            </w:r>
          </w:p>
        </w:tc>
      </w:tr>
      <w:tr w:rsidR="004C409A">
        <w:trPr>
          <w:trHeight w:val="692"/>
        </w:trPr>
        <w:tc>
          <w:tcPr>
            <w:tcW w:w="423" w:type="pct"/>
            <w:vAlign w:val="center"/>
          </w:tcPr>
          <w:p w:rsidR="004C409A" w:rsidRDefault="009C258D">
            <w:pPr>
              <w:spacing w:line="360" w:lineRule="auto"/>
              <w:jc w:val="center"/>
              <w:rPr>
                <w:rFonts w:ascii="宋体" w:eastAsia="宋体" w:hAnsi="宋体" w:cs="宋体"/>
                <w:bCs/>
                <w:szCs w:val="21"/>
              </w:rPr>
            </w:pPr>
            <w:r>
              <w:rPr>
                <w:rFonts w:ascii="宋体" w:eastAsia="宋体" w:hAnsi="宋体" w:cs="宋体" w:hint="eastAsia"/>
                <w:bCs/>
                <w:szCs w:val="21"/>
              </w:rPr>
              <w:t>1</w:t>
            </w:r>
          </w:p>
        </w:tc>
        <w:tc>
          <w:tcPr>
            <w:tcW w:w="2613" w:type="pct"/>
            <w:tcBorders>
              <w:tl2br w:val="nil"/>
            </w:tcBorders>
            <w:vAlign w:val="center"/>
          </w:tcPr>
          <w:p w:rsidR="004C409A" w:rsidRDefault="009C258D">
            <w:pPr>
              <w:spacing w:line="360" w:lineRule="auto"/>
              <w:jc w:val="left"/>
              <w:rPr>
                <w:rFonts w:ascii="宋体" w:eastAsia="宋体" w:hAnsi="宋体" w:cs="宋体"/>
              </w:rPr>
            </w:pPr>
            <w:r>
              <w:rPr>
                <w:rFonts w:ascii="宋体" w:eastAsia="宋体" w:hAnsi="宋体" w:cs="宋体" w:hint="eastAsia"/>
                <w:szCs w:val="21"/>
              </w:rPr>
              <w:t>具备采购文件中规定资格要求的及资格证明文件齐全；</w:t>
            </w:r>
          </w:p>
        </w:tc>
        <w:tc>
          <w:tcPr>
            <w:tcW w:w="675" w:type="pct"/>
            <w:vAlign w:val="center"/>
          </w:tcPr>
          <w:p w:rsidR="004C409A" w:rsidRDefault="004C409A">
            <w:pPr>
              <w:spacing w:line="360" w:lineRule="auto"/>
              <w:jc w:val="center"/>
              <w:rPr>
                <w:rFonts w:ascii="宋体" w:eastAsia="宋体" w:hAnsi="宋体" w:cs="宋体"/>
                <w:bCs/>
                <w:szCs w:val="21"/>
              </w:rPr>
            </w:pPr>
          </w:p>
        </w:tc>
        <w:tc>
          <w:tcPr>
            <w:tcW w:w="641" w:type="pct"/>
            <w:vAlign w:val="center"/>
          </w:tcPr>
          <w:p w:rsidR="004C409A" w:rsidRDefault="004C409A">
            <w:pPr>
              <w:spacing w:line="360" w:lineRule="auto"/>
              <w:jc w:val="center"/>
              <w:rPr>
                <w:rFonts w:ascii="宋体" w:eastAsia="宋体" w:hAnsi="宋体" w:cs="宋体"/>
                <w:bCs/>
                <w:szCs w:val="21"/>
              </w:rPr>
            </w:pPr>
          </w:p>
        </w:tc>
        <w:tc>
          <w:tcPr>
            <w:tcW w:w="648" w:type="pct"/>
            <w:vAlign w:val="center"/>
          </w:tcPr>
          <w:p w:rsidR="004C409A" w:rsidRDefault="004C409A">
            <w:pPr>
              <w:spacing w:line="360" w:lineRule="auto"/>
              <w:jc w:val="center"/>
              <w:rPr>
                <w:rFonts w:ascii="宋体" w:eastAsia="宋体" w:hAnsi="宋体" w:cs="宋体"/>
                <w:bCs/>
                <w:szCs w:val="21"/>
              </w:rPr>
            </w:pPr>
          </w:p>
        </w:tc>
      </w:tr>
      <w:tr w:rsidR="004C409A">
        <w:trPr>
          <w:trHeight w:val="702"/>
        </w:trPr>
        <w:tc>
          <w:tcPr>
            <w:tcW w:w="423" w:type="pct"/>
            <w:vAlign w:val="center"/>
          </w:tcPr>
          <w:p w:rsidR="004C409A" w:rsidRDefault="009C258D">
            <w:pPr>
              <w:spacing w:line="360" w:lineRule="auto"/>
              <w:jc w:val="center"/>
              <w:rPr>
                <w:rFonts w:ascii="宋体" w:eastAsia="宋体" w:hAnsi="宋体" w:cs="宋体"/>
                <w:bCs/>
                <w:szCs w:val="21"/>
              </w:rPr>
            </w:pPr>
            <w:r>
              <w:rPr>
                <w:rFonts w:ascii="宋体" w:eastAsia="宋体" w:hAnsi="宋体" w:cs="宋体" w:hint="eastAsia"/>
                <w:bCs/>
                <w:szCs w:val="21"/>
              </w:rPr>
              <w:t>2</w:t>
            </w:r>
          </w:p>
        </w:tc>
        <w:tc>
          <w:tcPr>
            <w:tcW w:w="2613" w:type="pct"/>
            <w:vAlign w:val="center"/>
          </w:tcPr>
          <w:p w:rsidR="004C409A" w:rsidRDefault="009C258D">
            <w:pPr>
              <w:spacing w:line="360" w:lineRule="auto"/>
              <w:jc w:val="left"/>
              <w:rPr>
                <w:rFonts w:ascii="宋体" w:eastAsia="宋体" w:hAnsi="宋体" w:cs="宋体"/>
                <w:b/>
                <w:bCs/>
                <w:szCs w:val="21"/>
              </w:rPr>
            </w:pPr>
            <w:r>
              <w:rPr>
                <w:rFonts w:ascii="宋体" w:eastAsia="宋体" w:hAnsi="宋体" w:cs="宋体" w:hint="eastAsia"/>
                <w:szCs w:val="21"/>
              </w:rPr>
              <w:t>首次报价未超过本项目的采购预算；</w:t>
            </w:r>
          </w:p>
        </w:tc>
        <w:tc>
          <w:tcPr>
            <w:tcW w:w="675" w:type="pct"/>
            <w:vAlign w:val="center"/>
          </w:tcPr>
          <w:p w:rsidR="004C409A" w:rsidRDefault="004C409A">
            <w:pPr>
              <w:spacing w:line="360" w:lineRule="auto"/>
              <w:jc w:val="center"/>
              <w:rPr>
                <w:rFonts w:ascii="宋体" w:eastAsia="宋体" w:hAnsi="宋体" w:cs="宋体"/>
                <w:b/>
                <w:bCs/>
                <w:szCs w:val="21"/>
              </w:rPr>
            </w:pPr>
          </w:p>
        </w:tc>
        <w:tc>
          <w:tcPr>
            <w:tcW w:w="641" w:type="pct"/>
            <w:vAlign w:val="center"/>
          </w:tcPr>
          <w:p w:rsidR="004C409A" w:rsidRDefault="004C409A">
            <w:pPr>
              <w:spacing w:line="360" w:lineRule="auto"/>
              <w:jc w:val="center"/>
              <w:rPr>
                <w:rFonts w:ascii="宋体" w:eastAsia="宋体" w:hAnsi="宋体" w:cs="宋体"/>
                <w:b/>
                <w:bCs/>
                <w:szCs w:val="21"/>
              </w:rPr>
            </w:pPr>
          </w:p>
        </w:tc>
        <w:tc>
          <w:tcPr>
            <w:tcW w:w="648" w:type="pct"/>
            <w:vAlign w:val="center"/>
          </w:tcPr>
          <w:p w:rsidR="004C409A" w:rsidRDefault="004C409A">
            <w:pPr>
              <w:spacing w:line="360" w:lineRule="auto"/>
              <w:jc w:val="center"/>
              <w:rPr>
                <w:rFonts w:ascii="宋体" w:eastAsia="宋体" w:hAnsi="宋体" w:cs="宋体"/>
                <w:b/>
                <w:bCs/>
                <w:szCs w:val="21"/>
              </w:rPr>
            </w:pPr>
          </w:p>
        </w:tc>
      </w:tr>
      <w:tr w:rsidR="004C409A">
        <w:tc>
          <w:tcPr>
            <w:tcW w:w="423" w:type="pct"/>
            <w:vAlign w:val="center"/>
          </w:tcPr>
          <w:p w:rsidR="004C409A" w:rsidRDefault="009C258D">
            <w:pPr>
              <w:spacing w:line="360" w:lineRule="auto"/>
              <w:jc w:val="center"/>
              <w:rPr>
                <w:rFonts w:ascii="宋体" w:eastAsia="宋体" w:hAnsi="宋体" w:cs="宋体"/>
                <w:bCs/>
                <w:szCs w:val="21"/>
              </w:rPr>
            </w:pPr>
            <w:r>
              <w:rPr>
                <w:rFonts w:ascii="宋体" w:eastAsia="宋体" w:hAnsi="宋体" w:cs="宋体" w:hint="eastAsia"/>
                <w:bCs/>
                <w:szCs w:val="21"/>
              </w:rPr>
              <w:t>3</w:t>
            </w:r>
          </w:p>
        </w:tc>
        <w:tc>
          <w:tcPr>
            <w:tcW w:w="2613" w:type="pct"/>
            <w:vAlign w:val="center"/>
          </w:tcPr>
          <w:p w:rsidR="004C409A" w:rsidRDefault="009C258D">
            <w:pPr>
              <w:spacing w:line="360" w:lineRule="auto"/>
              <w:jc w:val="left"/>
              <w:rPr>
                <w:rFonts w:ascii="宋体" w:eastAsia="宋体" w:hAnsi="宋体" w:cs="宋体"/>
                <w:szCs w:val="21"/>
              </w:rPr>
            </w:pPr>
            <w:r>
              <w:rPr>
                <w:rFonts w:ascii="宋体" w:eastAsia="宋体" w:hAnsi="宋体" w:cs="宋体" w:hint="eastAsia"/>
                <w:szCs w:val="21"/>
              </w:rPr>
              <w:t>法人授权委托证明</w:t>
            </w:r>
          </w:p>
          <w:p w:rsidR="004C409A" w:rsidRDefault="009C258D">
            <w:pPr>
              <w:spacing w:line="360" w:lineRule="auto"/>
              <w:jc w:val="left"/>
              <w:rPr>
                <w:rFonts w:ascii="宋体" w:eastAsia="宋体" w:hAnsi="宋体" w:cs="宋体"/>
                <w:spacing w:val="-4"/>
                <w:szCs w:val="21"/>
              </w:rPr>
            </w:pPr>
            <w:r>
              <w:rPr>
                <w:rFonts w:ascii="宋体" w:eastAsia="宋体" w:hAnsi="宋体" w:cs="宋体" w:hint="eastAsia"/>
                <w:spacing w:val="-4"/>
                <w:szCs w:val="21"/>
              </w:rPr>
              <w:t>(响应供应商代表为法定代表人的除外)</w:t>
            </w:r>
          </w:p>
        </w:tc>
        <w:tc>
          <w:tcPr>
            <w:tcW w:w="675" w:type="pct"/>
            <w:vAlign w:val="center"/>
          </w:tcPr>
          <w:p w:rsidR="004C409A" w:rsidRDefault="004C409A">
            <w:pPr>
              <w:spacing w:line="360" w:lineRule="auto"/>
              <w:jc w:val="center"/>
              <w:rPr>
                <w:rFonts w:ascii="宋体" w:eastAsia="宋体" w:hAnsi="宋体" w:cs="宋体"/>
                <w:b/>
                <w:bCs/>
                <w:szCs w:val="21"/>
              </w:rPr>
            </w:pPr>
          </w:p>
        </w:tc>
        <w:tc>
          <w:tcPr>
            <w:tcW w:w="641" w:type="pct"/>
            <w:vAlign w:val="center"/>
          </w:tcPr>
          <w:p w:rsidR="004C409A" w:rsidRDefault="004C409A">
            <w:pPr>
              <w:spacing w:line="360" w:lineRule="auto"/>
              <w:jc w:val="center"/>
              <w:rPr>
                <w:rFonts w:ascii="宋体" w:eastAsia="宋体" w:hAnsi="宋体" w:cs="宋体"/>
                <w:b/>
                <w:bCs/>
                <w:szCs w:val="21"/>
              </w:rPr>
            </w:pPr>
          </w:p>
        </w:tc>
        <w:tc>
          <w:tcPr>
            <w:tcW w:w="648" w:type="pct"/>
            <w:vAlign w:val="center"/>
          </w:tcPr>
          <w:p w:rsidR="004C409A" w:rsidRDefault="004C409A">
            <w:pPr>
              <w:spacing w:line="360" w:lineRule="auto"/>
              <w:jc w:val="center"/>
              <w:rPr>
                <w:rFonts w:ascii="宋体" w:eastAsia="宋体" w:hAnsi="宋体" w:cs="宋体"/>
                <w:b/>
                <w:bCs/>
                <w:szCs w:val="21"/>
              </w:rPr>
            </w:pPr>
          </w:p>
        </w:tc>
      </w:tr>
      <w:tr w:rsidR="004C409A">
        <w:trPr>
          <w:trHeight w:val="641"/>
        </w:trPr>
        <w:tc>
          <w:tcPr>
            <w:tcW w:w="423" w:type="pct"/>
            <w:vAlign w:val="center"/>
          </w:tcPr>
          <w:p w:rsidR="004C409A" w:rsidRDefault="009C258D">
            <w:pPr>
              <w:spacing w:line="360" w:lineRule="auto"/>
              <w:jc w:val="center"/>
              <w:rPr>
                <w:rFonts w:ascii="宋体" w:eastAsia="宋体" w:hAnsi="宋体" w:cs="宋体"/>
                <w:bCs/>
                <w:szCs w:val="21"/>
              </w:rPr>
            </w:pPr>
            <w:r>
              <w:rPr>
                <w:rFonts w:ascii="宋体" w:eastAsia="宋体" w:hAnsi="宋体" w:cs="宋体" w:hint="eastAsia"/>
                <w:bCs/>
                <w:szCs w:val="21"/>
              </w:rPr>
              <w:t>4</w:t>
            </w:r>
          </w:p>
        </w:tc>
        <w:tc>
          <w:tcPr>
            <w:tcW w:w="2613" w:type="pct"/>
            <w:vAlign w:val="center"/>
          </w:tcPr>
          <w:p w:rsidR="004C409A" w:rsidRDefault="009C258D">
            <w:pPr>
              <w:spacing w:line="360" w:lineRule="auto"/>
              <w:jc w:val="left"/>
              <w:rPr>
                <w:rFonts w:ascii="宋体" w:eastAsia="宋体" w:hAnsi="宋体" w:cs="宋体"/>
                <w:szCs w:val="21"/>
              </w:rPr>
            </w:pPr>
            <w:r>
              <w:rPr>
                <w:rFonts w:ascii="宋体" w:eastAsia="宋体" w:hAnsi="宋体" w:cs="宋体" w:hint="eastAsia"/>
                <w:szCs w:val="21"/>
              </w:rPr>
              <w:t>谈判函</w:t>
            </w:r>
            <w:r>
              <w:rPr>
                <w:rFonts w:ascii="宋体" w:eastAsia="宋体" w:hAnsi="宋体" w:cs="宋体" w:hint="eastAsia"/>
              </w:rPr>
              <w:t>已提交并符合采购文件要求的（谈判有效期）；</w:t>
            </w:r>
          </w:p>
        </w:tc>
        <w:tc>
          <w:tcPr>
            <w:tcW w:w="675" w:type="pct"/>
            <w:vAlign w:val="center"/>
          </w:tcPr>
          <w:p w:rsidR="004C409A" w:rsidRDefault="004C409A">
            <w:pPr>
              <w:spacing w:line="360" w:lineRule="auto"/>
              <w:jc w:val="center"/>
              <w:rPr>
                <w:rFonts w:ascii="宋体" w:eastAsia="宋体" w:hAnsi="宋体" w:cs="宋体"/>
                <w:b/>
                <w:bCs/>
                <w:szCs w:val="21"/>
              </w:rPr>
            </w:pPr>
          </w:p>
        </w:tc>
        <w:tc>
          <w:tcPr>
            <w:tcW w:w="641" w:type="pct"/>
            <w:vAlign w:val="center"/>
          </w:tcPr>
          <w:p w:rsidR="004C409A" w:rsidRDefault="004C409A">
            <w:pPr>
              <w:spacing w:line="360" w:lineRule="auto"/>
              <w:jc w:val="center"/>
              <w:rPr>
                <w:rFonts w:ascii="宋体" w:eastAsia="宋体" w:hAnsi="宋体" w:cs="宋体"/>
                <w:b/>
                <w:bCs/>
                <w:szCs w:val="21"/>
              </w:rPr>
            </w:pPr>
          </w:p>
        </w:tc>
        <w:tc>
          <w:tcPr>
            <w:tcW w:w="648" w:type="pct"/>
            <w:vAlign w:val="center"/>
          </w:tcPr>
          <w:p w:rsidR="004C409A" w:rsidRDefault="004C409A">
            <w:pPr>
              <w:spacing w:line="360" w:lineRule="auto"/>
              <w:jc w:val="center"/>
              <w:rPr>
                <w:rFonts w:ascii="宋体" w:eastAsia="宋体" w:hAnsi="宋体" w:cs="宋体"/>
                <w:b/>
                <w:bCs/>
                <w:szCs w:val="21"/>
              </w:rPr>
            </w:pPr>
          </w:p>
        </w:tc>
      </w:tr>
      <w:tr w:rsidR="004C409A">
        <w:trPr>
          <w:trHeight w:val="684"/>
        </w:trPr>
        <w:tc>
          <w:tcPr>
            <w:tcW w:w="423" w:type="pct"/>
            <w:vAlign w:val="center"/>
          </w:tcPr>
          <w:p w:rsidR="004C409A" w:rsidRDefault="009C258D">
            <w:pPr>
              <w:spacing w:line="360" w:lineRule="auto"/>
              <w:jc w:val="center"/>
              <w:rPr>
                <w:rFonts w:ascii="宋体" w:eastAsia="宋体" w:hAnsi="宋体" w:cs="宋体"/>
                <w:bCs/>
                <w:szCs w:val="21"/>
              </w:rPr>
            </w:pPr>
            <w:r>
              <w:rPr>
                <w:rFonts w:ascii="宋体" w:eastAsia="宋体" w:hAnsi="宋体" w:cs="宋体" w:hint="eastAsia"/>
                <w:bCs/>
                <w:szCs w:val="21"/>
              </w:rPr>
              <w:t>5</w:t>
            </w:r>
          </w:p>
        </w:tc>
        <w:tc>
          <w:tcPr>
            <w:tcW w:w="2613" w:type="pct"/>
            <w:vAlign w:val="center"/>
          </w:tcPr>
          <w:p w:rsidR="004C409A" w:rsidRDefault="009C258D">
            <w:pPr>
              <w:spacing w:line="360" w:lineRule="auto"/>
              <w:jc w:val="left"/>
              <w:rPr>
                <w:rFonts w:ascii="宋体" w:eastAsia="宋体" w:hAnsi="宋体" w:cs="宋体"/>
                <w:szCs w:val="21"/>
              </w:rPr>
            </w:pPr>
            <w:r>
              <w:rPr>
                <w:rFonts w:ascii="宋体" w:eastAsia="宋体" w:hAnsi="宋体" w:cs="宋体" w:hint="eastAsia"/>
                <w:szCs w:val="21"/>
              </w:rPr>
              <w:t>响应文件的签署、盖章符合采购文件要求；</w:t>
            </w:r>
          </w:p>
        </w:tc>
        <w:tc>
          <w:tcPr>
            <w:tcW w:w="675" w:type="pct"/>
            <w:vAlign w:val="center"/>
          </w:tcPr>
          <w:p w:rsidR="004C409A" w:rsidRDefault="004C409A">
            <w:pPr>
              <w:spacing w:line="360" w:lineRule="auto"/>
              <w:jc w:val="center"/>
              <w:rPr>
                <w:rFonts w:ascii="宋体" w:eastAsia="宋体" w:hAnsi="宋体" w:cs="宋体"/>
                <w:b/>
                <w:bCs/>
                <w:szCs w:val="21"/>
              </w:rPr>
            </w:pPr>
          </w:p>
        </w:tc>
        <w:tc>
          <w:tcPr>
            <w:tcW w:w="641" w:type="pct"/>
            <w:vAlign w:val="center"/>
          </w:tcPr>
          <w:p w:rsidR="004C409A" w:rsidRDefault="004C409A">
            <w:pPr>
              <w:spacing w:line="360" w:lineRule="auto"/>
              <w:jc w:val="center"/>
              <w:rPr>
                <w:rFonts w:ascii="宋体" w:eastAsia="宋体" w:hAnsi="宋体" w:cs="宋体"/>
                <w:b/>
                <w:bCs/>
                <w:szCs w:val="21"/>
              </w:rPr>
            </w:pPr>
          </w:p>
        </w:tc>
        <w:tc>
          <w:tcPr>
            <w:tcW w:w="648" w:type="pct"/>
            <w:vAlign w:val="center"/>
          </w:tcPr>
          <w:p w:rsidR="004C409A" w:rsidRDefault="004C409A">
            <w:pPr>
              <w:spacing w:line="360" w:lineRule="auto"/>
              <w:jc w:val="center"/>
              <w:rPr>
                <w:rFonts w:ascii="宋体" w:eastAsia="宋体" w:hAnsi="宋体" w:cs="宋体"/>
                <w:b/>
                <w:bCs/>
                <w:szCs w:val="21"/>
              </w:rPr>
            </w:pPr>
          </w:p>
        </w:tc>
      </w:tr>
      <w:tr w:rsidR="004C409A">
        <w:trPr>
          <w:trHeight w:val="694"/>
        </w:trPr>
        <w:tc>
          <w:tcPr>
            <w:tcW w:w="423" w:type="pct"/>
            <w:vAlign w:val="center"/>
          </w:tcPr>
          <w:p w:rsidR="004C409A" w:rsidRDefault="009C258D">
            <w:pPr>
              <w:spacing w:line="360" w:lineRule="auto"/>
              <w:jc w:val="center"/>
              <w:rPr>
                <w:rFonts w:ascii="宋体" w:eastAsia="宋体" w:hAnsi="宋体" w:cs="宋体"/>
                <w:bCs/>
                <w:szCs w:val="21"/>
              </w:rPr>
            </w:pPr>
            <w:r>
              <w:rPr>
                <w:rFonts w:ascii="宋体" w:eastAsia="宋体" w:hAnsi="宋体" w:cs="宋体" w:hint="eastAsia"/>
                <w:bCs/>
                <w:szCs w:val="21"/>
              </w:rPr>
              <w:t>6</w:t>
            </w:r>
          </w:p>
        </w:tc>
        <w:tc>
          <w:tcPr>
            <w:tcW w:w="2613" w:type="pct"/>
            <w:vAlign w:val="center"/>
          </w:tcPr>
          <w:p w:rsidR="004C409A" w:rsidRDefault="009C258D">
            <w:pPr>
              <w:spacing w:line="360" w:lineRule="auto"/>
              <w:jc w:val="left"/>
              <w:rPr>
                <w:rFonts w:ascii="宋体" w:eastAsia="宋体" w:hAnsi="宋体" w:cs="宋体"/>
                <w:bCs/>
                <w:szCs w:val="21"/>
              </w:rPr>
            </w:pPr>
            <w:r>
              <w:rPr>
                <w:rFonts w:ascii="宋体" w:eastAsia="宋体" w:hAnsi="宋体" w:cs="宋体" w:hint="eastAsia"/>
                <w:bCs/>
                <w:szCs w:val="21"/>
              </w:rPr>
              <w:t>采购需求当中的★条款满足要求</w:t>
            </w:r>
          </w:p>
          <w:p w:rsidR="004C409A" w:rsidRDefault="009C258D">
            <w:pPr>
              <w:spacing w:line="360" w:lineRule="auto"/>
              <w:jc w:val="left"/>
              <w:rPr>
                <w:rFonts w:ascii="宋体" w:eastAsia="宋体" w:hAnsi="宋体" w:cs="宋体"/>
                <w:bCs/>
                <w:szCs w:val="21"/>
              </w:rPr>
            </w:pPr>
            <w:r>
              <w:rPr>
                <w:rFonts w:ascii="宋体" w:eastAsia="宋体" w:hAnsi="宋体" w:cs="宋体" w:hint="eastAsia"/>
                <w:bCs/>
                <w:szCs w:val="21"/>
              </w:rPr>
              <w:t>(若本项目无★条款，此项通过)</w:t>
            </w:r>
          </w:p>
        </w:tc>
        <w:tc>
          <w:tcPr>
            <w:tcW w:w="675" w:type="pct"/>
            <w:vAlign w:val="center"/>
          </w:tcPr>
          <w:p w:rsidR="004C409A" w:rsidRDefault="004C409A">
            <w:pPr>
              <w:spacing w:line="360" w:lineRule="auto"/>
              <w:jc w:val="center"/>
              <w:rPr>
                <w:rFonts w:ascii="宋体" w:eastAsia="宋体" w:hAnsi="宋体" w:cs="宋体"/>
                <w:b/>
                <w:bCs/>
                <w:szCs w:val="21"/>
              </w:rPr>
            </w:pPr>
          </w:p>
        </w:tc>
        <w:tc>
          <w:tcPr>
            <w:tcW w:w="641" w:type="pct"/>
            <w:vAlign w:val="center"/>
          </w:tcPr>
          <w:p w:rsidR="004C409A" w:rsidRDefault="004C409A">
            <w:pPr>
              <w:spacing w:line="360" w:lineRule="auto"/>
              <w:jc w:val="center"/>
              <w:rPr>
                <w:rFonts w:ascii="宋体" w:eastAsia="宋体" w:hAnsi="宋体" w:cs="宋体"/>
                <w:b/>
                <w:bCs/>
                <w:szCs w:val="21"/>
              </w:rPr>
            </w:pPr>
          </w:p>
        </w:tc>
        <w:tc>
          <w:tcPr>
            <w:tcW w:w="648" w:type="pct"/>
            <w:vAlign w:val="center"/>
          </w:tcPr>
          <w:p w:rsidR="004C409A" w:rsidRDefault="004C409A">
            <w:pPr>
              <w:spacing w:line="360" w:lineRule="auto"/>
              <w:jc w:val="center"/>
              <w:rPr>
                <w:rFonts w:ascii="宋体" w:eastAsia="宋体" w:hAnsi="宋体" w:cs="宋体"/>
                <w:b/>
                <w:bCs/>
                <w:szCs w:val="21"/>
              </w:rPr>
            </w:pPr>
          </w:p>
        </w:tc>
      </w:tr>
      <w:tr w:rsidR="004C409A">
        <w:trPr>
          <w:trHeight w:val="694"/>
        </w:trPr>
        <w:tc>
          <w:tcPr>
            <w:tcW w:w="423" w:type="pct"/>
            <w:vAlign w:val="center"/>
          </w:tcPr>
          <w:p w:rsidR="004C409A" w:rsidRDefault="009C258D">
            <w:pPr>
              <w:spacing w:line="360" w:lineRule="auto"/>
              <w:jc w:val="center"/>
              <w:rPr>
                <w:rFonts w:ascii="宋体" w:eastAsia="宋体" w:hAnsi="宋体" w:cs="宋体"/>
                <w:bCs/>
                <w:szCs w:val="21"/>
              </w:rPr>
            </w:pPr>
            <w:r>
              <w:rPr>
                <w:rFonts w:ascii="宋体" w:eastAsia="宋体" w:hAnsi="宋体" w:cs="宋体" w:hint="eastAsia"/>
                <w:bCs/>
                <w:szCs w:val="21"/>
              </w:rPr>
              <w:t>7</w:t>
            </w:r>
          </w:p>
        </w:tc>
        <w:tc>
          <w:tcPr>
            <w:tcW w:w="2613" w:type="pct"/>
            <w:vAlign w:val="center"/>
          </w:tcPr>
          <w:p w:rsidR="004C409A" w:rsidRDefault="009C258D">
            <w:pPr>
              <w:spacing w:line="360" w:lineRule="auto"/>
              <w:jc w:val="left"/>
              <w:rPr>
                <w:rFonts w:ascii="宋体" w:eastAsia="宋体" w:hAnsi="宋体" w:cs="宋体"/>
              </w:rPr>
            </w:pPr>
            <w:r>
              <w:rPr>
                <w:rFonts w:ascii="宋体" w:eastAsia="宋体" w:hAnsi="宋体" w:cs="宋体" w:hint="eastAsia"/>
              </w:rPr>
              <w:t>响应文件没有采购文件中规定的其它无效响应条款的；</w:t>
            </w:r>
          </w:p>
        </w:tc>
        <w:tc>
          <w:tcPr>
            <w:tcW w:w="675" w:type="pct"/>
            <w:vAlign w:val="center"/>
          </w:tcPr>
          <w:p w:rsidR="004C409A" w:rsidRDefault="004C409A">
            <w:pPr>
              <w:spacing w:line="360" w:lineRule="auto"/>
              <w:jc w:val="center"/>
              <w:rPr>
                <w:rFonts w:ascii="宋体" w:eastAsia="宋体" w:hAnsi="宋体" w:cs="宋体"/>
                <w:b/>
                <w:bCs/>
                <w:szCs w:val="21"/>
              </w:rPr>
            </w:pPr>
          </w:p>
        </w:tc>
        <w:tc>
          <w:tcPr>
            <w:tcW w:w="641" w:type="pct"/>
            <w:vAlign w:val="center"/>
          </w:tcPr>
          <w:p w:rsidR="004C409A" w:rsidRDefault="004C409A">
            <w:pPr>
              <w:spacing w:line="360" w:lineRule="auto"/>
              <w:jc w:val="center"/>
              <w:rPr>
                <w:rFonts w:ascii="宋体" w:eastAsia="宋体" w:hAnsi="宋体" w:cs="宋体"/>
                <w:b/>
                <w:bCs/>
                <w:szCs w:val="21"/>
              </w:rPr>
            </w:pPr>
          </w:p>
        </w:tc>
        <w:tc>
          <w:tcPr>
            <w:tcW w:w="648" w:type="pct"/>
            <w:vAlign w:val="center"/>
          </w:tcPr>
          <w:p w:rsidR="004C409A" w:rsidRDefault="004C409A">
            <w:pPr>
              <w:spacing w:line="360" w:lineRule="auto"/>
              <w:jc w:val="center"/>
              <w:rPr>
                <w:rFonts w:ascii="宋体" w:eastAsia="宋体" w:hAnsi="宋体" w:cs="宋体"/>
                <w:b/>
                <w:bCs/>
                <w:szCs w:val="21"/>
              </w:rPr>
            </w:pPr>
          </w:p>
        </w:tc>
      </w:tr>
      <w:tr w:rsidR="004C409A">
        <w:trPr>
          <w:trHeight w:val="694"/>
        </w:trPr>
        <w:tc>
          <w:tcPr>
            <w:tcW w:w="423" w:type="pct"/>
            <w:vAlign w:val="center"/>
          </w:tcPr>
          <w:p w:rsidR="004C409A" w:rsidRDefault="009C258D">
            <w:pPr>
              <w:spacing w:line="360" w:lineRule="auto"/>
              <w:jc w:val="center"/>
              <w:rPr>
                <w:rFonts w:ascii="宋体" w:eastAsia="宋体" w:hAnsi="宋体" w:cs="宋体"/>
                <w:bCs/>
                <w:szCs w:val="21"/>
              </w:rPr>
            </w:pPr>
            <w:r>
              <w:rPr>
                <w:rFonts w:ascii="宋体" w:eastAsia="宋体" w:hAnsi="宋体" w:cs="宋体" w:hint="eastAsia"/>
                <w:bCs/>
                <w:szCs w:val="21"/>
              </w:rPr>
              <w:t>8</w:t>
            </w:r>
          </w:p>
        </w:tc>
        <w:tc>
          <w:tcPr>
            <w:tcW w:w="2613" w:type="pct"/>
            <w:vAlign w:val="center"/>
          </w:tcPr>
          <w:p w:rsidR="004C409A" w:rsidRDefault="009C258D">
            <w:pPr>
              <w:spacing w:line="360" w:lineRule="auto"/>
              <w:jc w:val="left"/>
              <w:rPr>
                <w:rFonts w:ascii="宋体" w:eastAsia="宋体" w:hAnsi="宋体" w:cs="宋体"/>
              </w:rPr>
            </w:pPr>
            <w:r>
              <w:rPr>
                <w:rFonts w:ascii="宋体" w:eastAsia="宋体" w:hAnsi="宋体" w:cs="宋体" w:hint="eastAsia"/>
              </w:rPr>
              <w:t>按有关法律、法规、规章不属于响应无效的。</w:t>
            </w:r>
          </w:p>
        </w:tc>
        <w:tc>
          <w:tcPr>
            <w:tcW w:w="675" w:type="pct"/>
            <w:vAlign w:val="center"/>
          </w:tcPr>
          <w:p w:rsidR="004C409A" w:rsidRDefault="004C409A">
            <w:pPr>
              <w:spacing w:line="360" w:lineRule="auto"/>
              <w:jc w:val="center"/>
              <w:rPr>
                <w:rFonts w:ascii="宋体" w:eastAsia="宋体" w:hAnsi="宋体" w:cs="宋体"/>
                <w:b/>
                <w:bCs/>
                <w:szCs w:val="21"/>
              </w:rPr>
            </w:pPr>
          </w:p>
        </w:tc>
        <w:tc>
          <w:tcPr>
            <w:tcW w:w="641" w:type="pct"/>
            <w:vAlign w:val="center"/>
          </w:tcPr>
          <w:p w:rsidR="004C409A" w:rsidRDefault="004C409A">
            <w:pPr>
              <w:spacing w:line="360" w:lineRule="auto"/>
              <w:jc w:val="center"/>
              <w:rPr>
                <w:rFonts w:ascii="宋体" w:eastAsia="宋体" w:hAnsi="宋体" w:cs="宋体"/>
                <w:b/>
                <w:bCs/>
                <w:szCs w:val="21"/>
              </w:rPr>
            </w:pPr>
          </w:p>
        </w:tc>
        <w:tc>
          <w:tcPr>
            <w:tcW w:w="648" w:type="pct"/>
            <w:vAlign w:val="center"/>
          </w:tcPr>
          <w:p w:rsidR="004C409A" w:rsidRDefault="004C409A">
            <w:pPr>
              <w:spacing w:line="360" w:lineRule="auto"/>
              <w:jc w:val="center"/>
              <w:rPr>
                <w:rFonts w:ascii="宋体" w:eastAsia="宋体" w:hAnsi="宋体" w:cs="宋体"/>
                <w:b/>
                <w:bCs/>
                <w:szCs w:val="21"/>
              </w:rPr>
            </w:pPr>
          </w:p>
        </w:tc>
      </w:tr>
      <w:tr w:rsidR="004C409A">
        <w:trPr>
          <w:trHeight w:val="594"/>
        </w:trPr>
        <w:tc>
          <w:tcPr>
            <w:tcW w:w="3036" w:type="pct"/>
            <w:gridSpan w:val="2"/>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结论</w:t>
            </w:r>
          </w:p>
        </w:tc>
        <w:tc>
          <w:tcPr>
            <w:tcW w:w="675" w:type="pct"/>
            <w:vAlign w:val="center"/>
          </w:tcPr>
          <w:p w:rsidR="004C409A" w:rsidRDefault="004C409A">
            <w:pPr>
              <w:spacing w:line="360" w:lineRule="auto"/>
              <w:jc w:val="center"/>
              <w:rPr>
                <w:rFonts w:ascii="宋体" w:eastAsia="宋体" w:hAnsi="宋体" w:cs="宋体"/>
                <w:b/>
                <w:bCs/>
                <w:szCs w:val="21"/>
              </w:rPr>
            </w:pPr>
          </w:p>
        </w:tc>
        <w:tc>
          <w:tcPr>
            <w:tcW w:w="641" w:type="pct"/>
            <w:vAlign w:val="center"/>
          </w:tcPr>
          <w:p w:rsidR="004C409A" w:rsidRDefault="004C409A">
            <w:pPr>
              <w:spacing w:line="360" w:lineRule="auto"/>
              <w:jc w:val="center"/>
              <w:rPr>
                <w:rFonts w:ascii="宋体" w:eastAsia="宋体" w:hAnsi="宋体" w:cs="宋体"/>
                <w:b/>
                <w:bCs/>
                <w:szCs w:val="21"/>
              </w:rPr>
            </w:pPr>
          </w:p>
        </w:tc>
        <w:tc>
          <w:tcPr>
            <w:tcW w:w="648" w:type="pct"/>
            <w:vAlign w:val="center"/>
          </w:tcPr>
          <w:p w:rsidR="004C409A" w:rsidRDefault="004C409A">
            <w:pPr>
              <w:spacing w:line="360" w:lineRule="auto"/>
              <w:jc w:val="center"/>
              <w:rPr>
                <w:rFonts w:ascii="宋体" w:eastAsia="宋体" w:hAnsi="宋体" w:cs="宋体"/>
                <w:b/>
                <w:bCs/>
                <w:szCs w:val="21"/>
              </w:rPr>
            </w:pPr>
          </w:p>
        </w:tc>
      </w:tr>
      <w:tr w:rsidR="004C409A">
        <w:trPr>
          <w:trHeight w:val="591"/>
        </w:trPr>
        <w:tc>
          <w:tcPr>
            <w:tcW w:w="5000" w:type="pct"/>
            <w:gridSpan w:val="5"/>
            <w:vAlign w:val="center"/>
          </w:tcPr>
          <w:p w:rsidR="004C409A" w:rsidRDefault="009C258D">
            <w:pPr>
              <w:spacing w:line="360" w:lineRule="auto"/>
              <w:jc w:val="left"/>
              <w:rPr>
                <w:rFonts w:ascii="宋体" w:eastAsia="宋体" w:hAnsi="宋体" w:cs="宋体"/>
                <w:bCs/>
                <w:szCs w:val="21"/>
              </w:rPr>
            </w:pPr>
            <w:r>
              <w:rPr>
                <w:rFonts w:ascii="宋体" w:eastAsia="宋体" w:hAnsi="宋体" w:cs="宋体" w:hint="eastAsia"/>
                <w:bCs/>
                <w:szCs w:val="21"/>
              </w:rPr>
              <w:t>不通过原因说明：</w:t>
            </w:r>
          </w:p>
        </w:tc>
      </w:tr>
      <w:tr w:rsidR="004C409A">
        <w:trPr>
          <w:trHeight w:val="559"/>
        </w:trPr>
        <w:tc>
          <w:tcPr>
            <w:tcW w:w="5000" w:type="pct"/>
            <w:gridSpan w:val="5"/>
            <w:vAlign w:val="center"/>
          </w:tcPr>
          <w:p w:rsidR="004C409A" w:rsidRDefault="009C258D">
            <w:pPr>
              <w:spacing w:line="360" w:lineRule="auto"/>
              <w:jc w:val="left"/>
              <w:rPr>
                <w:rFonts w:ascii="宋体" w:eastAsia="宋体" w:hAnsi="宋体" w:cs="宋体"/>
                <w:bCs/>
                <w:szCs w:val="21"/>
              </w:rPr>
            </w:pPr>
            <w:r>
              <w:rPr>
                <w:rFonts w:ascii="宋体" w:eastAsia="宋体" w:hAnsi="宋体" w:cs="宋体" w:hint="eastAsia"/>
                <w:bCs/>
                <w:szCs w:val="21"/>
              </w:rPr>
              <w:t>评委签署：</w:t>
            </w:r>
          </w:p>
        </w:tc>
      </w:tr>
    </w:tbl>
    <w:p w:rsidR="004C409A" w:rsidRDefault="009C258D">
      <w:pPr>
        <w:pStyle w:val="afb"/>
        <w:numPr>
          <w:ilvl w:val="0"/>
          <w:numId w:val="60"/>
        </w:numPr>
        <w:spacing w:line="360" w:lineRule="auto"/>
        <w:ind w:firstLineChars="0"/>
        <w:rPr>
          <w:rFonts w:ascii="宋体" w:eastAsia="宋体" w:hAnsi="宋体" w:cs="宋体"/>
          <w:b/>
          <w:bCs/>
          <w:szCs w:val="21"/>
        </w:rPr>
      </w:pPr>
      <w:r>
        <w:rPr>
          <w:rFonts w:ascii="宋体" w:eastAsia="宋体" w:hAnsi="宋体" w:cs="宋体" w:hint="eastAsia"/>
          <w:b/>
          <w:bCs/>
          <w:szCs w:val="21"/>
        </w:rPr>
        <w:t>注明：</w:t>
      </w:r>
    </w:p>
    <w:p w:rsidR="004C409A" w:rsidRDefault="009C258D">
      <w:pPr>
        <w:pStyle w:val="afb"/>
        <w:numPr>
          <w:ilvl w:val="0"/>
          <w:numId w:val="61"/>
        </w:numPr>
        <w:spacing w:line="360" w:lineRule="auto"/>
        <w:ind w:firstLineChars="0"/>
        <w:rPr>
          <w:rFonts w:ascii="宋体" w:eastAsia="宋体" w:hAnsi="宋体" w:cs="宋体"/>
          <w:bCs/>
          <w:szCs w:val="21"/>
        </w:rPr>
      </w:pPr>
      <w:r>
        <w:rPr>
          <w:rFonts w:ascii="宋体" w:eastAsia="宋体" w:hAnsi="宋体" w:cs="宋体" w:hint="eastAsia"/>
          <w:bCs/>
          <w:szCs w:val="21"/>
        </w:rPr>
        <w:t>评审时谈判小组对响应供应商是否满足要求逐条标注评审意见，“是”标记为“○”，“否”标记为“×”；</w:t>
      </w:r>
    </w:p>
    <w:p w:rsidR="004C409A" w:rsidRDefault="009C258D">
      <w:pPr>
        <w:pStyle w:val="afb"/>
        <w:numPr>
          <w:ilvl w:val="0"/>
          <w:numId w:val="61"/>
        </w:numPr>
        <w:spacing w:line="360" w:lineRule="auto"/>
        <w:ind w:firstLineChars="0"/>
        <w:rPr>
          <w:rFonts w:ascii="宋体" w:eastAsia="宋体" w:hAnsi="宋体" w:cs="宋体"/>
          <w:bCs/>
          <w:szCs w:val="21"/>
        </w:rPr>
      </w:pPr>
      <w:r>
        <w:rPr>
          <w:rFonts w:ascii="宋体" w:eastAsia="宋体" w:hAnsi="宋体" w:cs="宋体" w:hint="eastAsia"/>
          <w:bCs/>
          <w:szCs w:val="21"/>
        </w:rPr>
        <w:t>评审结论</w:t>
      </w:r>
      <w:proofErr w:type="gramStart"/>
      <w:r>
        <w:rPr>
          <w:rFonts w:ascii="宋体" w:eastAsia="宋体" w:hAnsi="宋体" w:cs="宋体" w:hint="eastAsia"/>
          <w:bCs/>
          <w:szCs w:val="21"/>
        </w:rPr>
        <w:t>栏统一</w:t>
      </w:r>
      <w:proofErr w:type="gramEnd"/>
      <w:r>
        <w:rPr>
          <w:rFonts w:ascii="宋体" w:eastAsia="宋体" w:hAnsi="宋体" w:cs="宋体" w:hint="eastAsia"/>
          <w:bCs/>
          <w:szCs w:val="21"/>
        </w:rPr>
        <w:t>填写为“通过”或“不通过” ，出现一个“×”为“不通过”；</w:t>
      </w:r>
    </w:p>
    <w:p w:rsidR="004C409A" w:rsidRDefault="009C258D">
      <w:pPr>
        <w:pStyle w:val="afb"/>
        <w:numPr>
          <w:ilvl w:val="0"/>
          <w:numId w:val="61"/>
        </w:numPr>
        <w:spacing w:line="360" w:lineRule="auto"/>
        <w:ind w:firstLineChars="0"/>
        <w:rPr>
          <w:rFonts w:ascii="宋体" w:eastAsia="宋体" w:hAnsi="宋体" w:cs="宋体"/>
          <w:bCs/>
          <w:szCs w:val="21"/>
        </w:rPr>
      </w:pPr>
      <w:r>
        <w:rPr>
          <w:rFonts w:ascii="宋体" w:eastAsia="宋体" w:hAnsi="宋体" w:cs="宋体" w:hint="eastAsia"/>
          <w:bCs/>
          <w:szCs w:val="21"/>
        </w:rPr>
        <w:t>对结论为“不通过”的谈判响应，要说明原因。</w:t>
      </w:r>
    </w:p>
    <w:p w:rsidR="004C409A" w:rsidRDefault="009C258D">
      <w:pPr>
        <w:pStyle w:val="1"/>
        <w:keepNext w:val="0"/>
        <w:keepLines w:val="0"/>
        <w:pageBreakBefore/>
        <w:spacing w:line="360" w:lineRule="auto"/>
        <w:jc w:val="center"/>
        <w:rPr>
          <w:rFonts w:ascii="宋体" w:eastAsia="宋体" w:hAnsi="宋体" w:cs="宋体"/>
          <w:spacing w:val="20"/>
          <w:sz w:val="32"/>
          <w:szCs w:val="32"/>
        </w:rPr>
      </w:pPr>
      <w:bookmarkStart w:id="241" w:name="_Toc391627752"/>
      <w:bookmarkStart w:id="242" w:name="_Toc405313956"/>
      <w:bookmarkStart w:id="243" w:name="_Toc13821083"/>
      <w:bookmarkStart w:id="244" w:name="_Toc201310505"/>
      <w:r>
        <w:rPr>
          <w:rFonts w:ascii="宋体" w:eastAsia="宋体" w:hAnsi="宋体" w:cs="宋体" w:hint="eastAsia"/>
          <w:spacing w:val="20"/>
          <w:sz w:val="32"/>
          <w:szCs w:val="32"/>
        </w:rPr>
        <w:lastRenderedPageBreak/>
        <w:t>第五部分 合同书格式</w:t>
      </w:r>
      <w:bookmarkEnd w:id="241"/>
      <w:bookmarkEnd w:id="242"/>
      <w:bookmarkEnd w:id="243"/>
      <w:bookmarkEnd w:id="244"/>
    </w:p>
    <w:p w:rsidR="004C409A" w:rsidRDefault="009C258D">
      <w:pPr>
        <w:spacing w:line="360" w:lineRule="auto"/>
        <w:jc w:val="center"/>
        <w:rPr>
          <w:rFonts w:ascii="宋体" w:eastAsia="宋体" w:hAnsi="宋体" w:cs="宋体"/>
        </w:rPr>
      </w:pPr>
      <w:r>
        <w:rPr>
          <w:rFonts w:ascii="宋体" w:eastAsia="宋体" w:hAnsi="宋体" w:cs="宋体" w:hint="eastAsia"/>
        </w:rPr>
        <w:t>（本格式编排在响应文件中，</w:t>
      </w:r>
      <w:proofErr w:type="gramStart"/>
      <w:r>
        <w:rPr>
          <w:rFonts w:ascii="宋体" w:eastAsia="宋体" w:hAnsi="宋体" w:cs="宋体" w:hint="eastAsia"/>
        </w:rPr>
        <w:t>供谈判</w:t>
      </w:r>
      <w:proofErr w:type="gramEnd"/>
      <w:r>
        <w:rPr>
          <w:rFonts w:ascii="宋体" w:eastAsia="宋体" w:hAnsi="宋体" w:cs="宋体" w:hint="eastAsia"/>
        </w:rPr>
        <w:t>供应商参考，谈判时不需填写）</w:t>
      </w:r>
    </w:p>
    <w:p w:rsidR="004C409A" w:rsidRDefault="004C409A">
      <w:pPr>
        <w:spacing w:line="360" w:lineRule="auto"/>
        <w:jc w:val="center"/>
        <w:rPr>
          <w:rFonts w:ascii="宋体" w:eastAsia="宋体" w:hAnsi="宋体" w:cs="宋体"/>
          <w:bCs/>
          <w:szCs w:val="21"/>
        </w:rPr>
      </w:pPr>
    </w:p>
    <w:p w:rsidR="004C409A" w:rsidRDefault="009C258D">
      <w:pPr>
        <w:spacing w:beforeLines="350" w:before="1092" w:afterLines="150" w:after="468" w:line="360" w:lineRule="auto"/>
        <w:jc w:val="center"/>
        <w:rPr>
          <w:rFonts w:ascii="宋体" w:eastAsia="宋体" w:hAnsi="宋体"/>
          <w:b/>
          <w:bCs/>
          <w:sz w:val="52"/>
          <w:szCs w:val="52"/>
        </w:rPr>
      </w:pPr>
      <w:bookmarkStart w:id="245" w:name="_Toc13821084"/>
      <w:bookmarkStart w:id="246" w:name="_Toc405313957"/>
      <w:bookmarkStart w:id="247" w:name="_Toc391627753"/>
      <w:r>
        <w:rPr>
          <w:rFonts w:ascii="宋体" w:eastAsia="宋体" w:hAnsi="宋体" w:hint="eastAsia"/>
          <w:b/>
          <w:bCs/>
          <w:sz w:val="52"/>
          <w:szCs w:val="52"/>
        </w:rPr>
        <w:t>应急指挥车与相关装备及网络安全运营保障服务项目</w:t>
      </w:r>
    </w:p>
    <w:p w:rsidR="004C409A" w:rsidRDefault="009C258D">
      <w:pPr>
        <w:spacing w:beforeLines="350" w:before="1092" w:afterLines="150" w:after="468" w:line="360" w:lineRule="auto"/>
        <w:jc w:val="center"/>
        <w:rPr>
          <w:rFonts w:ascii="宋体" w:eastAsia="宋体" w:hAnsi="宋体"/>
          <w:b/>
          <w:bCs/>
          <w:spacing w:val="60"/>
          <w:sz w:val="52"/>
          <w:szCs w:val="52"/>
        </w:rPr>
      </w:pPr>
      <w:r>
        <w:rPr>
          <w:rFonts w:ascii="宋体" w:eastAsia="宋体" w:hAnsi="宋体" w:hint="eastAsia"/>
          <w:b/>
          <w:bCs/>
          <w:spacing w:val="60"/>
          <w:sz w:val="52"/>
          <w:szCs w:val="52"/>
        </w:rPr>
        <w:t>合同文件</w:t>
      </w:r>
    </w:p>
    <w:p w:rsidR="004C409A" w:rsidRDefault="004C409A">
      <w:pPr>
        <w:spacing w:line="360" w:lineRule="auto"/>
        <w:rPr>
          <w:rFonts w:ascii="宋体" w:eastAsia="宋体" w:hAnsi="宋体"/>
          <w:b/>
          <w:bCs/>
          <w:szCs w:val="21"/>
        </w:rPr>
      </w:pPr>
    </w:p>
    <w:p w:rsidR="004C409A" w:rsidRDefault="004C409A">
      <w:pPr>
        <w:spacing w:line="360" w:lineRule="auto"/>
        <w:rPr>
          <w:rFonts w:ascii="宋体" w:eastAsia="宋体" w:hAnsi="宋体"/>
          <w:b/>
          <w:bCs/>
          <w:szCs w:val="21"/>
        </w:rPr>
      </w:pPr>
    </w:p>
    <w:p w:rsidR="004C409A" w:rsidRDefault="004C409A">
      <w:pPr>
        <w:spacing w:line="360" w:lineRule="auto"/>
        <w:rPr>
          <w:rFonts w:ascii="宋体" w:eastAsia="宋体" w:hAnsi="宋体"/>
          <w:b/>
          <w:bCs/>
          <w:szCs w:val="21"/>
        </w:rPr>
      </w:pPr>
    </w:p>
    <w:p w:rsidR="004C409A" w:rsidRDefault="004C409A">
      <w:pPr>
        <w:spacing w:line="360" w:lineRule="auto"/>
        <w:rPr>
          <w:rFonts w:ascii="宋体" w:eastAsia="宋体" w:hAnsi="宋体"/>
          <w:b/>
          <w:bCs/>
          <w:szCs w:val="21"/>
        </w:rPr>
      </w:pPr>
    </w:p>
    <w:tbl>
      <w:tblPr>
        <w:tblW w:w="0" w:type="auto"/>
        <w:jc w:val="center"/>
        <w:tblLook w:val="04A0" w:firstRow="1" w:lastRow="0" w:firstColumn="1" w:lastColumn="0" w:noHBand="0" w:noVBand="1"/>
      </w:tblPr>
      <w:tblGrid>
        <w:gridCol w:w="2349"/>
        <w:gridCol w:w="4961"/>
      </w:tblGrid>
      <w:tr w:rsidR="004C409A">
        <w:trPr>
          <w:trHeight w:val="770"/>
          <w:jc w:val="center"/>
        </w:trPr>
        <w:tc>
          <w:tcPr>
            <w:tcW w:w="2349" w:type="dxa"/>
          </w:tcPr>
          <w:p w:rsidR="004C409A" w:rsidRDefault="009C258D">
            <w:pPr>
              <w:spacing w:line="360" w:lineRule="auto"/>
              <w:rPr>
                <w:rFonts w:ascii="宋体" w:eastAsia="宋体" w:hAnsi="宋体"/>
                <w:b/>
                <w:bCs/>
                <w:sz w:val="28"/>
                <w:szCs w:val="28"/>
              </w:rPr>
            </w:pPr>
            <w:r>
              <w:rPr>
                <w:rFonts w:ascii="宋体" w:eastAsia="宋体" w:hAnsi="宋体" w:hint="eastAsia"/>
                <w:b/>
                <w:bCs/>
                <w:sz w:val="28"/>
                <w:szCs w:val="28"/>
              </w:rPr>
              <w:t>甲方：</w:t>
            </w:r>
          </w:p>
        </w:tc>
        <w:tc>
          <w:tcPr>
            <w:tcW w:w="4961" w:type="dxa"/>
          </w:tcPr>
          <w:p w:rsidR="004C409A" w:rsidRDefault="009C258D">
            <w:pPr>
              <w:spacing w:line="360" w:lineRule="auto"/>
              <w:rPr>
                <w:rFonts w:ascii="宋体" w:eastAsia="宋体" w:hAnsi="宋体"/>
                <w:b/>
                <w:bCs/>
                <w:sz w:val="28"/>
                <w:szCs w:val="28"/>
                <w:u w:val="single"/>
              </w:rPr>
            </w:pPr>
            <w:r>
              <w:rPr>
                <w:rFonts w:ascii="宋体" w:eastAsia="宋体" w:hAnsi="宋体" w:hint="eastAsia"/>
                <w:b/>
                <w:bCs/>
                <w:sz w:val="28"/>
                <w:szCs w:val="28"/>
                <w:u w:val="single"/>
              </w:rPr>
              <w:t xml:space="preserve"> </w:t>
            </w:r>
            <w:r>
              <w:rPr>
                <w:rFonts w:ascii="宋体" w:eastAsia="宋体" w:hAnsi="宋体"/>
                <w:b/>
                <w:bCs/>
                <w:sz w:val="28"/>
                <w:szCs w:val="28"/>
                <w:u w:val="single"/>
              </w:rPr>
              <w:t xml:space="preserve">                    </w:t>
            </w:r>
          </w:p>
        </w:tc>
      </w:tr>
      <w:tr w:rsidR="004C409A">
        <w:trPr>
          <w:trHeight w:val="708"/>
          <w:jc w:val="center"/>
        </w:trPr>
        <w:tc>
          <w:tcPr>
            <w:tcW w:w="2349" w:type="dxa"/>
          </w:tcPr>
          <w:p w:rsidR="004C409A" w:rsidRDefault="009C258D">
            <w:pPr>
              <w:spacing w:line="360" w:lineRule="auto"/>
              <w:rPr>
                <w:rFonts w:ascii="宋体" w:eastAsia="宋体" w:hAnsi="宋体"/>
                <w:b/>
                <w:bCs/>
                <w:sz w:val="28"/>
                <w:szCs w:val="28"/>
              </w:rPr>
            </w:pPr>
            <w:r>
              <w:rPr>
                <w:rFonts w:ascii="宋体" w:eastAsia="宋体" w:hAnsi="宋体" w:hint="eastAsia"/>
                <w:b/>
                <w:bCs/>
                <w:sz w:val="28"/>
                <w:szCs w:val="28"/>
              </w:rPr>
              <w:t>乙方：</w:t>
            </w:r>
          </w:p>
        </w:tc>
        <w:tc>
          <w:tcPr>
            <w:tcW w:w="4961" w:type="dxa"/>
          </w:tcPr>
          <w:p w:rsidR="004C409A" w:rsidRDefault="009C258D">
            <w:pPr>
              <w:spacing w:line="360" w:lineRule="auto"/>
              <w:rPr>
                <w:rFonts w:ascii="宋体" w:eastAsia="宋体" w:hAnsi="宋体"/>
                <w:b/>
                <w:bCs/>
                <w:sz w:val="28"/>
                <w:szCs w:val="28"/>
                <w:u w:val="single"/>
              </w:rPr>
            </w:pPr>
            <w:r>
              <w:rPr>
                <w:rFonts w:ascii="宋体" w:eastAsia="宋体" w:hAnsi="宋体" w:hint="eastAsia"/>
                <w:b/>
                <w:bCs/>
                <w:sz w:val="28"/>
                <w:szCs w:val="28"/>
                <w:u w:val="single"/>
              </w:rPr>
              <w:t xml:space="preserve"> </w:t>
            </w:r>
            <w:r>
              <w:rPr>
                <w:rFonts w:ascii="宋体" w:eastAsia="宋体" w:hAnsi="宋体"/>
                <w:b/>
                <w:bCs/>
                <w:sz w:val="28"/>
                <w:szCs w:val="28"/>
                <w:u w:val="single"/>
              </w:rPr>
              <w:t xml:space="preserve">                    </w:t>
            </w:r>
          </w:p>
        </w:tc>
      </w:tr>
      <w:tr w:rsidR="004C409A">
        <w:trPr>
          <w:trHeight w:val="706"/>
          <w:jc w:val="center"/>
        </w:trPr>
        <w:tc>
          <w:tcPr>
            <w:tcW w:w="2349" w:type="dxa"/>
          </w:tcPr>
          <w:p w:rsidR="004C409A" w:rsidRDefault="009C258D">
            <w:pPr>
              <w:spacing w:line="360" w:lineRule="auto"/>
              <w:rPr>
                <w:rFonts w:ascii="宋体" w:eastAsia="宋体" w:hAnsi="宋体"/>
                <w:b/>
                <w:bCs/>
                <w:spacing w:val="9"/>
                <w:sz w:val="28"/>
                <w:szCs w:val="28"/>
              </w:rPr>
            </w:pPr>
            <w:r>
              <w:rPr>
                <w:rFonts w:ascii="宋体" w:eastAsia="宋体" w:hAnsi="宋体" w:hint="eastAsia"/>
                <w:b/>
                <w:bCs/>
                <w:spacing w:val="9"/>
                <w:sz w:val="28"/>
                <w:szCs w:val="28"/>
              </w:rPr>
              <w:t>协议签订时间：</w:t>
            </w:r>
          </w:p>
        </w:tc>
        <w:tc>
          <w:tcPr>
            <w:tcW w:w="4961" w:type="dxa"/>
          </w:tcPr>
          <w:p w:rsidR="004C409A" w:rsidRDefault="009C258D">
            <w:pPr>
              <w:spacing w:line="360" w:lineRule="auto"/>
              <w:rPr>
                <w:rFonts w:ascii="宋体" w:eastAsia="宋体" w:hAnsi="宋体"/>
                <w:b/>
                <w:bCs/>
                <w:sz w:val="28"/>
                <w:szCs w:val="28"/>
                <w:u w:val="single"/>
              </w:rPr>
            </w:pPr>
            <w:r>
              <w:rPr>
                <w:rFonts w:ascii="宋体" w:eastAsia="宋体" w:hAnsi="宋体" w:hint="eastAsia"/>
                <w:b/>
                <w:bCs/>
                <w:sz w:val="28"/>
                <w:szCs w:val="28"/>
                <w:u w:val="single"/>
              </w:rPr>
              <w:t xml:space="preserve"> </w:t>
            </w:r>
            <w:r>
              <w:rPr>
                <w:rFonts w:ascii="宋体" w:eastAsia="宋体" w:hAnsi="宋体"/>
                <w:b/>
                <w:bCs/>
                <w:sz w:val="28"/>
                <w:szCs w:val="28"/>
                <w:u w:val="single"/>
              </w:rPr>
              <w:t xml:space="preserve">                     </w:t>
            </w:r>
          </w:p>
        </w:tc>
      </w:tr>
    </w:tbl>
    <w:p w:rsidR="004C409A" w:rsidRDefault="004C409A">
      <w:pPr>
        <w:spacing w:line="360" w:lineRule="auto"/>
        <w:rPr>
          <w:rFonts w:ascii="宋体" w:eastAsia="宋体" w:hAnsi="宋体"/>
          <w:b/>
          <w:bCs/>
          <w:szCs w:val="21"/>
        </w:rPr>
      </w:pPr>
    </w:p>
    <w:p w:rsidR="004C409A" w:rsidRDefault="004C409A">
      <w:pPr>
        <w:spacing w:line="360" w:lineRule="auto"/>
        <w:rPr>
          <w:rFonts w:ascii="宋体" w:eastAsia="宋体" w:hAnsi="宋体"/>
          <w:b/>
          <w:bCs/>
          <w:szCs w:val="21"/>
        </w:rPr>
      </w:pPr>
    </w:p>
    <w:p w:rsidR="004C409A" w:rsidRDefault="004C409A">
      <w:pPr>
        <w:spacing w:line="360" w:lineRule="auto"/>
        <w:rPr>
          <w:rFonts w:ascii="宋体" w:eastAsia="宋体" w:hAnsi="宋体"/>
          <w:b/>
          <w:bCs/>
          <w:szCs w:val="21"/>
        </w:rPr>
      </w:pPr>
    </w:p>
    <w:p w:rsidR="004C409A" w:rsidRDefault="009C258D">
      <w:pPr>
        <w:pageBreakBefore/>
        <w:spacing w:line="360" w:lineRule="auto"/>
        <w:rPr>
          <w:rFonts w:ascii="宋体" w:eastAsia="宋体" w:hAnsi="宋体"/>
          <w:szCs w:val="21"/>
        </w:rPr>
      </w:pPr>
      <w:r>
        <w:rPr>
          <w:rFonts w:ascii="宋体" w:eastAsia="宋体" w:hAnsi="宋体" w:hint="eastAsia"/>
          <w:szCs w:val="21"/>
        </w:rPr>
        <w:lastRenderedPageBreak/>
        <w:t>甲方：</w:t>
      </w:r>
      <w:r>
        <w:rPr>
          <w:rFonts w:ascii="宋体" w:eastAsia="宋体" w:hAnsi="宋体" w:hint="eastAsia"/>
          <w:szCs w:val="21"/>
          <w:u w:val="single"/>
        </w:rPr>
        <w:t xml:space="preserve"> </w:t>
      </w:r>
      <w:r>
        <w:rPr>
          <w:rFonts w:ascii="宋体" w:eastAsia="宋体" w:hAnsi="宋体"/>
          <w:szCs w:val="21"/>
          <w:u w:val="single"/>
        </w:rPr>
        <w:t xml:space="preserve">                                       </w:t>
      </w:r>
    </w:p>
    <w:p w:rsidR="004C409A" w:rsidRDefault="009C258D">
      <w:pPr>
        <w:pStyle w:val="af"/>
        <w:pBdr>
          <w:bottom w:val="none" w:sz="0" w:space="0" w:color="auto"/>
        </w:pBdr>
        <w:spacing w:line="360" w:lineRule="auto"/>
        <w:jc w:val="both"/>
        <w:rPr>
          <w:rFonts w:ascii="宋体" w:eastAsia="宋体" w:hAnsi="宋体"/>
          <w:sz w:val="21"/>
          <w:szCs w:val="21"/>
        </w:rPr>
      </w:pPr>
      <w:r>
        <w:rPr>
          <w:rFonts w:ascii="宋体" w:eastAsia="宋体" w:hAnsi="宋体" w:hint="eastAsia"/>
          <w:sz w:val="21"/>
          <w:szCs w:val="21"/>
        </w:rPr>
        <w:t>电    话：</w:t>
      </w:r>
      <w:r>
        <w:rPr>
          <w:rFonts w:ascii="宋体" w:eastAsia="宋体" w:hAnsi="宋体"/>
          <w:sz w:val="21"/>
          <w:szCs w:val="21"/>
          <w:u w:val="single"/>
        </w:rPr>
        <w:t xml:space="preserve">                              </w:t>
      </w:r>
    </w:p>
    <w:p w:rsidR="004C409A" w:rsidRDefault="009C258D">
      <w:pPr>
        <w:pStyle w:val="af"/>
        <w:pBdr>
          <w:bottom w:val="none" w:sz="0" w:space="0" w:color="auto"/>
        </w:pBdr>
        <w:spacing w:line="360" w:lineRule="auto"/>
        <w:jc w:val="both"/>
        <w:rPr>
          <w:rFonts w:ascii="宋体" w:eastAsia="宋体" w:hAnsi="宋体"/>
          <w:sz w:val="21"/>
          <w:szCs w:val="21"/>
        </w:rPr>
      </w:pPr>
      <w:r>
        <w:rPr>
          <w:rFonts w:ascii="宋体" w:eastAsia="宋体" w:hAnsi="宋体" w:hint="eastAsia"/>
          <w:sz w:val="21"/>
          <w:szCs w:val="21"/>
        </w:rPr>
        <w:t>地    址：</w:t>
      </w:r>
      <w:r>
        <w:rPr>
          <w:rFonts w:ascii="宋体" w:eastAsia="宋体" w:hAnsi="宋体" w:hint="eastAsia"/>
          <w:sz w:val="21"/>
          <w:szCs w:val="21"/>
          <w:u w:val="single"/>
        </w:rPr>
        <w:t xml:space="preserve"> </w:t>
      </w:r>
      <w:r>
        <w:rPr>
          <w:rFonts w:ascii="宋体" w:eastAsia="宋体" w:hAnsi="宋体"/>
          <w:sz w:val="21"/>
          <w:szCs w:val="21"/>
          <w:u w:val="single"/>
        </w:rPr>
        <w:t xml:space="preserve">                             </w:t>
      </w:r>
      <w:r>
        <w:rPr>
          <w:rFonts w:ascii="宋体" w:eastAsia="宋体" w:hAnsi="宋体"/>
          <w:sz w:val="21"/>
          <w:szCs w:val="21"/>
        </w:rPr>
        <w:t xml:space="preserve"> </w:t>
      </w:r>
    </w:p>
    <w:p w:rsidR="004C409A" w:rsidRDefault="009C258D">
      <w:pPr>
        <w:spacing w:line="360" w:lineRule="auto"/>
        <w:rPr>
          <w:rFonts w:ascii="宋体" w:eastAsia="宋体" w:hAnsi="宋体"/>
          <w:szCs w:val="21"/>
        </w:rPr>
      </w:pPr>
      <w:r>
        <w:rPr>
          <w:rFonts w:ascii="宋体" w:eastAsia="宋体" w:hAnsi="宋体" w:hint="eastAsia"/>
          <w:szCs w:val="21"/>
        </w:rPr>
        <w:t>乙方：</w:t>
      </w:r>
      <w:r>
        <w:rPr>
          <w:rFonts w:ascii="宋体" w:eastAsia="宋体" w:hAnsi="宋体" w:hint="eastAsia"/>
          <w:szCs w:val="21"/>
          <w:u w:val="single"/>
        </w:rPr>
        <w:t xml:space="preserve"> </w:t>
      </w:r>
      <w:r>
        <w:rPr>
          <w:rFonts w:ascii="宋体" w:eastAsia="宋体" w:hAnsi="宋体"/>
          <w:szCs w:val="21"/>
          <w:u w:val="single"/>
        </w:rPr>
        <w:t xml:space="preserve">                                        </w:t>
      </w:r>
      <w:r>
        <w:rPr>
          <w:rFonts w:ascii="宋体" w:eastAsia="宋体" w:hAnsi="宋体"/>
          <w:szCs w:val="21"/>
        </w:rPr>
        <w:t xml:space="preserve"> </w:t>
      </w:r>
      <w:r>
        <w:rPr>
          <w:rFonts w:ascii="宋体" w:eastAsia="宋体" w:hAnsi="宋体" w:hint="eastAsia"/>
          <w:szCs w:val="21"/>
        </w:rPr>
        <w:t xml:space="preserve"> </w:t>
      </w:r>
    </w:p>
    <w:p w:rsidR="004C409A" w:rsidRDefault="009C258D">
      <w:pPr>
        <w:pStyle w:val="af"/>
        <w:pBdr>
          <w:bottom w:val="none" w:sz="0" w:space="0" w:color="auto"/>
        </w:pBdr>
        <w:spacing w:line="360" w:lineRule="auto"/>
        <w:jc w:val="both"/>
        <w:rPr>
          <w:rFonts w:ascii="宋体" w:eastAsia="宋体" w:hAnsi="宋体"/>
          <w:sz w:val="21"/>
          <w:szCs w:val="21"/>
        </w:rPr>
      </w:pPr>
      <w:r>
        <w:rPr>
          <w:rFonts w:ascii="宋体" w:eastAsia="宋体" w:hAnsi="宋体" w:hint="eastAsia"/>
          <w:sz w:val="21"/>
          <w:szCs w:val="21"/>
        </w:rPr>
        <w:t>电    话：</w:t>
      </w:r>
      <w:r>
        <w:rPr>
          <w:rFonts w:ascii="宋体" w:eastAsia="宋体" w:hAnsi="宋体"/>
          <w:sz w:val="21"/>
          <w:szCs w:val="21"/>
          <w:u w:val="single"/>
        </w:rPr>
        <w:t xml:space="preserve">                              </w:t>
      </w:r>
    </w:p>
    <w:p w:rsidR="004C409A" w:rsidRDefault="009C258D">
      <w:pPr>
        <w:pStyle w:val="af"/>
        <w:pBdr>
          <w:bottom w:val="none" w:sz="0" w:space="0" w:color="auto"/>
        </w:pBdr>
        <w:spacing w:line="360" w:lineRule="auto"/>
        <w:jc w:val="left"/>
        <w:rPr>
          <w:rFonts w:ascii="宋体" w:eastAsia="宋体" w:hAnsi="宋体"/>
          <w:sz w:val="21"/>
          <w:szCs w:val="21"/>
        </w:rPr>
      </w:pPr>
      <w:r>
        <w:rPr>
          <w:rFonts w:ascii="宋体" w:eastAsia="宋体" w:hAnsi="宋体" w:hint="eastAsia"/>
          <w:sz w:val="21"/>
          <w:szCs w:val="21"/>
        </w:rPr>
        <w:t>地    址：</w:t>
      </w:r>
      <w:r>
        <w:rPr>
          <w:rFonts w:ascii="宋体" w:eastAsia="宋体" w:hAnsi="宋体" w:hint="eastAsia"/>
          <w:sz w:val="21"/>
          <w:szCs w:val="21"/>
          <w:u w:val="single"/>
        </w:rPr>
        <w:t xml:space="preserve"> </w:t>
      </w:r>
      <w:r>
        <w:rPr>
          <w:rFonts w:ascii="宋体" w:eastAsia="宋体" w:hAnsi="宋体"/>
          <w:sz w:val="21"/>
          <w:szCs w:val="21"/>
          <w:u w:val="single"/>
        </w:rPr>
        <w:t xml:space="preserve">                              </w:t>
      </w:r>
    </w:p>
    <w:p w:rsidR="004C409A" w:rsidRDefault="004C409A">
      <w:pPr>
        <w:spacing w:line="360" w:lineRule="auto"/>
        <w:rPr>
          <w:rFonts w:ascii="宋体" w:eastAsia="宋体" w:hAnsi="宋体"/>
          <w:szCs w:val="21"/>
        </w:rPr>
      </w:pPr>
    </w:p>
    <w:p w:rsidR="004C409A" w:rsidRDefault="009C258D">
      <w:pPr>
        <w:spacing w:beforeLines="100" w:before="312" w:line="360" w:lineRule="auto"/>
        <w:ind w:firstLineChars="200" w:firstLine="420"/>
        <w:rPr>
          <w:rFonts w:ascii="宋体" w:eastAsia="宋体" w:hAnsi="宋体"/>
          <w:szCs w:val="21"/>
        </w:rPr>
      </w:pPr>
      <w:r>
        <w:rPr>
          <w:rFonts w:ascii="宋体" w:eastAsia="宋体" w:hAnsi="宋体" w:hint="eastAsia"/>
          <w:szCs w:val="21"/>
        </w:rPr>
        <w:t>根据《中华人民共和国民法典》及招标代理有限公司的相关资料的要求，经双方协商一致，签订本合同，共同遵守如下条款。</w:t>
      </w:r>
    </w:p>
    <w:p w:rsidR="004C409A" w:rsidRDefault="009C258D">
      <w:pPr>
        <w:pStyle w:val="afb"/>
        <w:numPr>
          <w:ilvl w:val="0"/>
          <w:numId w:val="62"/>
        </w:numPr>
        <w:spacing w:beforeLines="100" w:before="312" w:line="360" w:lineRule="auto"/>
        <w:ind w:firstLineChars="0"/>
        <w:rPr>
          <w:rFonts w:ascii="宋体" w:eastAsia="宋体" w:hAnsi="宋体"/>
          <w:b/>
          <w:bCs/>
          <w:spacing w:val="20"/>
          <w:szCs w:val="21"/>
        </w:rPr>
      </w:pPr>
      <w:r>
        <w:rPr>
          <w:rFonts w:ascii="宋体" w:eastAsia="宋体" w:hAnsi="宋体" w:hint="eastAsia"/>
          <w:b/>
          <w:spacing w:val="20"/>
          <w:szCs w:val="21"/>
        </w:rPr>
        <w:t>合同项目</w:t>
      </w:r>
    </w:p>
    <w:p w:rsidR="004C409A" w:rsidRDefault="009C258D">
      <w:pPr>
        <w:pStyle w:val="afb"/>
        <w:numPr>
          <w:ilvl w:val="0"/>
          <w:numId w:val="63"/>
        </w:numPr>
        <w:spacing w:line="360" w:lineRule="auto"/>
        <w:ind w:firstLineChars="0"/>
        <w:rPr>
          <w:rFonts w:ascii="宋体" w:eastAsia="宋体" w:hAnsi="宋体"/>
          <w:szCs w:val="21"/>
          <w:u w:val="single"/>
        </w:rPr>
      </w:pPr>
      <w:r>
        <w:rPr>
          <w:rFonts w:ascii="宋体" w:eastAsia="宋体" w:hAnsi="宋体" w:hint="eastAsia"/>
          <w:szCs w:val="21"/>
        </w:rPr>
        <w:t>项目名称：</w:t>
      </w:r>
      <w:r>
        <w:rPr>
          <w:rFonts w:ascii="宋体" w:eastAsia="宋体" w:hAnsi="宋体" w:hint="eastAsia"/>
          <w:szCs w:val="21"/>
          <w:u w:val="single"/>
        </w:rPr>
        <w:t xml:space="preserve">    （详见谈判邀请函）      </w:t>
      </w:r>
    </w:p>
    <w:p w:rsidR="004C409A" w:rsidRDefault="009C258D">
      <w:pPr>
        <w:pStyle w:val="afb"/>
        <w:numPr>
          <w:ilvl w:val="0"/>
          <w:numId w:val="63"/>
        </w:numPr>
        <w:spacing w:line="360" w:lineRule="auto"/>
        <w:ind w:firstLineChars="0"/>
        <w:rPr>
          <w:rFonts w:ascii="宋体" w:eastAsia="宋体" w:hAnsi="宋体"/>
          <w:szCs w:val="21"/>
        </w:rPr>
      </w:pPr>
      <w:r>
        <w:rPr>
          <w:rFonts w:ascii="宋体" w:eastAsia="宋体" w:hAnsi="宋体" w:hint="eastAsia"/>
          <w:szCs w:val="21"/>
        </w:rPr>
        <w:t>项目编号：</w:t>
      </w:r>
      <w:r>
        <w:rPr>
          <w:rFonts w:ascii="宋体" w:eastAsia="宋体" w:hAnsi="宋体" w:hint="eastAsia"/>
          <w:szCs w:val="21"/>
          <w:u w:val="single"/>
        </w:rPr>
        <w:t xml:space="preserve">  （详见谈判邀请函）   </w:t>
      </w:r>
    </w:p>
    <w:p w:rsidR="004C409A" w:rsidRDefault="009C258D">
      <w:pPr>
        <w:pStyle w:val="afb"/>
        <w:numPr>
          <w:ilvl w:val="0"/>
          <w:numId w:val="62"/>
        </w:numPr>
        <w:spacing w:beforeLines="100" w:before="312" w:line="360" w:lineRule="auto"/>
        <w:ind w:firstLineChars="0"/>
        <w:rPr>
          <w:rFonts w:ascii="宋体" w:eastAsia="宋体" w:hAnsi="宋体"/>
          <w:b/>
          <w:spacing w:val="20"/>
          <w:szCs w:val="21"/>
        </w:rPr>
      </w:pPr>
      <w:r>
        <w:rPr>
          <w:rFonts w:ascii="宋体" w:eastAsia="宋体" w:hAnsi="宋体" w:hint="eastAsia"/>
          <w:b/>
          <w:spacing w:val="20"/>
          <w:szCs w:val="21"/>
        </w:rPr>
        <w:t>项目概况</w:t>
      </w:r>
    </w:p>
    <w:p w:rsidR="004C409A" w:rsidRDefault="009C258D">
      <w:pPr>
        <w:pStyle w:val="afb"/>
        <w:numPr>
          <w:ilvl w:val="0"/>
          <w:numId w:val="64"/>
        </w:numPr>
        <w:spacing w:line="360" w:lineRule="auto"/>
        <w:ind w:firstLineChars="0"/>
        <w:rPr>
          <w:rFonts w:ascii="宋体" w:eastAsia="宋体" w:hAnsi="宋体"/>
          <w:szCs w:val="21"/>
          <w:u w:val="single"/>
        </w:rPr>
      </w:pPr>
      <w:r>
        <w:rPr>
          <w:rFonts w:ascii="宋体" w:eastAsia="宋体" w:hAnsi="宋体" w:hint="eastAsia"/>
          <w:szCs w:val="21"/>
        </w:rPr>
        <w:t>项目概况：</w:t>
      </w:r>
      <w:r>
        <w:rPr>
          <w:rFonts w:ascii="宋体" w:eastAsia="宋体" w:hAnsi="宋体" w:hint="eastAsia"/>
          <w:szCs w:val="21"/>
          <w:u w:val="single"/>
        </w:rPr>
        <w:t xml:space="preserve">  （详见谈判文件用户需求）</w:t>
      </w:r>
    </w:p>
    <w:p w:rsidR="004C409A" w:rsidRDefault="009C258D">
      <w:pPr>
        <w:pStyle w:val="afb"/>
        <w:numPr>
          <w:ilvl w:val="0"/>
          <w:numId w:val="64"/>
        </w:numPr>
        <w:spacing w:line="360" w:lineRule="auto"/>
        <w:ind w:firstLineChars="0"/>
        <w:rPr>
          <w:rFonts w:ascii="宋体" w:eastAsia="宋体" w:hAnsi="宋体"/>
          <w:szCs w:val="21"/>
          <w:u w:val="single"/>
        </w:rPr>
      </w:pPr>
      <w:r>
        <w:rPr>
          <w:rFonts w:ascii="宋体" w:eastAsia="宋体" w:hAnsi="宋体" w:hint="eastAsia"/>
          <w:szCs w:val="21"/>
        </w:rPr>
        <w:t>服务范围及内容：</w:t>
      </w:r>
      <w:r>
        <w:rPr>
          <w:rFonts w:ascii="宋体" w:eastAsia="宋体" w:hAnsi="宋体" w:hint="eastAsia"/>
          <w:szCs w:val="21"/>
          <w:u w:val="single"/>
        </w:rPr>
        <w:t xml:space="preserve">    （详见谈判文件用户需求）    </w:t>
      </w:r>
    </w:p>
    <w:p w:rsidR="004C409A" w:rsidRDefault="009C258D">
      <w:pPr>
        <w:pStyle w:val="afb"/>
        <w:numPr>
          <w:ilvl w:val="0"/>
          <w:numId w:val="62"/>
        </w:numPr>
        <w:spacing w:beforeLines="100" w:before="312" w:line="360" w:lineRule="auto"/>
        <w:ind w:firstLineChars="0"/>
        <w:rPr>
          <w:rFonts w:ascii="宋体" w:eastAsia="宋体" w:hAnsi="宋体"/>
          <w:b/>
          <w:spacing w:val="20"/>
          <w:szCs w:val="21"/>
        </w:rPr>
      </w:pPr>
      <w:r>
        <w:rPr>
          <w:rFonts w:ascii="宋体" w:eastAsia="宋体" w:hAnsi="宋体" w:hint="eastAsia"/>
          <w:b/>
          <w:spacing w:val="20"/>
          <w:szCs w:val="21"/>
        </w:rPr>
        <w:t>总体要求</w:t>
      </w:r>
    </w:p>
    <w:p w:rsidR="004C409A" w:rsidRDefault="009C258D">
      <w:pPr>
        <w:pStyle w:val="afb"/>
        <w:numPr>
          <w:ilvl w:val="0"/>
          <w:numId w:val="65"/>
        </w:numPr>
        <w:autoSpaceDE w:val="0"/>
        <w:autoSpaceDN w:val="0"/>
        <w:adjustRightInd w:val="0"/>
        <w:spacing w:line="360" w:lineRule="auto"/>
        <w:ind w:firstLineChars="0"/>
        <w:jc w:val="left"/>
        <w:rPr>
          <w:rFonts w:ascii="宋体" w:eastAsia="宋体" w:hAnsi="宋体"/>
          <w:szCs w:val="21"/>
        </w:rPr>
      </w:pPr>
      <w:r>
        <w:rPr>
          <w:rFonts w:ascii="宋体" w:eastAsia="宋体" w:hAnsi="宋体" w:hint="eastAsia"/>
          <w:szCs w:val="21"/>
        </w:rPr>
        <w:t>甲方权利和义务</w:t>
      </w:r>
    </w:p>
    <w:p w:rsidR="004C409A" w:rsidRDefault="009C258D">
      <w:pPr>
        <w:pStyle w:val="afb"/>
        <w:numPr>
          <w:ilvl w:val="0"/>
          <w:numId w:val="66"/>
        </w:numPr>
        <w:tabs>
          <w:tab w:val="left" w:pos="1080"/>
        </w:tabs>
        <w:spacing w:line="360" w:lineRule="auto"/>
        <w:ind w:firstLineChars="0"/>
        <w:rPr>
          <w:rFonts w:ascii="宋体" w:eastAsia="宋体" w:hAnsi="宋体"/>
          <w:szCs w:val="21"/>
        </w:rPr>
      </w:pPr>
      <w:r>
        <w:rPr>
          <w:rFonts w:ascii="宋体" w:eastAsia="宋体" w:hAnsi="宋体" w:hint="eastAsia"/>
          <w:szCs w:val="21"/>
        </w:rPr>
        <w:t>甲方有权随时检查乙方的服务履行情况，并向乙方提出修改。</w:t>
      </w:r>
    </w:p>
    <w:p w:rsidR="004C409A" w:rsidRDefault="009C258D">
      <w:pPr>
        <w:pStyle w:val="afb"/>
        <w:numPr>
          <w:ilvl w:val="0"/>
          <w:numId w:val="66"/>
        </w:numPr>
        <w:tabs>
          <w:tab w:val="left" w:pos="1080"/>
        </w:tabs>
        <w:spacing w:line="360" w:lineRule="auto"/>
        <w:ind w:firstLineChars="0"/>
        <w:rPr>
          <w:rFonts w:ascii="宋体" w:eastAsia="宋体" w:hAnsi="宋体"/>
          <w:szCs w:val="21"/>
        </w:rPr>
      </w:pPr>
      <w:r>
        <w:rPr>
          <w:rFonts w:ascii="宋体" w:eastAsia="宋体" w:hAnsi="宋体" w:hint="eastAsia"/>
          <w:szCs w:val="21"/>
        </w:rPr>
        <w:t>当发生服务违约时，则甲方有权按约定在支付乙方合同款项中进行扣款 。</w:t>
      </w:r>
    </w:p>
    <w:p w:rsidR="004C409A" w:rsidRDefault="009C258D">
      <w:pPr>
        <w:pStyle w:val="afb"/>
        <w:numPr>
          <w:ilvl w:val="0"/>
          <w:numId w:val="66"/>
        </w:numPr>
        <w:tabs>
          <w:tab w:val="left" w:pos="1080"/>
        </w:tabs>
        <w:spacing w:line="360" w:lineRule="auto"/>
        <w:ind w:firstLineChars="0"/>
        <w:rPr>
          <w:rFonts w:ascii="宋体" w:eastAsia="宋体" w:hAnsi="宋体"/>
          <w:szCs w:val="21"/>
        </w:rPr>
      </w:pPr>
      <w:r>
        <w:rPr>
          <w:rFonts w:ascii="宋体" w:eastAsia="宋体" w:hAnsi="宋体" w:hint="eastAsia"/>
          <w:szCs w:val="21"/>
        </w:rPr>
        <w:t>在乙方提供服务时，如对甲方的设备造成了损坏，甲方有权要求乙方赔偿。</w:t>
      </w:r>
    </w:p>
    <w:p w:rsidR="004C409A" w:rsidRDefault="009C258D">
      <w:pPr>
        <w:pStyle w:val="afb"/>
        <w:numPr>
          <w:ilvl w:val="0"/>
          <w:numId w:val="66"/>
        </w:numPr>
        <w:tabs>
          <w:tab w:val="left" w:pos="1080"/>
        </w:tabs>
        <w:spacing w:line="360" w:lineRule="auto"/>
        <w:ind w:firstLineChars="0"/>
        <w:rPr>
          <w:rFonts w:ascii="宋体" w:eastAsia="宋体" w:hAnsi="宋体"/>
          <w:szCs w:val="21"/>
        </w:rPr>
      </w:pPr>
      <w:r>
        <w:rPr>
          <w:rFonts w:ascii="宋体" w:eastAsia="宋体" w:hAnsi="宋体" w:hint="eastAsia"/>
          <w:szCs w:val="21"/>
        </w:rPr>
        <w:t>甲方应按合同规定向乙方支付服务费用。</w:t>
      </w:r>
    </w:p>
    <w:p w:rsidR="004C409A" w:rsidRDefault="009C258D">
      <w:pPr>
        <w:pStyle w:val="afb"/>
        <w:numPr>
          <w:ilvl w:val="0"/>
          <w:numId w:val="65"/>
        </w:numPr>
        <w:autoSpaceDE w:val="0"/>
        <w:autoSpaceDN w:val="0"/>
        <w:adjustRightInd w:val="0"/>
        <w:spacing w:line="360" w:lineRule="auto"/>
        <w:ind w:firstLineChars="0"/>
        <w:jc w:val="left"/>
        <w:rPr>
          <w:rFonts w:ascii="宋体" w:eastAsia="宋体" w:hAnsi="宋体"/>
          <w:szCs w:val="21"/>
        </w:rPr>
      </w:pPr>
      <w:r>
        <w:rPr>
          <w:rFonts w:ascii="宋体" w:eastAsia="宋体" w:hAnsi="宋体" w:hint="eastAsia"/>
          <w:szCs w:val="21"/>
        </w:rPr>
        <w:t>乙方权利和义务</w:t>
      </w:r>
    </w:p>
    <w:p w:rsidR="004C409A" w:rsidRDefault="009C258D">
      <w:pPr>
        <w:pStyle w:val="afb"/>
        <w:numPr>
          <w:ilvl w:val="0"/>
          <w:numId w:val="67"/>
        </w:numPr>
        <w:tabs>
          <w:tab w:val="left" w:pos="1080"/>
        </w:tabs>
        <w:spacing w:line="360" w:lineRule="auto"/>
        <w:ind w:firstLineChars="0"/>
        <w:rPr>
          <w:rFonts w:ascii="宋体" w:eastAsia="宋体" w:hAnsi="宋体"/>
          <w:szCs w:val="21"/>
        </w:rPr>
      </w:pPr>
      <w:r>
        <w:rPr>
          <w:rFonts w:ascii="宋体" w:eastAsia="宋体" w:hAnsi="宋体" w:hint="eastAsia"/>
          <w:szCs w:val="21"/>
        </w:rPr>
        <w:t>乙方应按谈判文件的要求和响应文件的承诺进行服务，发生任何服务的变更均须向甲方提出交书面报审报告。</w:t>
      </w:r>
    </w:p>
    <w:p w:rsidR="004C409A" w:rsidRDefault="009C258D">
      <w:pPr>
        <w:pStyle w:val="afb"/>
        <w:numPr>
          <w:ilvl w:val="0"/>
          <w:numId w:val="67"/>
        </w:numPr>
        <w:tabs>
          <w:tab w:val="left" w:pos="1080"/>
        </w:tabs>
        <w:spacing w:line="360" w:lineRule="auto"/>
        <w:ind w:firstLineChars="0"/>
        <w:rPr>
          <w:rFonts w:ascii="宋体" w:eastAsia="宋体" w:hAnsi="宋体"/>
          <w:szCs w:val="21"/>
        </w:rPr>
      </w:pPr>
      <w:r>
        <w:rPr>
          <w:rFonts w:ascii="宋体" w:eastAsia="宋体" w:hAnsi="宋体" w:hint="eastAsia"/>
          <w:szCs w:val="21"/>
        </w:rPr>
        <w:t>乙方有权要求甲方按时支付服务费用。如甲方不按时支付乙方有权要求甲方支付滞纳金。但服务费得支付应以符合汕头市财政局的相关规定为前提。</w:t>
      </w:r>
    </w:p>
    <w:p w:rsidR="004C409A" w:rsidRDefault="009C258D">
      <w:pPr>
        <w:pStyle w:val="afb"/>
        <w:numPr>
          <w:ilvl w:val="0"/>
          <w:numId w:val="62"/>
        </w:numPr>
        <w:spacing w:beforeLines="100" w:before="312" w:line="360" w:lineRule="auto"/>
        <w:ind w:firstLineChars="0"/>
        <w:rPr>
          <w:rFonts w:ascii="宋体" w:eastAsia="宋体" w:hAnsi="宋体"/>
          <w:b/>
          <w:spacing w:val="20"/>
          <w:szCs w:val="21"/>
        </w:rPr>
      </w:pPr>
      <w:r>
        <w:rPr>
          <w:rFonts w:ascii="宋体" w:eastAsia="宋体" w:hAnsi="宋体" w:hint="eastAsia"/>
          <w:b/>
          <w:spacing w:val="20"/>
          <w:szCs w:val="21"/>
        </w:rPr>
        <w:lastRenderedPageBreak/>
        <w:t>价格</w:t>
      </w:r>
    </w:p>
    <w:p w:rsidR="004C409A" w:rsidRDefault="009C258D">
      <w:pPr>
        <w:pStyle w:val="afb"/>
        <w:numPr>
          <w:ilvl w:val="0"/>
          <w:numId w:val="68"/>
        </w:numPr>
        <w:spacing w:line="360" w:lineRule="auto"/>
        <w:ind w:firstLineChars="0"/>
        <w:rPr>
          <w:rFonts w:ascii="宋体" w:eastAsia="宋体" w:hAnsi="宋体"/>
          <w:szCs w:val="21"/>
        </w:rPr>
      </w:pPr>
      <w:r>
        <w:rPr>
          <w:rFonts w:ascii="宋体" w:eastAsia="宋体" w:hAnsi="宋体" w:hint="eastAsia"/>
          <w:szCs w:val="21"/>
        </w:rPr>
        <w:t>合同总价：大写：</w:t>
      </w:r>
      <w:r>
        <w:rPr>
          <w:rFonts w:ascii="宋体" w:eastAsia="宋体" w:hAnsi="宋体" w:hint="eastAsia"/>
          <w:szCs w:val="21"/>
          <w:u w:val="single"/>
        </w:rPr>
        <w:t xml:space="preserve"> </w:t>
      </w:r>
      <w:r>
        <w:rPr>
          <w:rFonts w:ascii="宋体" w:eastAsia="宋体" w:hAnsi="宋体"/>
          <w:szCs w:val="21"/>
          <w:u w:val="single"/>
        </w:rPr>
        <w:t xml:space="preserve">        </w:t>
      </w:r>
      <w:r>
        <w:rPr>
          <w:rFonts w:ascii="宋体" w:eastAsia="宋体" w:hAnsi="宋体" w:hint="eastAsia"/>
          <w:szCs w:val="21"/>
        </w:rPr>
        <w:t>元（小写：</w:t>
      </w:r>
      <w:r>
        <w:rPr>
          <w:rFonts w:ascii="宋体" w:eastAsia="宋体" w:hAnsi="宋体" w:hint="eastAsia"/>
          <w:szCs w:val="21"/>
          <w:u w:val="single"/>
        </w:rPr>
        <w:t xml:space="preserve"> </w:t>
      </w:r>
      <w:r>
        <w:rPr>
          <w:rFonts w:ascii="宋体" w:eastAsia="宋体" w:hAnsi="宋体"/>
          <w:szCs w:val="21"/>
          <w:u w:val="single"/>
        </w:rPr>
        <w:t xml:space="preserve">       </w:t>
      </w:r>
      <w:r>
        <w:rPr>
          <w:rFonts w:ascii="宋体" w:eastAsia="宋体" w:hAnsi="宋体"/>
          <w:szCs w:val="21"/>
        </w:rPr>
        <w:t xml:space="preserve"> </w:t>
      </w:r>
      <w:r>
        <w:rPr>
          <w:rFonts w:ascii="宋体" w:eastAsia="宋体" w:hAnsi="宋体" w:hint="eastAsia"/>
          <w:szCs w:val="21"/>
        </w:rPr>
        <w:t>元）</w:t>
      </w:r>
    </w:p>
    <w:p w:rsidR="004C409A" w:rsidRDefault="009C258D">
      <w:pPr>
        <w:pStyle w:val="afb"/>
        <w:numPr>
          <w:ilvl w:val="0"/>
          <w:numId w:val="68"/>
        </w:numPr>
        <w:spacing w:line="360" w:lineRule="auto"/>
        <w:ind w:firstLineChars="0"/>
        <w:rPr>
          <w:rFonts w:ascii="宋体" w:eastAsia="宋体" w:hAnsi="宋体"/>
          <w:szCs w:val="21"/>
        </w:rPr>
      </w:pPr>
      <w:r>
        <w:rPr>
          <w:rFonts w:ascii="宋体" w:eastAsia="宋体" w:hAnsi="宋体" w:hint="eastAsia"/>
          <w:szCs w:val="21"/>
        </w:rPr>
        <w:t>本合同价为固定不变价。</w:t>
      </w:r>
    </w:p>
    <w:p w:rsidR="004C409A" w:rsidRDefault="009C258D">
      <w:pPr>
        <w:pStyle w:val="afb"/>
        <w:numPr>
          <w:ilvl w:val="0"/>
          <w:numId w:val="62"/>
        </w:numPr>
        <w:spacing w:beforeLines="100" w:before="312" w:line="360" w:lineRule="auto"/>
        <w:ind w:firstLineChars="0"/>
        <w:rPr>
          <w:rFonts w:ascii="宋体" w:eastAsia="宋体" w:hAnsi="宋体"/>
          <w:b/>
          <w:spacing w:val="20"/>
          <w:szCs w:val="21"/>
        </w:rPr>
      </w:pPr>
      <w:r>
        <w:rPr>
          <w:rFonts w:ascii="宋体" w:eastAsia="宋体" w:hAnsi="宋体" w:hint="eastAsia"/>
          <w:b/>
          <w:spacing w:val="20"/>
          <w:szCs w:val="21"/>
        </w:rPr>
        <w:t>运营服务期</w:t>
      </w:r>
    </w:p>
    <w:p w:rsidR="004C409A" w:rsidRDefault="009C258D">
      <w:pPr>
        <w:tabs>
          <w:tab w:val="left" w:pos="426"/>
        </w:tabs>
        <w:spacing w:line="360" w:lineRule="auto"/>
        <w:ind w:left="420"/>
        <w:rPr>
          <w:rFonts w:ascii="宋体" w:eastAsia="宋体" w:hAnsi="宋体" w:cs="Times New Roman"/>
          <w:b/>
        </w:rPr>
      </w:pPr>
      <w:r>
        <w:rPr>
          <w:rFonts w:ascii="宋体" w:eastAsia="宋体" w:hAnsi="宋体" w:cs="Times New Roman" w:hint="eastAsia"/>
          <w:b/>
        </w:rPr>
        <w:t>一年（  年   月  日至   年  月   日）</w:t>
      </w:r>
    </w:p>
    <w:p w:rsidR="004C409A" w:rsidRDefault="009C258D">
      <w:pPr>
        <w:pStyle w:val="afb"/>
        <w:numPr>
          <w:ilvl w:val="0"/>
          <w:numId w:val="62"/>
        </w:numPr>
        <w:spacing w:beforeLines="100" w:before="312" w:line="360" w:lineRule="auto"/>
        <w:ind w:firstLineChars="0"/>
        <w:rPr>
          <w:rFonts w:ascii="宋体" w:eastAsia="宋体" w:hAnsi="宋体"/>
          <w:b/>
          <w:spacing w:val="20"/>
          <w:szCs w:val="21"/>
        </w:rPr>
      </w:pPr>
      <w:r>
        <w:rPr>
          <w:rFonts w:ascii="宋体" w:eastAsia="宋体" w:hAnsi="宋体" w:hint="eastAsia"/>
          <w:b/>
          <w:spacing w:val="20"/>
          <w:szCs w:val="21"/>
        </w:rPr>
        <w:t>付款方式</w:t>
      </w:r>
    </w:p>
    <w:p w:rsidR="004C409A" w:rsidRDefault="009C258D">
      <w:pPr>
        <w:pStyle w:val="afb"/>
        <w:numPr>
          <w:ilvl w:val="0"/>
          <w:numId w:val="69"/>
        </w:numPr>
        <w:tabs>
          <w:tab w:val="left" w:pos="426"/>
        </w:tabs>
        <w:spacing w:line="360" w:lineRule="auto"/>
        <w:ind w:firstLineChars="0"/>
        <w:rPr>
          <w:rFonts w:ascii="宋体" w:eastAsia="宋体" w:hAnsi="宋体"/>
          <w:szCs w:val="21"/>
        </w:rPr>
      </w:pPr>
      <w:r>
        <w:rPr>
          <w:rFonts w:ascii="宋体" w:eastAsia="宋体" w:hAnsi="宋体" w:hint="eastAsia"/>
          <w:b/>
          <w:bCs/>
          <w:szCs w:val="21"/>
        </w:rPr>
        <w:t>合同款支付</w:t>
      </w:r>
    </w:p>
    <w:p w:rsidR="004C409A" w:rsidRDefault="009C258D">
      <w:pPr>
        <w:tabs>
          <w:tab w:val="left" w:pos="426"/>
        </w:tabs>
        <w:spacing w:line="360" w:lineRule="auto"/>
        <w:rPr>
          <w:rFonts w:ascii="宋体" w:eastAsia="宋体" w:hAnsi="宋体"/>
          <w:szCs w:val="21"/>
        </w:rPr>
      </w:pPr>
      <w:r>
        <w:rPr>
          <w:rFonts w:ascii="宋体" w:eastAsia="宋体" w:hAnsi="宋体" w:hint="eastAsia"/>
          <w:szCs w:val="21"/>
        </w:rPr>
        <w:t>（1）、合同签订之日起10个工作日内甲方向乙方支付上半年费用即合同总价50%的付款。</w:t>
      </w:r>
    </w:p>
    <w:p w:rsidR="004C409A" w:rsidRDefault="009C258D">
      <w:pPr>
        <w:tabs>
          <w:tab w:val="left" w:pos="426"/>
        </w:tabs>
        <w:spacing w:line="360" w:lineRule="auto"/>
        <w:rPr>
          <w:rFonts w:ascii="宋体" w:eastAsia="宋体" w:hAnsi="宋体"/>
          <w:szCs w:val="21"/>
        </w:rPr>
      </w:pPr>
      <w:r>
        <w:rPr>
          <w:rFonts w:ascii="宋体" w:eastAsia="宋体" w:hAnsi="宋体" w:hint="eastAsia"/>
          <w:szCs w:val="21"/>
        </w:rPr>
        <w:t>（2）、项目有效期满半年之日起10个工作日内，甲方向乙方支付下半年费用即合同总价50%的款项。</w:t>
      </w:r>
    </w:p>
    <w:p w:rsidR="004C409A" w:rsidRDefault="009C258D">
      <w:pPr>
        <w:tabs>
          <w:tab w:val="left" w:pos="426"/>
        </w:tabs>
        <w:spacing w:line="360" w:lineRule="auto"/>
        <w:rPr>
          <w:rFonts w:ascii="宋体" w:eastAsia="宋体" w:hAnsi="宋体"/>
          <w:szCs w:val="21"/>
        </w:rPr>
      </w:pPr>
      <w:r>
        <w:rPr>
          <w:rFonts w:ascii="宋体" w:eastAsia="宋体" w:hAnsi="宋体" w:hint="eastAsia"/>
          <w:szCs w:val="21"/>
        </w:rPr>
        <w:t>（3</w:t>
      </w:r>
      <w:r>
        <w:rPr>
          <w:rFonts w:ascii="宋体" w:eastAsia="宋体" w:hAnsi="宋体"/>
          <w:szCs w:val="21"/>
        </w:rPr>
        <w:t>）、</w:t>
      </w:r>
      <w:r>
        <w:rPr>
          <w:rFonts w:ascii="宋体" w:eastAsia="宋体" w:hAnsi="宋体" w:hint="eastAsia"/>
          <w:szCs w:val="21"/>
        </w:rPr>
        <w:t>因甲方使用财政资金，最终</w:t>
      </w:r>
      <w:r>
        <w:rPr>
          <w:rFonts w:ascii="宋体" w:eastAsia="宋体" w:hAnsi="宋体"/>
          <w:szCs w:val="21"/>
        </w:rPr>
        <w:t>甲方</w:t>
      </w:r>
      <w:r>
        <w:rPr>
          <w:rFonts w:ascii="宋体" w:eastAsia="宋体" w:hAnsi="宋体" w:hint="eastAsia"/>
          <w:szCs w:val="21"/>
        </w:rPr>
        <w:t>支付时间以甲方</w:t>
      </w:r>
      <w:r>
        <w:rPr>
          <w:rFonts w:ascii="宋体" w:eastAsia="宋体" w:hAnsi="宋体"/>
          <w:szCs w:val="21"/>
        </w:rPr>
        <w:t>申请</w:t>
      </w:r>
      <w:r>
        <w:rPr>
          <w:rFonts w:ascii="宋体" w:eastAsia="宋体" w:hAnsi="宋体" w:hint="eastAsia"/>
          <w:szCs w:val="21"/>
        </w:rPr>
        <w:t>的财政资金到账为准。</w:t>
      </w:r>
    </w:p>
    <w:p w:rsidR="004C409A" w:rsidRDefault="004C409A">
      <w:pPr>
        <w:tabs>
          <w:tab w:val="left" w:pos="426"/>
        </w:tabs>
        <w:spacing w:line="360" w:lineRule="auto"/>
        <w:rPr>
          <w:rFonts w:ascii="宋体" w:eastAsia="宋体" w:hAnsi="宋体"/>
          <w:szCs w:val="21"/>
        </w:rPr>
      </w:pPr>
    </w:p>
    <w:p w:rsidR="004C409A" w:rsidRDefault="009C258D">
      <w:pPr>
        <w:pStyle w:val="afb"/>
        <w:numPr>
          <w:ilvl w:val="0"/>
          <w:numId w:val="69"/>
        </w:numPr>
        <w:tabs>
          <w:tab w:val="left" w:pos="426"/>
        </w:tabs>
        <w:spacing w:line="360" w:lineRule="auto"/>
        <w:ind w:firstLineChars="0"/>
        <w:rPr>
          <w:rFonts w:ascii="宋体" w:eastAsia="宋体" w:hAnsi="宋体"/>
          <w:szCs w:val="21"/>
        </w:rPr>
      </w:pPr>
      <w:r>
        <w:rPr>
          <w:rFonts w:ascii="宋体" w:eastAsia="宋体" w:hAnsi="宋体" w:hint="eastAsia"/>
          <w:b/>
          <w:bCs/>
          <w:szCs w:val="21"/>
        </w:rPr>
        <w:t>支付时间</w:t>
      </w:r>
    </w:p>
    <w:p w:rsidR="004C409A" w:rsidRDefault="009C258D">
      <w:pPr>
        <w:pStyle w:val="afb"/>
        <w:numPr>
          <w:ilvl w:val="0"/>
          <w:numId w:val="70"/>
        </w:numPr>
        <w:tabs>
          <w:tab w:val="left" w:pos="567"/>
        </w:tabs>
        <w:spacing w:line="360" w:lineRule="auto"/>
        <w:ind w:left="420" w:firstLineChars="0"/>
        <w:rPr>
          <w:rFonts w:ascii="宋体" w:eastAsia="宋体" w:hAnsi="宋体"/>
          <w:szCs w:val="21"/>
        </w:rPr>
      </w:pPr>
      <w:r>
        <w:rPr>
          <w:rFonts w:ascii="宋体" w:eastAsia="宋体" w:hAnsi="宋体" w:hint="eastAsia"/>
          <w:szCs w:val="21"/>
        </w:rPr>
        <w:t>每次甲方支付款项前，应由乙方提出付款申请并提供等额增值税发票，甲方在收到乙方付款申请和发票后10个工作日内支付价款。</w:t>
      </w:r>
    </w:p>
    <w:p w:rsidR="004C409A" w:rsidRDefault="009C258D">
      <w:pPr>
        <w:pStyle w:val="afb"/>
        <w:numPr>
          <w:ilvl w:val="0"/>
          <w:numId w:val="70"/>
        </w:numPr>
        <w:tabs>
          <w:tab w:val="left" w:pos="567"/>
        </w:tabs>
        <w:spacing w:line="360" w:lineRule="auto"/>
        <w:ind w:left="420" w:firstLineChars="0"/>
        <w:rPr>
          <w:rFonts w:ascii="宋体" w:eastAsia="宋体" w:hAnsi="宋体"/>
          <w:szCs w:val="21"/>
        </w:rPr>
      </w:pPr>
      <w:r>
        <w:rPr>
          <w:rFonts w:ascii="宋体" w:eastAsia="宋体" w:hAnsi="宋体" w:hint="eastAsia"/>
          <w:szCs w:val="21"/>
        </w:rPr>
        <w:t>因甲方使用财政资金，甲方应在前款规定付款时间内向政府采购支付部门提出办理财政支付申请手续（不含政府财政支付部门审核的时间），在规定时间提出支付申请手续后即视为甲方不构成逾期支付。</w:t>
      </w:r>
    </w:p>
    <w:p w:rsidR="004C409A" w:rsidRDefault="009C258D">
      <w:pPr>
        <w:pStyle w:val="afb"/>
        <w:numPr>
          <w:ilvl w:val="0"/>
          <w:numId w:val="70"/>
        </w:numPr>
        <w:tabs>
          <w:tab w:val="left" w:pos="426"/>
        </w:tabs>
        <w:spacing w:line="360" w:lineRule="auto"/>
        <w:ind w:left="420" w:firstLineChars="0"/>
        <w:rPr>
          <w:rFonts w:ascii="宋体" w:eastAsia="宋体" w:hAnsi="宋体"/>
          <w:szCs w:val="21"/>
        </w:rPr>
      </w:pPr>
      <w:r>
        <w:rPr>
          <w:rFonts w:ascii="宋体" w:eastAsia="宋体" w:hAnsi="宋体" w:hint="eastAsia"/>
          <w:szCs w:val="21"/>
        </w:rPr>
        <w:t>每次按合同支付款项前，乙方应向甲方提供与支付金额相符的有效发票，且收款方、出具发票方、合同</w:t>
      </w:r>
      <w:proofErr w:type="gramStart"/>
      <w:r>
        <w:rPr>
          <w:rFonts w:ascii="宋体" w:eastAsia="宋体" w:hAnsi="宋体" w:hint="eastAsia"/>
          <w:szCs w:val="21"/>
        </w:rPr>
        <w:t>乙方均</w:t>
      </w:r>
      <w:proofErr w:type="gramEnd"/>
      <w:r>
        <w:rPr>
          <w:rFonts w:ascii="宋体" w:eastAsia="宋体" w:hAnsi="宋体" w:hint="eastAsia"/>
          <w:szCs w:val="21"/>
        </w:rPr>
        <w:t>必须与乙方名称一致。</w:t>
      </w:r>
    </w:p>
    <w:p w:rsidR="004C409A" w:rsidRDefault="009C258D">
      <w:pPr>
        <w:pStyle w:val="afb"/>
        <w:numPr>
          <w:ilvl w:val="0"/>
          <w:numId w:val="69"/>
        </w:numPr>
        <w:tabs>
          <w:tab w:val="left" w:pos="426"/>
        </w:tabs>
        <w:spacing w:line="360" w:lineRule="auto"/>
        <w:ind w:firstLineChars="0"/>
        <w:rPr>
          <w:rFonts w:ascii="宋体" w:eastAsia="宋体" w:hAnsi="宋体"/>
          <w:b/>
          <w:szCs w:val="21"/>
        </w:rPr>
      </w:pPr>
      <w:r>
        <w:rPr>
          <w:rFonts w:ascii="宋体" w:eastAsia="宋体" w:hAnsi="宋体" w:hint="eastAsia"/>
          <w:b/>
          <w:szCs w:val="21"/>
        </w:rPr>
        <w:t>请款资料</w:t>
      </w:r>
    </w:p>
    <w:p w:rsidR="004C409A" w:rsidRDefault="009C258D">
      <w:pPr>
        <w:pStyle w:val="afb"/>
        <w:tabs>
          <w:tab w:val="left" w:pos="426"/>
        </w:tabs>
        <w:spacing w:line="360" w:lineRule="auto"/>
        <w:ind w:left="420" w:firstLineChars="0" w:firstLine="0"/>
        <w:rPr>
          <w:rFonts w:ascii="宋体" w:eastAsia="宋体" w:hAnsi="宋体"/>
          <w:szCs w:val="21"/>
        </w:rPr>
      </w:pPr>
      <w:r>
        <w:rPr>
          <w:rFonts w:ascii="宋体" w:eastAsia="宋体" w:hAnsi="宋体" w:hint="eastAsia"/>
          <w:szCs w:val="21"/>
        </w:rPr>
        <w:t>乙方凭以下有效文件与甲方结算：</w:t>
      </w:r>
    </w:p>
    <w:p w:rsidR="004C409A" w:rsidRDefault="009C258D">
      <w:pPr>
        <w:pStyle w:val="afb"/>
        <w:numPr>
          <w:ilvl w:val="0"/>
          <w:numId w:val="71"/>
        </w:numPr>
        <w:tabs>
          <w:tab w:val="left" w:pos="426"/>
        </w:tabs>
        <w:spacing w:line="360" w:lineRule="auto"/>
        <w:ind w:left="420" w:firstLineChars="0"/>
        <w:rPr>
          <w:rFonts w:ascii="宋体" w:eastAsia="宋体" w:hAnsi="宋体"/>
          <w:szCs w:val="21"/>
        </w:rPr>
      </w:pPr>
      <w:r>
        <w:rPr>
          <w:rFonts w:ascii="宋体" w:eastAsia="宋体" w:hAnsi="宋体" w:hint="eastAsia"/>
          <w:szCs w:val="21"/>
        </w:rPr>
        <w:t>合同；</w:t>
      </w:r>
    </w:p>
    <w:p w:rsidR="004C409A" w:rsidRDefault="009C258D">
      <w:pPr>
        <w:pStyle w:val="afb"/>
        <w:numPr>
          <w:ilvl w:val="0"/>
          <w:numId w:val="71"/>
        </w:numPr>
        <w:tabs>
          <w:tab w:val="left" w:pos="426"/>
        </w:tabs>
        <w:spacing w:line="360" w:lineRule="auto"/>
        <w:ind w:left="420" w:firstLineChars="0"/>
        <w:rPr>
          <w:rFonts w:ascii="宋体" w:eastAsia="宋体" w:hAnsi="宋体"/>
          <w:szCs w:val="21"/>
        </w:rPr>
      </w:pPr>
      <w:r>
        <w:rPr>
          <w:rFonts w:ascii="宋体" w:eastAsia="宋体" w:hAnsi="宋体" w:hint="eastAsia"/>
          <w:szCs w:val="21"/>
        </w:rPr>
        <w:t>乙方开具的正式发票；</w:t>
      </w:r>
    </w:p>
    <w:p w:rsidR="004C409A" w:rsidRDefault="009C258D">
      <w:pPr>
        <w:pStyle w:val="afb"/>
        <w:numPr>
          <w:ilvl w:val="0"/>
          <w:numId w:val="62"/>
        </w:numPr>
        <w:spacing w:beforeLines="100" w:before="312" w:line="360" w:lineRule="auto"/>
        <w:ind w:firstLineChars="0"/>
        <w:rPr>
          <w:rFonts w:ascii="宋体" w:eastAsia="宋体" w:hAnsi="宋体"/>
          <w:b/>
          <w:spacing w:val="20"/>
          <w:szCs w:val="21"/>
        </w:rPr>
      </w:pPr>
      <w:r>
        <w:rPr>
          <w:rFonts w:ascii="宋体" w:eastAsia="宋体" w:hAnsi="宋体" w:hint="eastAsia"/>
          <w:b/>
          <w:spacing w:val="20"/>
          <w:szCs w:val="21"/>
        </w:rPr>
        <w:t>违约责任</w:t>
      </w:r>
    </w:p>
    <w:p w:rsidR="004C409A" w:rsidRDefault="009C258D">
      <w:pPr>
        <w:pStyle w:val="12"/>
        <w:numPr>
          <w:ilvl w:val="0"/>
          <w:numId w:val="72"/>
        </w:numPr>
        <w:tabs>
          <w:tab w:val="left" w:pos="840"/>
        </w:tabs>
        <w:spacing w:line="420" w:lineRule="exact"/>
        <w:ind w:firstLineChars="0"/>
        <w:rPr>
          <w:rFonts w:ascii="宋体" w:hAnsi="宋体"/>
          <w:szCs w:val="21"/>
        </w:rPr>
      </w:pPr>
      <w:r>
        <w:rPr>
          <w:rFonts w:ascii="宋体" w:hAnsi="宋体" w:hint="eastAsia"/>
          <w:szCs w:val="21"/>
        </w:rPr>
        <w:t>乙方违反合同及谈判文件约定的有关义务，对甲方造成经济损失的，应给予甲方经济赔偿；如造成重大损失的，甲方有权终止合同。</w:t>
      </w:r>
    </w:p>
    <w:p w:rsidR="004C409A" w:rsidRDefault="009C258D">
      <w:pPr>
        <w:pStyle w:val="12"/>
        <w:numPr>
          <w:ilvl w:val="0"/>
          <w:numId w:val="72"/>
        </w:numPr>
        <w:tabs>
          <w:tab w:val="left" w:pos="840"/>
        </w:tabs>
        <w:spacing w:line="420" w:lineRule="exact"/>
        <w:ind w:firstLineChars="0"/>
        <w:rPr>
          <w:rFonts w:ascii="宋体" w:hAnsi="宋体"/>
          <w:szCs w:val="21"/>
        </w:rPr>
      </w:pPr>
      <w:r>
        <w:rPr>
          <w:rFonts w:ascii="宋体" w:hAnsi="宋体" w:hint="eastAsia"/>
          <w:szCs w:val="21"/>
        </w:rPr>
        <w:lastRenderedPageBreak/>
        <w:t>除合同规定外，如果乙方没有按照合同规定的时间交付或完成，甲方可要求乙方支付违约金。从逾期之日起每日按本合同总价</w:t>
      </w:r>
      <w:r>
        <w:rPr>
          <w:rFonts w:ascii="宋体" w:hAnsi="宋体" w:hint="eastAsia"/>
          <w:szCs w:val="21"/>
          <w:u w:val="single"/>
        </w:rPr>
        <w:t xml:space="preserve"> 3 </w:t>
      </w:r>
      <w:r>
        <w:rPr>
          <w:rFonts w:ascii="宋体" w:hAnsi="宋体" w:hint="eastAsia"/>
          <w:szCs w:val="21"/>
        </w:rPr>
        <w:t>‰的数额向甲方支付违约金；逾期15天或以上的，甲方有权终止合同，要求乙方一次性支付合同总金额</w:t>
      </w:r>
      <w:r>
        <w:rPr>
          <w:rFonts w:ascii="宋体" w:hAnsi="宋体" w:hint="eastAsia"/>
          <w:szCs w:val="21"/>
          <w:u w:val="single"/>
        </w:rPr>
        <w:t xml:space="preserve"> 20 %</w:t>
      </w:r>
      <w:r>
        <w:rPr>
          <w:rFonts w:ascii="宋体" w:hAnsi="宋体" w:hint="eastAsia"/>
          <w:szCs w:val="21"/>
        </w:rPr>
        <w:t>违约金，并且给甲方造成的经济损失由乙方承担赔偿责任。</w:t>
      </w:r>
    </w:p>
    <w:p w:rsidR="004C409A" w:rsidRDefault="009C258D">
      <w:pPr>
        <w:pStyle w:val="12"/>
        <w:numPr>
          <w:ilvl w:val="0"/>
          <w:numId w:val="72"/>
        </w:numPr>
        <w:tabs>
          <w:tab w:val="left" w:pos="840"/>
        </w:tabs>
        <w:spacing w:line="420" w:lineRule="exact"/>
        <w:ind w:firstLineChars="0"/>
        <w:rPr>
          <w:rFonts w:ascii="宋体" w:hAnsi="宋体"/>
          <w:szCs w:val="21"/>
        </w:rPr>
      </w:pPr>
      <w:r>
        <w:rPr>
          <w:rFonts w:ascii="宋体" w:hAnsi="宋体" w:hint="eastAsia"/>
          <w:szCs w:val="21"/>
        </w:rPr>
        <w:t>因乙方原因导致本合同解除或是无法履行的，乙方应向甲方支付合同总价</w:t>
      </w:r>
      <w:r>
        <w:rPr>
          <w:rFonts w:ascii="宋体" w:hAnsi="宋体" w:hint="eastAsia"/>
          <w:szCs w:val="21"/>
          <w:u w:val="single"/>
        </w:rPr>
        <w:t xml:space="preserve"> 20 %</w:t>
      </w:r>
      <w:r>
        <w:rPr>
          <w:rFonts w:ascii="宋体" w:hAnsi="宋体" w:hint="eastAsia"/>
          <w:szCs w:val="21"/>
        </w:rPr>
        <w:t>的违约金，并且给甲方造成的经济损失由乙方承担赔偿责任。</w:t>
      </w:r>
    </w:p>
    <w:p w:rsidR="004C409A" w:rsidRDefault="009C258D">
      <w:pPr>
        <w:pStyle w:val="12"/>
        <w:numPr>
          <w:ilvl w:val="0"/>
          <w:numId w:val="72"/>
        </w:numPr>
        <w:tabs>
          <w:tab w:val="left" w:pos="840"/>
        </w:tabs>
        <w:spacing w:line="420" w:lineRule="exact"/>
        <w:ind w:firstLineChars="0"/>
        <w:rPr>
          <w:rFonts w:ascii="宋体" w:hAnsi="宋体"/>
          <w:szCs w:val="21"/>
        </w:rPr>
      </w:pPr>
      <w:r>
        <w:rPr>
          <w:rFonts w:ascii="宋体" w:hAnsi="宋体" w:hint="eastAsia"/>
          <w:szCs w:val="21"/>
        </w:rPr>
        <w:t>甲方有权从未支付的款项或是履约保证金中直接扣除乙方的违约金，不足的部分由乙方另行补足。</w:t>
      </w:r>
    </w:p>
    <w:p w:rsidR="004C409A" w:rsidRDefault="009C258D">
      <w:pPr>
        <w:pStyle w:val="afb"/>
        <w:numPr>
          <w:ilvl w:val="0"/>
          <w:numId w:val="62"/>
        </w:numPr>
        <w:spacing w:beforeLines="100" w:before="312" w:line="360" w:lineRule="auto"/>
        <w:ind w:firstLineChars="0"/>
        <w:rPr>
          <w:rFonts w:ascii="宋体" w:eastAsia="宋体" w:hAnsi="宋体"/>
          <w:b/>
          <w:spacing w:val="20"/>
          <w:szCs w:val="21"/>
        </w:rPr>
      </w:pPr>
      <w:r>
        <w:rPr>
          <w:rFonts w:ascii="宋体" w:eastAsia="宋体" w:hAnsi="宋体" w:hint="eastAsia"/>
          <w:b/>
          <w:spacing w:val="20"/>
          <w:szCs w:val="21"/>
        </w:rPr>
        <w:t>争议的解决办法</w:t>
      </w:r>
    </w:p>
    <w:p w:rsidR="004C409A" w:rsidRDefault="009C258D">
      <w:pPr>
        <w:numPr>
          <w:ilvl w:val="0"/>
          <w:numId w:val="73"/>
        </w:numPr>
        <w:spacing w:line="360" w:lineRule="auto"/>
        <w:rPr>
          <w:rFonts w:ascii="宋体" w:eastAsia="宋体" w:hAnsi="宋体"/>
          <w:szCs w:val="21"/>
        </w:rPr>
      </w:pPr>
      <w:r>
        <w:rPr>
          <w:rFonts w:ascii="宋体" w:eastAsia="宋体" w:hAnsi="宋体" w:hint="eastAsia"/>
          <w:szCs w:val="21"/>
        </w:rPr>
        <w:t>凡与本合同有关而引起的一切争议，甲乙双方应首先通过友好协商解决，如经协商后仍不能达成协议时，任何一方可以向法院提出诉讼。</w:t>
      </w:r>
    </w:p>
    <w:p w:rsidR="004C409A" w:rsidRDefault="009C258D">
      <w:pPr>
        <w:numPr>
          <w:ilvl w:val="0"/>
          <w:numId w:val="73"/>
        </w:numPr>
        <w:spacing w:line="360" w:lineRule="auto"/>
        <w:rPr>
          <w:rFonts w:ascii="宋体" w:eastAsia="宋体" w:hAnsi="宋体"/>
          <w:szCs w:val="21"/>
        </w:rPr>
      </w:pPr>
      <w:r>
        <w:rPr>
          <w:rFonts w:ascii="宋体" w:eastAsia="宋体" w:hAnsi="宋体" w:hint="eastAsia"/>
          <w:szCs w:val="21"/>
        </w:rPr>
        <w:t>本合同发生的诉讼管辖地为汕头市有管辖权的法院。</w:t>
      </w:r>
    </w:p>
    <w:p w:rsidR="004C409A" w:rsidRDefault="009C258D">
      <w:pPr>
        <w:numPr>
          <w:ilvl w:val="0"/>
          <w:numId w:val="73"/>
        </w:numPr>
        <w:spacing w:line="360" w:lineRule="auto"/>
        <w:rPr>
          <w:rFonts w:ascii="宋体" w:eastAsia="宋体" w:hAnsi="宋体"/>
          <w:szCs w:val="21"/>
        </w:rPr>
      </w:pPr>
      <w:r>
        <w:rPr>
          <w:rFonts w:ascii="宋体" w:eastAsia="宋体" w:hAnsi="宋体" w:hint="eastAsia"/>
          <w:szCs w:val="21"/>
        </w:rPr>
        <w:t>在进行法院审理期间，除提交法院审理的事项外，合同其他部分仍继续履行。</w:t>
      </w:r>
    </w:p>
    <w:p w:rsidR="004C409A" w:rsidRDefault="009C258D">
      <w:pPr>
        <w:numPr>
          <w:ilvl w:val="0"/>
          <w:numId w:val="73"/>
        </w:numPr>
        <w:spacing w:line="360" w:lineRule="auto"/>
        <w:rPr>
          <w:rFonts w:ascii="宋体" w:eastAsia="宋体" w:hAnsi="宋体"/>
          <w:szCs w:val="21"/>
        </w:rPr>
      </w:pPr>
      <w:r>
        <w:rPr>
          <w:rFonts w:ascii="宋体" w:eastAsia="宋体" w:hAnsi="宋体" w:hint="eastAsia"/>
          <w:szCs w:val="21"/>
        </w:rPr>
        <w:t>本合同按照中华人民共和国的法律进行解释</w:t>
      </w:r>
    </w:p>
    <w:p w:rsidR="004C409A" w:rsidRDefault="009C258D">
      <w:pPr>
        <w:pStyle w:val="afb"/>
        <w:numPr>
          <w:ilvl w:val="0"/>
          <w:numId w:val="62"/>
        </w:numPr>
        <w:spacing w:beforeLines="100" w:before="312" w:line="360" w:lineRule="auto"/>
        <w:ind w:firstLineChars="0"/>
        <w:rPr>
          <w:rFonts w:ascii="宋体" w:eastAsia="宋体" w:hAnsi="宋体"/>
          <w:b/>
          <w:spacing w:val="20"/>
          <w:szCs w:val="21"/>
        </w:rPr>
      </w:pPr>
      <w:r>
        <w:rPr>
          <w:rFonts w:ascii="宋体" w:eastAsia="宋体" w:hAnsi="宋体" w:hint="eastAsia"/>
          <w:b/>
          <w:spacing w:val="20"/>
          <w:szCs w:val="21"/>
        </w:rPr>
        <w:t>不可抗力</w:t>
      </w:r>
    </w:p>
    <w:p w:rsidR="004C409A" w:rsidRDefault="009C258D">
      <w:pPr>
        <w:numPr>
          <w:ilvl w:val="0"/>
          <w:numId w:val="74"/>
        </w:numPr>
        <w:spacing w:line="360" w:lineRule="auto"/>
        <w:rPr>
          <w:rFonts w:ascii="宋体" w:eastAsia="宋体" w:hAnsi="宋体"/>
          <w:szCs w:val="21"/>
        </w:rPr>
      </w:pPr>
      <w:r>
        <w:rPr>
          <w:rFonts w:ascii="宋体" w:eastAsia="宋体" w:hAnsi="宋体" w:hint="eastAsia"/>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rsidR="004C409A" w:rsidRDefault="009C258D">
      <w:pPr>
        <w:numPr>
          <w:ilvl w:val="0"/>
          <w:numId w:val="74"/>
        </w:numPr>
        <w:spacing w:line="360" w:lineRule="auto"/>
        <w:rPr>
          <w:rFonts w:ascii="宋体" w:eastAsia="宋体" w:hAnsi="宋体"/>
          <w:szCs w:val="21"/>
        </w:rPr>
      </w:pPr>
      <w:r>
        <w:rPr>
          <w:rFonts w:ascii="宋体" w:eastAsia="宋体" w:hAnsi="宋体"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rsidR="004C409A" w:rsidRDefault="009C258D">
      <w:pPr>
        <w:pStyle w:val="afb"/>
        <w:numPr>
          <w:ilvl w:val="0"/>
          <w:numId w:val="62"/>
        </w:numPr>
        <w:tabs>
          <w:tab w:val="left" w:pos="567"/>
        </w:tabs>
        <w:spacing w:beforeLines="100" w:before="312" w:line="360" w:lineRule="auto"/>
        <w:ind w:firstLineChars="0"/>
        <w:rPr>
          <w:rFonts w:ascii="宋体" w:eastAsia="宋体" w:hAnsi="宋体"/>
          <w:b/>
          <w:spacing w:val="20"/>
          <w:szCs w:val="21"/>
        </w:rPr>
      </w:pPr>
      <w:r>
        <w:rPr>
          <w:rFonts w:ascii="宋体" w:eastAsia="宋体" w:hAnsi="宋体" w:hint="eastAsia"/>
          <w:b/>
          <w:spacing w:val="20"/>
          <w:szCs w:val="21"/>
        </w:rPr>
        <w:t>合同生效</w:t>
      </w:r>
    </w:p>
    <w:p w:rsidR="004C409A" w:rsidRDefault="009C258D">
      <w:pPr>
        <w:pStyle w:val="afb"/>
        <w:numPr>
          <w:ilvl w:val="0"/>
          <w:numId w:val="75"/>
        </w:numPr>
        <w:spacing w:line="360" w:lineRule="auto"/>
        <w:ind w:firstLineChars="0"/>
        <w:rPr>
          <w:rFonts w:ascii="宋体" w:eastAsia="宋体" w:hAnsi="宋体"/>
          <w:color w:val="000000" w:themeColor="text1"/>
          <w:szCs w:val="21"/>
        </w:rPr>
      </w:pPr>
      <w:r>
        <w:rPr>
          <w:rFonts w:ascii="宋体" w:eastAsia="宋体" w:hAnsi="宋体" w:hint="eastAsia"/>
          <w:szCs w:val="21"/>
        </w:rPr>
        <w:t>本合同由双方法定代表人或委托代理人签字盖章后立即生效，具有同等法律效力，服务期为</w:t>
      </w:r>
      <w:r>
        <w:rPr>
          <w:rFonts w:ascii="宋体" w:eastAsia="宋体" w:hAnsi="宋体" w:hint="eastAsia"/>
          <w:color w:val="000000" w:themeColor="text1"/>
          <w:szCs w:val="21"/>
        </w:rPr>
        <w:t>合同</w:t>
      </w:r>
      <w:proofErr w:type="gramStart"/>
      <w:r>
        <w:rPr>
          <w:rFonts w:ascii="宋体" w:eastAsia="宋体" w:hAnsi="宋体" w:hint="eastAsia"/>
          <w:color w:val="000000" w:themeColor="text1"/>
          <w:szCs w:val="21"/>
        </w:rPr>
        <w:t>签定</w:t>
      </w:r>
      <w:proofErr w:type="gramEnd"/>
      <w:r>
        <w:rPr>
          <w:rFonts w:ascii="宋体" w:eastAsia="宋体" w:hAnsi="宋体" w:hint="eastAsia"/>
          <w:color w:val="000000" w:themeColor="text1"/>
          <w:szCs w:val="21"/>
        </w:rPr>
        <w:t>日至</w:t>
      </w:r>
      <w:r>
        <w:rPr>
          <w:rFonts w:ascii="宋体" w:eastAsia="宋体" w:hAnsi="宋体" w:hint="eastAsia"/>
          <w:color w:val="000000" w:themeColor="text1"/>
          <w:szCs w:val="21"/>
          <w:u w:val="single"/>
        </w:rPr>
        <w:t>服务期结束（      年    月    日）</w:t>
      </w:r>
      <w:r>
        <w:rPr>
          <w:rFonts w:ascii="宋体" w:eastAsia="宋体" w:hAnsi="宋体" w:hint="eastAsia"/>
          <w:color w:val="000000" w:themeColor="text1"/>
          <w:szCs w:val="21"/>
        </w:rPr>
        <w:t>，合同有效期随服务期结束而</w:t>
      </w:r>
      <w:r>
        <w:rPr>
          <w:rFonts w:ascii="宋体" w:eastAsia="宋体" w:hAnsi="宋体" w:hint="eastAsia"/>
          <w:color w:val="000000" w:themeColor="text1"/>
          <w:szCs w:val="21"/>
        </w:rPr>
        <w:lastRenderedPageBreak/>
        <w:t>自然终止；</w:t>
      </w:r>
    </w:p>
    <w:p w:rsidR="004C409A" w:rsidRDefault="009C258D">
      <w:pPr>
        <w:pStyle w:val="afb"/>
        <w:numPr>
          <w:ilvl w:val="0"/>
          <w:numId w:val="75"/>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本合同一式</w:t>
      </w:r>
      <w:r>
        <w:rPr>
          <w:rFonts w:ascii="宋体" w:eastAsia="宋体" w:hAnsi="宋体" w:hint="eastAsia"/>
          <w:color w:val="000000" w:themeColor="text1"/>
          <w:szCs w:val="21"/>
          <w:u w:val="single"/>
        </w:rPr>
        <w:t xml:space="preserve"> 伍 </w:t>
      </w:r>
      <w:r>
        <w:rPr>
          <w:rFonts w:ascii="宋体" w:eastAsia="宋体" w:hAnsi="宋体" w:hint="eastAsia"/>
          <w:color w:val="000000" w:themeColor="text1"/>
          <w:szCs w:val="21"/>
        </w:rPr>
        <w:t>份，其中甲方</w:t>
      </w:r>
      <w:r>
        <w:rPr>
          <w:rFonts w:ascii="宋体" w:eastAsia="宋体" w:hAnsi="宋体" w:hint="eastAsia"/>
          <w:color w:val="000000" w:themeColor="text1"/>
          <w:szCs w:val="21"/>
          <w:u w:val="single"/>
        </w:rPr>
        <w:t xml:space="preserve"> 贰 </w:t>
      </w:r>
      <w:r>
        <w:rPr>
          <w:rFonts w:ascii="宋体" w:eastAsia="宋体" w:hAnsi="宋体" w:hint="eastAsia"/>
          <w:color w:val="000000" w:themeColor="text1"/>
          <w:szCs w:val="21"/>
        </w:rPr>
        <w:t>份、乙方</w:t>
      </w:r>
      <w:r>
        <w:rPr>
          <w:rFonts w:ascii="宋体" w:eastAsia="宋体" w:hAnsi="宋体" w:hint="eastAsia"/>
          <w:color w:val="000000" w:themeColor="text1"/>
          <w:szCs w:val="21"/>
          <w:u w:val="single"/>
        </w:rPr>
        <w:t xml:space="preserve"> 贰 </w:t>
      </w:r>
      <w:r>
        <w:rPr>
          <w:rFonts w:ascii="宋体" w:eastAsia="宋体" w:hAnsi="宋体" w:hint="eastAsia"/>
          <w:color w:val="000000" w:themeColor="text1"/>
          <w:szCs w:val="21"/>
        </w:rPr>
        <w:t>份，采购代理机构</w:t>
      </w:r>
      <w:r>
        <w:rPr>
          <w:rFonts w:ascii="宋体" w:eastAsia="宋体" w:hAnsi="宋体" w:hint="eastAsia"/>
          <w:color w:val="000000" w:themeColor="text1"/>
          <w:szCs w:val="21"/>
          <w:u w:val="single"/>
        </w:rPr>
        <w:t xml:space="preserve"> 壹 </w:t>
      </w:r>
      <w:r>
        <w:rPr>
          <w:rFonts w:ascii="宋体" w:eastAsia="宋体" w:hAnsi="宋体" w:hint="eastAsia"/>
          <w:color w:val="000000" w:themeColor="text1"/>
          <w:szCs w:val="21"/>
        </w:rPr>
        <w:t>份。</w:t>
      </w:r>
    </w:p>
    <w:p w:rsidR="004C409A" w:rsidRDefault="009C258D">
      <w:pPr>
        <w:pStyle w:val="afb"/>
        <w:numPr>
          <w:ilvl w:val="0"/>
          <w:numId w:val="62"/>
        </w:numPr>
        <w:tabs>
          <w:tab w:val="left" w:pos="567"/>
        </w:tabs>
        <w:spacing w:beforeLines="100" w:before="312" w:line="360" w:lineRule="auto"/>
        <w:ind w:firstLineChars="0"/>
        <w:rPr>
          <w:rFonts w:ascii="宋体" w:eastAsia="宋体" w:hAnsi="宋体"/>
          <w:b/>
          <w:spacing w:val="20"/>
          <w:szCs w:val="21"/>
        </w:rPr>
      </w:pPr>
      <w:r>
        <w:rPr>
          <w:rFonts w:ascii="宋体" w:eastAsia="宋体" w:hAnsi="宋体" w:hint="eastAsia"/>
          <w:b/>
          <w:spacing w:val="20"/>
          <w:szCs w:val="21"/>
        </w:rPr>
        <w:t>其它</w:t>
      </w:r>
    </w:p>
    <w:p w:rsidR="004C409A" w:rsidRDefault="009C258D">
      <w:pPr>
        <w:pStyle w:val="afb"/>
        <w:numPr>
          <w:ilvl w:val="0"/>
          <w:numId w:val="76"/>
        </w:numPr>
        <w:spacing w:line="360" w:lineRule="auto"/>
        <w:ind w:firstLineChars="0"/>
        <w:rPr>
          <w:rFonts w:ascii="宋体" w:eastAsia="宋体" w:hAnsi="宋体"/>
          <w:szCs w:val="21"/>
        </w:rPr>
      </w:pPr>
      <w:r>
        <w:rPr>
          <w:rFonts w:ascii="宋体" w:eastAsia="宋体" w:hAnsi="宋体" w:hint="eastAsia"/>
          <w:szCs w:val="21"/>
        </w:rPr>
        <w:t>本合同未尽事宜，双方可签订补充合同，补充合同与所有附件均为合同的有效组成部分，与本合同具有同等法律效力；</w:t>
      </w:r>
    </w:p>
    <w:p w:rsidR="004C409A" w:rsidRDefault="009C258D">
      <w:pPr>
        <w:pStyle w:val="afb"/>
        <w:numPr>
          <w:ilvl w:val="0"/>
          <w:numId w:val="76"/>
        </w:numPr>
        <w:spacing w:line="360" w:lineRule="auto"/>
        <w:ind w:firstLineChars="0"/>
        <w:rPr>
          <w:rFonts w:ascii="宋体" w:eastAsia="宋体" w:hAnsi="宋体"/>
          <w:szCs w:val="21"/>
        </w:rPr>
      </w:pPr>
      <w:r>
        <w:rPr>
          <w:rFonts w:ascii="宋体" w:eastAsia="宋体" w:hAnsi="宋体" w:hint="eastAsia"/>
          <w:szCs w:val="21"/>
        </w:rPr>
        <w:t>在执行本合同的过程中，所有经甲乙双方签署确认的文件（包括会议纪要、补充协议、往来信函、合同附件等）即成为本合同的有效组成部分，其生效日期为双方签字盖章或确认之日期；</w:t>
      </w:r>
    </w:p>
    <w:p w:rsidR="004C409A" w:rsidRDefault="004C409A">
      <w:pPr>
        <w:spacing w:line="360" w:lineRule="auto"/>
        <w:rPr>
          <w:rFonts w:ascii="宋体" w:eastAsia="宋体" w:hAnsi="宋体"/>
          <w:szCs w:val="21"/>
        </w:rPr>
      </w:pPr>
    </w:p>
    <w:tbl>
      <w:tblPr>
        <w:tblW w:w="5000" w:type="pct"/>
        <w:tblLook w:val="04A0" w:firstRow="1" w:lastRow="0" w:firstColumn="1" w:lastColumn="0" w:noHBand="0" w:noVBand="1"/>
      </w:tblPr>
      <w:tblGrid>
        <w:gridCol w:w="4202"/>
        <w:gridCol w:w="4203"/>
      </w:tblGrid>
      <w:tr w:rsidR="004C409A">
        <w:tc>
          <w:tcPr>
            <w:tcW w:w="2500" w:type="pct"/>
          </w:tcPr>
          <w:p w:rsidR="004C409A" w:rsidRDefault="009C258D">
            <w:pPr>
              <w:spacing w:line="360" w:lineRule="auto"/>
              <w:rPr>
                <w:rFonts w:ascii="宋体" w:eastAsia="宋体" w:hAnsi="宋体"/>
                <w:szCs w:val="21"/>
              </w:rPr>
            </w:pPr>
            <w:r>
              <w:rPr>
                <w:rFonts w:ascii="宋体" w:eastAsia="宋体" w:hAnsi="宋体" w:hint="eastAsia"/>
                <w:szCs w:val="21"/>
              </w:rPr>
              <w:t>甲方（盖章）：</w:t>
            </w:r>
            <w:r>
              <w:rPr>
                <w:rFonts w:ascii="宋体" w:eastAsia="宋体" w:hAnsi="宋体"/>
                <w:szCs w:val="21"/>
              </w:rPr>
              <w:t xml:space="preserve"> </w:t>
            </w:r>
          </w:p>
        </w:tc>
        <w:tc>
          <w:tcPr>
            <w:tcW w:w="2500" w:type="pct"/>
          </w:tcPr>
          <w:p w:rsidR="004C409A" w:rsidRDefault="009C258D">
            <w:pPr>
              <w:spacing w:line="360" w:lineRule="auto"/>
              <w:rPr>
                <w:rFonts w:ascii="宋体" w:eastAsia="宋体" w:hAnsi="宋体"/>
                <w:szCs w:val="21"/>
              </w:rPr>
            </w:pPr>
            <w:r>
              <w:rPr>
                <w:rFonts w:ascii="宋体" w:eastAsia="宋体" w:hAnsi="宋体" w:hint="eastAsia"/>
                <w:szCs w:val="21"/>
              </w:rPr>
              <w:t>乙方(盖章)：</w:t>
            </w:r>
            <w:r>
              <w:rPr>
                <w:rFonts w:ascii="宋体" w:eastAsia="宋体" w:hAnsi="宋体"/>
                <w:szCs w:val="21"/>
              </w:rPr>
              <w:t xml:space="preserve"> </w:t>
            </w:r>
          </w:p>
          <w:p w:rsidR="004C409A" w:rsidRDefault="004C409A">
            <w:pPr>
              <w:spacing w:line="360" w:lineRule="auto"/>
              <w:ind w:firstLineChars="800" w:firstLine="1680"/>
              <w:rPr>
                <w:rFonts w:ascii="宋体" w:eastAsia="宋体" w:hAnsi="宋体"/>
                <w:szCs w:val="21"/>
              </w:rPr>
            </w:pPr>
          </w:p>
        </w:tc>
      </w:tr>
      <w:tr w:rsidR="004C409A">
        <w:tc>
          <w:tcPr>
            <w:tcW w:w="2500" w:type="pct"/>
          </w:tcPr>
          <w:p w:rsidR="004C409A" w:rsidRDefault="009C258D">
            <w:pPr>
              <w:spacing w:line="360" w:lineRule="auto"/>
              <w:rPr>
                <w:rFonts w:ascii="宋体" w:eastAsia="宋体" w:hAnsi="宋体"/>
                <w:szCs w:val="21"/>
              </w:rPr>
            </w:pPr>
            <w:r>
              <w:rPr>
                <w:rFonts w:ascii="宋体" w:eastAsia="宋体" w:hAnsi="宋体" w:hint="eastAsia"/>
                <w:szCs w:val="21"/>
              </w:rPr>
              <w:t>甲方代表人(签字)：</w:t>
            </w:r>
          </w:p>
        </w:tc>
        <w:tc>
          <w:tcPr>
            <w:tcW w:w="2500" w:type="pct"/>
          </w:tcPr>
          <w:p w:rsidR="004C409A" w:rsidRDefault="009C258D">
            <w:pPr>
              <w:spacing w:line="360" w:lineRule="auto"/>
              <w:rPr>
                <w:rFonts w:ascii="宋体" w:eastAsia="宋体" w:hAnsi="宋体"/>
                <w:szCs w:val="21"/>
              </w:rPr>
            </w:pPr>
            <w:r>
              <w:rPr>
                <w:rFonts w:ascii="宋体" w:eastAsia="宋体" w:hAnsi="宋体" w:hint="eastAsia"/>
                <w:szCs w:val="21"/>
              </w:rPr>
              <w:t>乙方代表人(签字)：</w:t>
            </w:r>
          </w:p>
        </w:tc>
      </w:tr>
      <w:tr w:rsidR="004C409A">
        <w:tc>
          <w:tcPr>
            <w:tcW w:w="2500" w:type="pct"/>
          </w:tcPr>
          <w:p w:rsidR="004C409A" w:rsidRDefault="004C409A">
            <w:pPr>
              <w:spacing w:line="360" w:lineRule="auto"/>
              <w:rPr>
                <w:rFonts w:ascii="宋体" w:eastAsia="宋体" w:hAnsi="宋体"/>
                <w:szCs w:val="21"/>
              </w:rPr>
            </w:pPr>
          </w:p>
          <w:p w:rsidR="004C409A" w:rsidRDefault="009C258D">
            <w:pPr>
              <w:spacing w:line="360" w:lineRule="auto"/>
              <w:rPr>
                <w:rFonts w:ascii="宋体" w:eastAsia="宋体" w:hAnsi="宋体"/>
                <w:szCs w:val="21"/>
              </w:rPr>
            </w:pPr>
            <w:r>
              <w:rPr>
                <w:rFonts w:ascii="宋体" w:eastAsia="宋体" w:hAnsi="宋体" w:hint="eastAsia"/>
                <w:szCs w:val="21"/>
              </w:rPr>
              <w:t>签字日期：</w:t>
            </w:r>
          </w:p>
        </w:tc>
        <w:tc>
          <w:tcPr>
            <w:tcW w:w="2500" w:type="pct"/>
          </w:tcPr>
          <w:p w:rsidR="004C409A" w:rsidRDefault="004C409A">
            <w:pPr>
              <w:spacing w:line="360" w:lineRule="auto"/>
              <w:rPr>
                <w:rFonts w:ascii="宋体" w:eastAsia="宋体" w:hAnsi="宋体"/>
                <w:szCs w:val="21"/>
              </w:rPr>
            </w:pPr>
          </w:p>
          <w:p w:rsidR="004C409A" w:rsidRDefault="009C258D">
            <w:pPr>
              <w:spacing w:line="360" w:lineRule="auto"/>
              <w:rPr>
                <w:rFonts w:ascii="宋体" w:eastAsia="宋体" w:hAnsi="宋体"/>
                <w:szCs w:val="21"/>
              </w:rPr>
            </w:pPr>
            <w:r>
              <w:rPr>
                <w:rFonts w:ascii="宋体" w:eastAsia="宋体" w:hAnsi="宋体" w:hint="eastAsia"/>
                <w:szCs w:val="21"/>
              </w:rPr>
              <w:t>签字日期：</w:t>
            </w:r>
          </w:p>
        </w:tc>
      </w:tr>
      <w:tr w:rsidR="004C409A">
        <w:tc>
          <w:tcPr>
            <w:tcW w:w="2500" w:type="pct"/>
          </w:tcPr>
          <w:p w:rsidR="004C409A" w:rsidRDefault="004C409A">
            <w:pPr>
              <w:spacing w:line="360" w:lineRule="auto"/>
              <w:rPr>
                <w:rFonts w:ascii="宋体" w:eastAsia="宋体" w:hAnsi="宋体"/>
                <w:szCs w:val="21"/>
              </w:rPr>
            </w:pPr>
          </w:p>
        </w:tc>
        <w:tc>
          <w:tcPr>
            <w:tcW w:w="2500" w:type="pct"/>
          </w:tcPr>
          <w:p w:rsidR="004C409A" w:rsidRDefault="009C258D">
            <w:pPr>
              <w:spacing w:line="360" w:lineRule="auto"/>
              <w:rPr>
                <w:rFonts w:ascii="宋体" w:eastAsia="宋体" w:hAnsi="宋体"/>
                <w:szCs w:val="21"/>
              </w:rPr>
            </w:pPr>
            <w:r>
              <w:rPr>
                <w:rFonts w:ascii="宋体" w:eastAsia="宋体" w:hAnsi="宋体" w:hint="eastAsia"/>
                <w:szCs w:val="21"/>
              </w:rPr>
              <w:t xml:space="preserve">开户银行： </w:t>
            </w:r>
          </w:p>
          <w:p w:rsidR="004C409A" w:rsidRDefault="009C258D">
            <w:pPr>
              <w:spacing w:line="360" w:lineRule="auto"/>
              <w:rPr>
                <w:rFonts w:ascii="宋体" w:eastAsia="宋体" w:hAnsi="宋体"/>
                <w:szCs w:val="21"/>
              </w:rPr>
            </w:pPr>
            <w:r>
              <w:rPr>
                <w:rFonts w:ascii="宋体" w:eastAsia="宋体" w:hAnsi="宋体" w:hint="eastAsia"/>
                <w:szCs w:val="21"/>
              </w:rPr>
              <w:t>银行账号：</w:t>
            </w:r>
          </w:p>
        </w:tc>
      </w:tr>
    </w:tbl>
    <w:p w:rsidR="004C409A" w:rsidRDefault="004C409A">
      <w:pPr>
        <w:spacing w:afterLines="50" w:after="156" w:line="360" w:lineRule="auto"/>
        <w:rPr>
          <w:rFonts w:ascii="宋体" w:eastAsia="宋体" w:hAnsi="宋体" w:cs="宋体"/>
          <w:b/>
          <w:spacing w:val="20"/>
          <w:szCs w:val="21"/>
        </w:rPr>
      </w:pPr>
    </w:p>
    <w:p w:rsidR="004C409A" w:rsidRDefault="009C258D">
      <w:pPr>
        <w:pStyle w:val="1"/>
        <w:keepNext w:val="0"/>
        <w:keepLines w:val="0"/>
        <w:pageBreakBefore/>
        <w:spacing w:line="360" w:lineRule="auto"/>
        <w:jc w:val="center"/>
        <w:rPr>
          <w:rFonts w:ascii="宋体" w:eastAsia="宋体" w:hAnsi="宋体" w:cs="宋体"/>
          <w:spacing w:val="20"/>
          <w:sz w:val="32"/>
          <w:szCs w:val="32"/>
        </w:rPr>
      </w:pPr>
      <w:bookmarkStart w:id="248" w:name="_Toc201310506"/>
      <w:r>
        <w:rPr>
          <w:rFonts w:ascii="宋体" w:eastAsia="宋体" w:hAnsi="宋体" w:cs="宋体" w:hint="eastAsia"/>
          <w:spacing w:val="20"/>
          <w:sz w:val="32"/>
          <w:szCs w:val="32"/>
        </w:rPr>
        <w:lastRenderedPageBreak/>
        <w:t>第六部分 响应文件格式</w:t>
      </w:r>
      <w:bookmarkEnd w:id="245"/>
      <w:bookmarkEnd w:id="246"/>
      <w:bookmarkEnd w:id="247"/>
      <w:bookmarkEnd w:id="248"/>
    </w:p>
    <w:p w:rsidR="004C409A" w:rsidRDefault="009C258D">
      <w:pPr>
        <w:pStyle w:val="afb"/>
        <w:numPr>
          <w:ilvl w:val="0"/>
          <w:numId w:val="77"/>
        </w:numPr>
        <w:spacing w:line="360" w:lineRule="auto"/>
        <w:ind w:firstLineChars="0"/>
        <w:rPr>
          <w:rFonts w:ascii="宋体" w:eastAsia="宋体" w:hAnsi="宋体" w:cs="宋体"/>
          <w:b/>
          <w:szCs w:val="21"/>
        </w:rPr>
      </w:pPr>
      <w:r>
        <w:rPr>
          <w:rFonts w:ascii="宋体" w:eastAsia="宋体" w:hAnsi="宋体" w:cs="宋体" w:hint="eastAsia"/>
          <w:b/>
          <w:szCs w:val="21"/>
        </w:rPr>
        <w:t>价格部分格式</w:t>
      </w:r>
      <w:r>
        <w:rPr>
          <w:rFonts w:ascii="宋体" w:eastAsia="宋体" w:hAnsi="宋体" w:cs="宋体" w:hint="eastAsia"/>
          <w:szCs w:val="21"/>
        </w:rPr>
        <w:t>（独立成册）</w:t>
      </w:r>
    </w:p>
    <w:p w:rsidR="004C409A" w:rsidRDefault="009C258D">
      <w:pPr>
        <w:spacing w:line="360" w:lineRule="auto"/>
        <w:jc w:val="right"/>
        <w:rPr>
          <w:rFonts w:ascii="宋体" w:eastAsia="宋体" w:hAnsi="宋体" w:cs="宋体"/>
          <w:b/>
          <w:szCs w:val="21"/>
        </w:rPr>
      </w:pPr>
      <w:r>
        <w:rPr>
          <w:rFonts w:ascii="宋体" w:eastAsia="宋体" w:hAnsi="宋体" w:cs="宋体" w:hint="eastAsia"/>
          <w:b/>
          <w:szCs w:val="21"/>
        </w:rPr>
        <w:t>正本/副本</w:t>
      </w:r>
    </w:p>
    <w:p w:rsidR="004C409A" w:rsidRDefault="009C258D">
      <w:pPr>
        <w:spacing w:line="360" w:lineRule="auto"/>
        <w:jc w:val="center"/>
        <w:rPr>
          <w:rFonts w:ascii="宋体" w:eastAsia="宋体" w:hAnsi="宋体" w:cs="宋体"/>
          <w:b/>
          <w:bCs/>
          <w:sz w:val="48"/>
          <w:szCs w:val="52"/>
        </w:rPr>
      </w:pPr>
      <w:r>
        <w:rPr>
          <w:rFonts w:ascii="宋体" w:eastAsia="宋体" w:hAnsi="宋体" w:cs="宋体" w:hint="eastAsia"/>
          <w:b/>
          <w:bCs/>
          <w:sz w:val="48"/>
          <w:szCs w:val="52"/>
        </w:rPr>
        <w:t>应急指挥车与相关装备及网络安全运营保障服务项目</w:t>
      </w:r>
    </w:p>
    <w:p w:rsidR="004C409A" w:rsidRDefault="009C258D">
      <w:pPr>
        <w:spacing w:line="360" w:lineRule="auto"/>
        <w:jc w:val="center"/>
        <w:rPr>
          <w:rFonts w:ascii="宋体" w:eastAsia="宋体" w:hAnsi="宋体" w:cs="宋体"/>
          <w:b/>
          <w:szCs w:val="21"/>
        </w:rPr>
      </w:pPr>
      <w:r>
        <w:rPr>
          <w:rFonts w:ascii="宋体" w:eastAsia="宋体" w:hAnsi="宋体" w:cs="宋体" w:hint="eastAsia"/>
          <w:b/>
          <w:szCs w:val="21"/>
        </w:rPr>
        <w:t>（项目编号：</w:t>
      </w:r>
      <w:r>
        <w:rPr>
          <w:rFonts w:ascii="宋体" w:eastAsia="宋体" w:hAnsi="宋体" w:cs="宋体" w:hint="eastAsia"/>
          <w:b/>
          <w:szCs w:val="21"/>
          <w:u w:val="single"/>
        </w:rPr>
        <w:t xml:space="preserve">             </w:t>
      </w:r>
      <w:r>
        <w:rPr>
          <w:rFonts w:ascii="宋体" w:eastAsia="宋体" w:hAnsi="宋体" w:cs="宋体" w:hint="eastAsia"/>
          <w:b/>
          <w:szCs w:val="21"/>
        </w:rPr>
        <w:t>）</w:t>
      </w:r>
    </w:p>
    <w:p w:rsidR="004C409A" w:rsidRDefault="009C258D">
      <w:pPr>
        <w:spacing w:beforeLines="500" w:before="1560" w:line="360" w:lineRule="auto"/>
        <w:jc w:val="center"/>
        <w:rPr>
          <w:rFonts w:ascii="宋体" w:eastAsia="宋体" w:hAnsi="宋体" w:cs="宋体"/>
          <w:b/>
          <w:spacing w:val="60"/>
          <w:sz w:val="72"/>
          <w:szCs w:val="72"/>
        </w:rPr>
      </w:pPr>
      <w:r>
        <w:rPr>
          <w:rFonts w:ascii="宋体" w:eastAsia="宋体" w:hAnsi="宋体" w:cs="宋体" w:hint="eastAsia"/>
          <w:b/>
          <w:spacing w:val="60"/>
          <w:sz w:val="72"/>
          <w:szCs w:val="72"/>
        </w:rPr>
        <w:t>价格文件</w:t>
      </w:r>
    </w:p>
    <w:p w:rsidR="004C409A" w:rsidRDefault="009C258D">
      <w:pPr>
        <w:spacing w:afterLines="600" w:after="1872" w:line="360" w:lineRule="auto"/>
        <w:jc w:val="center"/>
        <w:rPr>
          <w:rFonts w:ascii="宋体" w:eastAsia="宋体" w:hAnsi="宋体" w:cs="宋体"/>
          <w:b/>
          <w:szCs w:val="21"/>
        </w:rPr>
      </w:pPr>
      <w:r>
        <w:rPr>
          <w:rFonts w:ascii="宋体" w:eastAsia="宋体" w:hAnsi="宋体" w:cs="宋体" w:hint="eastAsia"/>
          <w:b/>
          <w:szCs w:val="21"/>
        </w:rPr>
        <w:t>（封面格式仅供参考）</w:t>
      </w:r>
    </w:p>
    <w:tbl>
      <w:tblPr>
        <w:tblW w:w="4184" w:type="pct"/>
        <w:jc w:val="center"/>
        <w:tblLook w:val="04A0" w:firstRow="1" w:lastRow="0" w:firstColumn="1" w:lastColumn="0" w:noHBand="0" w:noVBand="1"/>
      </w:tblPr>
      <w:tblGrid>
        <w:gridCol w:w="2152"/>
        <w:gridCol w:w="4881"/>
      </w:tblGrid>
      <w:tr w:rsidR="004C409A">
        <w:trPr>
          <w:trHeight w:val="507"/>
          <w:jc w:val="center"/>
        </w:trPr>
        <w:tc>
          <w:tcPr>
            <w:tcW w:w="1530" w:type="pct"/>
            <w:vAlign w:val="center"/>
          </w:tcPr>
          <w:p w:rsidR="004C409A" w:rsidRDefault="009C258D">
            <w:pPr>
              <w:spacing w:line="360" w:lineRule="auto"/>
              <w:jc w:val="left"/>
              <w:rPr>
                <w:rFonts w:ascii="宋体" w:eastAsia="宋体" w:hAnsi="宋体" w:cs="宋体"/>
                <w:sz w:val="24"/>
                <w:szCs w:val="24"/>
              </w:rPr>
            </w:pPr>
            <w:r>
              <w:rPr>
                <w:rFonts w:ascii="宋体" w:eastAsia="宋体" w:hAnsi="宋体" w:cs="宋体" w:hint="eastAsia"/>
                <w:sz w:val="24"/>
                <w:szCs w:val="24"/>
              </w:rPr>
              <w:t>响应单位全称：</w:t>
            </w:r>
          </w:p>
        </w:tc>
        <w:tc>
          <w:tcPr>
            <w:tcW w:w="3470" w:type="pct"/>
            <w:vAlign w:val="center"/>
          </w:tcPr>
          <w:p w:rsidR="004C409A" w:rsidRDefault="009C258D">
            <w:pPr>
              <w:spacing w:line="360" w:lineRule="auto"/>
              <w:jc w:val="left"/>
              <w:rPr>
                <w:rFonts w:ascii="宋体" w:eastAsia="宋体" w:hAnsi="宋体" w:cs="宋体"/>
                <w:sz w:val="24"/>
                <w:szCs w:val="24"/>
                <w:u w:val="single"/>
              </w:rPr>
            </w:pPr>
            <w:r>
              <w:rPr>
                <w:rFonts w:ascii="宋体" w:eastAsia="宋体" w:hAnsi="宋体" w:cs="宋体" w:hint="eastAsia"/>
                <w:sz w:val="24"/>
                <w:szCs w:val="24"/>
                <w:u w:val="single"/>
              </w:rPr>
              <w:t xml:space="preserve">                                       </w:t>
            </w:r>
          </w:p>
        </w:tc>
      </w:tr>
      <w:tr w:rsidR="004C409A">
        <w:trPr>
          <w:trHeight w:val="556"/>
          <w:jc w:val="center"/>
        </w:trPr>
        <w:tc>
          <w:tcPr>
            <w:tcW w:w="1530" w:type="pct"/>
            <w:vAlign w:val="center"/>
          </w:tcPr>
          <w:p w:rsidR="004C409A" w:rsidRDefault="009C258D">
            <w:pPr>
              <w:spacing w:line="360" w:lineRule="auto"/>
              <w:jc w:val="left"/>
              <w:rPr>
                <w:rFonts w:ascii="宋体" w:eastAsia="宋体" w:hAnsi="宋体" w:cs="宋体"/>
                <w:sz w:val="24"/>
                <w:szCs w:val="24"/>
              </w:rPr>
            </w:pPr>
            <w:r>
              <w:rPr>
                <w:rFonts w:ascii="宋体" w:eastAsia="宋体" w:hAnsi="宋体" w:cs="宋体" w:hint="eastAsia"/>
                <w:sz w:val="24"/>
                <w:szCs w:val="24"/>
              </w:rPr>
              <w:t>响应单位地址：</w:t>
            </w:r>
          </w:p>
        </w:tc>
        <w:tc>
          <w:tcPr>
            <w:tcW w:w="3470" w:type="pct"/>
            <w:vAlign w:val="center"/>
          </w:tcPr>
          <w:p w:rsidR="004C409A" w:rsidRDefault="009C258D">
            <w:pPr>
              <w:spacing w:line="360" w:lineRule="auto"/>
              <w:jc w:val="left"/>
              <w:rPr>
                <w:rFonts w:ascii="宋体" w:eastAsia="宋体" w:hAnsi="宋体" w:cs="宋体"/>
                <w:sz w:val="24"/>
                <w:szCs w:val="24"/>
                <w:u w:val="single"/>
              </w:rPr>
            </w:pPr>
            <w:r>
              <w:rPr>
                <w:rFonts w:ascii="宋体" w:eastAsia="宋体" w:hAnsi="宋体" w:cs="宋体" w:hint="eastAsia"/>
                <w:sz w:val="24"/>
                <w:szCs w:val="24"/>
                <w:u w:val="single"/>
              </w:rPr>
              <w:t xml:space="preserve">                                       </w:t>
            </w:r>
          </w:p>
        </w:tc>
      </w:tr>
      <w:tr w:rsidR="004C409A">
        <w:trPr>
          <w:trHeight w:val="550"/>
          <w:jc w:val="center"/>
        </w:trPr>
        <w:tc>
          <w:tcPr>
            <w:tcW w:w="1530" w:type="pct"/>
            <w:vAlign w:val="center"/>
          </w:tcPr>
          <w:p w:rsidR="004C409A" w:rsidRDefault="009C258D">
            <w:pPr>
              <w:spacing w:line="360" w:lineRule="auto"/>
              <w:jc w:val="left"/>
              <w:rPr>
                <w:rFonts w:ascii="宋体" w:eastAsia="宋体" w:hAnsi="宋体" w:cs="宋体"/>
                <w:spacing w:val="-10"/>
                <w:sz w:val="24"/>
                <w:szCs w:val="24"/>
              </w:rPr>
            </w:pPr>
            <w:r>
              <w:rPr>
                <w:rFonts w:ascii="宋体" w:eastAsia="宋体" w:hAnsi="宋体" w:cs="宋体" w:hint="eastAsia"/>
                <w:sz w:val="24"/>
                <w:szCs w:val="24"/>
              </w:rPr>
              <w:t>响应</w:t>
            </w:r>
            <w:r>
              <w:rPr>
                <w:rFonts w:ascii="宋体" w:eastAsia="宋体" w:hAnsi="宋体" w:cs="宋体" w:hint="eastAsia"/>
                <w:spacing w:val="-10"/>
                <w:sz w:val="24"/>
                <w:szCs w:val="24"/>
              </w:rPr>
              <w:t>单位联系人：</w:t>
            </w:r>
          </w:p>
        </w:tc>
        <w:tc>
          <w:tcPr>
            <w:tcW w:w="3470" w:type="pct"/>
            <w:vAlign w:val="center"/>
          </w:tcPr>
          <w:p w:rsidR="004C409A" w:rsidRDefault="009C258D">
            <w:pPr>
              <w:spacing w:line="360" w:lineRule="auto"/>
              <w:jc w:val="left"/>
              <w:rPr>
                <w:rFonts w:ascii="宋体" w:eastAsia="宋体" w:hAnsi="宋体" w:cs="宋体"/>
                <w:sz w:val="24"/>
                <w:szCs w:val="24"/>
                <w:u w:val="single"/>
              </w:rPr>
            </w:pPr>
            <w:r>
              <w:rPr>
                <w:rFonts w:ascii="宋体" w:eastAsia="宋体" w:hAnsi="宋体" w:cs="宋体" w:hint="eastAsia"/>
                <w:sz w:val="24"/>
                <w:szCs w:val="24"/>
                <w:u w:val="single"/>
              </w:rPr>
              <w:t xml:space="preserve">                                       </w:t>
            </w:r>
          </w:p>
        </w:tc>
      </w:tr>
      <w:tr w:rsidR="004C409A">
        <w:trPr>
          <w:trHeight w:val="558"/>
          <w:jc w:val="center"/>
        </w:trPr>
        <w:tc>
          <w:tcPr>
            <w:tcW w:w="1530" w:type="pct"/>
            <w:vAlign w:val="center"/>
          </w:tcPr>
          <w:p w:rsidR="004C409A" w:rsidRDefault="009C258D">
            <w:pPr>
              <w:spacing w:line="360" w:lineRule="auto"/>
              <w:jc w:val="left"/>
              <w:rPr>
                <w:rFonts w:ascii="宋体" w:eastAsia="宋体" w:hAnsi="宋体" w:cs="宋体"/>
                <w:sz w:val="24"/>
                <w:szCs w:val="24"/>
              </w:rPr>
            </w:pPr>
            <w:r>
              <w:rPr>
                <w:rFonts w:ascii="宋体" w:eastAsia="宋体" w:hAnsi="宋体" w:cs="宋体" w:hint="eastAsia"/>
                <w:sz w:val="24"/>
                <w:szCs w:val="24"/>
              </w:rPr>
              <w:t>响应单位固话：</w:t>
            </w:r>
          </w:p>
        </w:tc>
        <w:tc>
          <w:tcPr>
            <w:tcW w:w="3470" w:type="pct"/>
            <w:vAlign w:val="center"/>
          </w:tcPr>
          <w:p w:rsidR="004C409A" w:rsidRDefault="009C258D">
            <w:pPr>
              <w:spacing w:line="360" w:lineRule="auto"/>
              <w:jc w:val="left"/>
              <w:rPr>
                <w:rFonts w:ascii="宋体" w:eastAsia="宋体" w:hAnsi="宋体" w:cs="宋体"/>
                <w:sz w:val="24"/>
                <w:szCs w:val="24"/>
                <w:u w:val="single"/>
              </w:rPr>
            </w:pPr>
            <w:r>
              <w:rPr>
                <w:rFonts w:ascii="宋体" w:eastAsia="宋体" w:hAnsi="宋体" w:cs="宋体" w:hint="eastAsia"/>
                <w:sz w:val="24"/>
                <w:szCs w:val="24"/>
                <w:u w:val="single"/>
              </w:rPr>
              <w:t xml:space="preserve">                                       </w:t>
            </w:r>
          </w:p>
        </w:tc>
      </w:tr>
      <w:tr w:rsidR="004C409A">
        <w:trPr>
          <w:trHeight w:val="566"/>
          <w:jc w:val="center"/>
        </w:trPr>
        <w:tc>
          <w:tcPr>
            <w:tcW w:w="1530" w:type="pct"/>
            <w:vAlign w:val="center"/>
          </w:tcPr>
          <w:p w:rsidR="004C409A" w:rsidRDefault="009C258D">
            <w:pPr>
              <w:spacing w:line="360" w:lineRule="auto"/>
              <w:jc w:val="left"/>
              <w:rPr>
                <w:rFonts w:ascii="宋体" w:eastAsia="宋体" w:hAnsi="宋体" w:cs="宋体"/>
                <w:sz w:val="24"/>
                <w:szCs w:val="24"/>
              </w:rPr>
            </w:pPr>
            <w:r>
              <w:rPr>
                <w:rFonts w:ascii="宋体" w:eastAsia="宋体" w:hAnsi="宋体" w:cs="宋体" w:hint="eastAsia"/>
                <w:sz w:val="24"/>
                <w:szCs w:val="24"/>
              </w:rPr>
              <w:t>响应单位传真：</w:t>
            </w:r>
          </w:p>
        </w:tc>
        <w:tc>
          <w:tcPr>
            <w:tcW w:w="3470" w:type="pct"/>
            <w:vAlign w:val="center"/>
          </w:tcPr>
          <w:p w:rsidR="004C409A" w:rsidRDefault="009C258D">
            <w:pPr>
              <w:spacing w:line="360" w:lineRule="auto"/>
              <w:jc w:val="left"/>
              <w:rPr>
                <w:rFonts w:ascii="宋体" w:eastAsia="宋体" w:hAnsi="宋体" w:cs="宋体"/>
                <w:sz w:val="24"/>
                <w:szCs w:val="24"/>
                <w:u w:val="single"/>
              </w:rPr>
            </w:pPr>
            <w:r>
              <w:rPr>
                <w:rFonts w:ascii="宋体" w:eastAsia="宋体" w:hAnsi="宋体" w:cs="宋体" w:hint="eastAsia"/>
                <w:sz w:val="24"/>
                <w:szCs w:val="24"/>
                <w:u w:val="single"/>
              </w:rPr>
              <w:t xml:space="preserve">                                       </w:t>
            </w:r>
          </w:p>
        </w:tc>
      </w:tr>
    </w:tbl>
    <w:p w:rsidR="004C409A" w:rsidRDefault="004C409A">
      <w:pPr>
        <w:spacing w:line="360" w:lineRule="auto"/>
        <w:rPr>
          <w:rFonts w:ascii="宋体" w:eastAsia="宋体" w:hAnsi="宋体" w:cs="宋体"/>
          <w:szCs w:val="21"/>
        </w:rPr>
      </w:pPr>
    </w:p>
    <w:p w:rsidR="004C409A" w:rsidRDefault="009C258D">
      <w:pPr>
        <w:spacing w:beforeLines="100" w:before="312" w:afterLines="50" w:after="156" w:line="600" w:lineRule="exact"/>
        <w:jc w:val="center"/>
        <w:rPr>
          <w:rStyle w:val="af6"/>
          <w:rFonts w:ascii="宋体" w:eastAsia="宋体" w:hAnsi="宋体" w:cs="宋体"/>
          <w:spacing w:val="40"/>
          <w:sz w:val="24"/>
          <w:szCs w:val="24"/>
        </w:rPr>
      </w:pPr>
      <w:r>
        <w:rPr>
          <w:rFonts w:ascii="宋体" w:eastAsia="宋体" w:hAnsi="宋体" w:cs="宋体" w:hint="eastAsia"/>
          <w:b/>
          <w:spacing w:val="40"/>
          <w:sz w:val="24"/>
          <w:szCs w:val="24"/>
        </w:rPr>
        <w:t>日期：   年  月  日</w:t>
      </w:r>
      <w:bookmarkStart w:id="249" w:name="_Toc391627754"/>
      <w:bookmarkStart w:id="250" w:name="_Toc13821085"/>
      <w:bookmarkStart w:id="251" w:name="_Toc405313958"/>
    </w:p>
    <w:p w:rsidR="004C409A" w:rsidRDefault="009C258D">
      <w:pPr>
        <w:pStyle w:val="afb"/>
        <w:pageBreakBefore/>
        <w:numPr>
          <w:ilvl w:val="0"/>
          <w:numId w:val="78"/>
        </w:numPr>
        <w:spacing w:beforeLines="200" w:before="624" w:line="480" w:lineRule="auto"/>
        <w:ind w:firstLineChars="0"/>
        <w:rPr>
          <w:rStyle w:val="af6"/>
          <w:rFonts w:ascii="宋体" w:eastAsia="宋体" w:hAnsi="宋体" w:cs="宋体"/>
          <w:spacing w:val="12"/>
          <w:szCs w:val="21"/>
        </w:rPr>
      </w:pPr>
      <w:r>
        <w:rPr>
          <w:rStyle w:val="af6"/>
          <w:rFonts w:ascii="宋体" w:eastAsia="宋体" w:hAnsi="宋体" w:cs="宋体" w:hint="eastAsia"/>
          <w:spacing w:val="12"/>
          <w:szCs w:val="21"/>
        </w:rPr>
        <w:lastRenderedPageBreak/>
        <w:t>首次报价一览表</w:t>
      </w:r>
      <w:bookmarkEnd w:id="249"/>
      <w:bookmarkEnd w:id="250"/>
      <w:bookmarkEnd w:id="251"/>
    </w:p>
    <w:p w:rsidR="004C409A" w:rsidRDefault="009C258D">
      <w:pPr>
        <w:spacing w:beforeLines="200" w:before="624" w:afterLines="100" w:after="312" w:line="360" w:lineRule="auto"/>
        <w:jc w:val="center"/>
        <w:rPr>
          <w:rFonts w:ascii="宋体" w:eastAsia="宋体" w:hAnsi="宋体" w:cs="宋体"/>
          <w:b/>
          <w:spacing w:val="20"/>
          <w:sz w:val="28"/>
          <w:szCs w:val="28"/>
        </w:rPr>
      </w:pPr>
      <w:r>
        <w:rPr>
          <w:rFonts w:ascii="宋体" w:eastAsia="宋体" w:hAnsi="宋体" w:cs="宋体" w:hint="eastAsia"/>
          <w:b/>
          <w:spacing w:val="20"/>
          <w:sz w:val="28"/>
          <w:szCs w:val="28"/>
        </w:rPr>
        <w:t>首次报价一览表</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64"/>
        <w:gridCol w:w="3768"/>
        <w:gridCol w:w="2930"/>
        <w:gridCol w:w="1033"/>
      </w:tblGrid>
      <w:tr w:rsidR="004C409A">
        <w:trPr>
          <w:trHeight w:val="1065"/>
          <w:jc w:val="center"/>
        </w:trPr>
        <w:tc>
          <w:tcPr>
            <w:tcW w:w="396" w:type="pct"/>
            <w:tcBorders>
              <w:top w:val="single" w:sz="4" w:space="0" w:color="auto"/>
              <w:left w:val="single" w:sz="4" w:space="0" w:color="auto"/>
              <w:right w:val="single" w:sz="4" w:space="0" w:color="auto"/>
            </w:tcBorders>
            <w:vAlign w:val="center"/>
          </w:tcPr>
          <w:p w:rsidR="004C409A" w:rsidRDefault="009C258D">
            <w:pPr>
              <w:overflowPunct w:val="0"/>
              <w:adjustRightInd w:val="0"/>
              <w:spacing w:line="460" w:lineRule="exact"/>
              <w:jc w:val="center"/>
              <w:rPr>
                <w:rFonts w:ascii="宋体" w:eastAsia="宋体" w:hAnsi="宋体" w:cs="宋体"/>
                <w:b/>
                <w:szCs w:val="21"/>
              </w:rPr>
            </w:pPr>
            <w:r>
              <w:rPr>
                <w:rFonts w:ascii="宋体" w:eastAsia="宋体" w:hAnsi="宋体" w:cs="宋体" w:hint="eastAsia"/>
                <w:b/>
                <w:szCs w:val="21"/>
              </w:rPr>
              <w:t>序号</w:t>
            </w:r>
          </w:p>
        </w:tc>
        <w:tc>
          <w:tcPr>
            <w:tcW w:w="2244" w:type="pct"/>
            <w:tcBorders>
              <w:top w:val="single" w:sz="4" w:space="0" w:color="auto"/>
              <w:left w:val="single" w:sz="4" w:space="0" w:color="auto"/>
              <w:right w:val="single" w:sz="4" w:space="0" w:color="auto"/>
            </w:tcBorders>
            <w:vAlign w:val="center"/>
          </w:tcPr>
          <w:p w:rsidR="004C409A" w:rsidRDefault="009C258D">
            <w:pPr>
              <w:overflowPunct w:val="0"/>
              <w:adjustRightInd w:val="0"/>
              <w:spacing w:line="460" w:lineRule="exact"/>
              <w:jc w:val="center"/>
              <w:rPr>
                <w:rFonts w:ascii="宋体" w:eastAsia="宋体" w:hAnsi="宋体" w:cs="宋体"/>
                <w:b/>
                <w:szCs w:val="21"/>
              </w:rPr>
            </w:pPr>
            <w:r>
              <w:rPr>
                <w:rFonts w:ascii="宋体" w:eastAsia="宋体" w:hAnsi="宋体" w:cs="宋体" w:hint="eastAsia"/>
                <w:b/>
                <w:szCs w:val="21"/>
              </w:rPr>
              <w:t>项目名称及项目编号</w:t>
            </w:r>
          </w:p>
        </w:tc>
        <w:tc>
          <w:tcPr>
            <w:tcW w:w="1745" w:type="pct"/>
            <w:tcBorders>
              <w:top w:val="single" w:sz="4" w:space="0" w:color="auto"/>
              <w:left w:val="single" w:sz="4" w:space="0" w:color="auto"/>
              <w:bottom w:val="single" w:sz="4" w:space="0" w:color="auto"/>
              <w:right w:val="single" w:sz="4" w:space="0" w:color="auto"/>
            </w:tcBorders>
            <w:vAlign w:val="center"/>
          </w:tcPr>
          <w:p w:rsidR="004C409A" w:rsidRDefault="009C258D">
            <w:pPr>
              <w:overflowPunct w:val="0"/>
              <w:adjustRightInd w:val="0"/>
              <w:spacing w:line="460" w:lineRule="exact"/>
              <w:jc w:val="center"/>
              <w:rPr>
                <w:rFonts w:ascii="宋体" w:eastAsia="宋体" w:hAnsi="宋体" w:cs="宋体"/>
                <w:b/>
                <w:szCs w:val="21"/>
              </w:rPr>
            </w:pPr>
            <w:r>
              <w:rPr>
                <w:rFonts w:ascii="宋体" w:eastAsia="宋体" w:hAnsi="宋体" w:cs="宋体" w:hint="eastAsia"/>
                <w:b/>
                <w:szCs w:val="21"/>
              </w:rPr>
              <w:t>首次总报价（单位：元）</w:t>
            </w:r>
          </w:p>
        </w:tc>
        <w:tc>
          <w:tcPr>
            <w:tcW w:w="615" w:type="pct"/>
            <w:tcBorders>
              <w:top w:val="single" w:sz="4" w:space="0" w:color="auto"/>
              <w:left w:val="single" w:sz="4" w:space="0" w:color="auto"/>
              <w:right w:val="single" w:sz="4" w:space="0" w:color="auto"/>
            </w:tcBorders>
            <w:vAlign w:val="center"/>
          </w:tcPr>
          <w:p w:rsidR="004C409A" w:rsidRDefault="009C258D">
            <w:pPr>
              <w:overflowPunct w:val="0"/>
              <w:adjustRightInd w:val="0"/>
              <w:spacing w:line="460" w:lineRule="exact"/>
              <w:jc w:val="center"/>
              <w:rPr>
                <w:rFonts w:ascii="宋体" w:eastAsia="宋体" w:hAnsi="宋体" w:cs="宋体"/>
                <w:b/>
                <w:szCs w:val="21"/>
              </w:rPr>
            </w:pPr>
            <w:r>
              <w:rPr>
                <w:rFonts w:ascii="宋体" w:eastAsia="宋体" w:hAnsi="宋体" w:cs="宋体" w:hint="eastAsia"/>
                <w:b/>
                <w:szCs w:val="21"/>
              </w:rPr>
              <w:t>备注</w:t>
            </w:r>
          </w:p>
        </w:tc>
      </w:tr>
      <w:tr w:rsidR="004C409A">
        <w:trPr>
          <w:trHeight w:val="1695"/>
          <w:jc w:val="center"/>
        </w:trPr>
        <w:tc>
          <w:tcPr>
            <w:tcW w:w="396" w:type="pct"/>
            <w:tcBorders>
              <w:top w:val="single" w:sz="4" w:space="0" w:color="auto"/>
              <w:left w:val="single" w:sz="4" w:space="0" w:color="auto"/>
              <w:bottom w:val="single" w:sz="4" w:space="0" w:color="auto"/>
              <w:right w:val="single" w:sz="4" w:space="0" w:color="auto"/>
            </w:tcBorders>
            <w:vAlign w:val="center"/>
          </w:tcPr>
          <w:p w:rsidR="004C409A" w:rsidRDefault="009C258D">
            <w:pPr>
              <w:overflowPunct w:val="0"/>
              <w:adjustRightInd w:val="0"/>
              <w:spacing w:line="460" w:lineRule="exact"/>
              <w:jc w:val="center"/>
              <w:rPr>
                <w:rFonts w:ascii="宋体" w:eastAsia="宋体" w:hAnsi="宋体" w:cs="宋体"/>
                <w:szCs w:val="21"/>
              </w:rPr>
            </w:pPr>
            <w:r>
              <w:rPr>
                <w:rFonts w:ascii="宋体" w:eastAsia="宋体" w:hAnsi="宋体" w:cs="宋体" w:hint="eastAsia"/>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rsidR="004C409A" w:rsidRDefault="004C409A">
            <w:pPr>
              <w:overflowPunct w:val="0"/>
              <w:adjustRightInd w:val="0"/>
              <w:spacing w:line="460" w:lineRule="exact"/>
              <w:jc w:val="center"/>
              <w:rPr>
                <w:rFonts w:ascii="宋体" w:eastAsia="宋体" w:hAnsi="宋体" w:cs="宋体"/>
                <w:szCs w:val="21"/>
              </w:rPr>
            </w:pPr>
          </w:p>
        </w:tc>
        <w:tc>
          <w:tcPr>
            <w:tcW w:w="1745" w:type="pct"/>
            <w:tcBorders>
              <w:top w:val="single" w:sz="4" w:space="0" w:color="auto"/>
              <w:left w:val="single" w:sz="4" w:space="0" w:color="auto"/>
              <w:bottom w:val="single" w:sz="4" w:space="0" w:color="auto"/>
              <w:right w:val="single" w:sz="4" w:space="0" w:color="auto"/>
            </w:tcBorders>
            <w:vAlign w:val="center"/>
          </w:tcPr>
          <w:p w:rsidR="004C409A" w:rsidRDefault="009C258D">
            <w:pPr>
              <w:overflowPunct w:val="0"/>
              <w:adjustRightInd w:val="0"/>
              <w:spacing w:line="460" w:lineRule="exact"/>
              <w:jc w:val="left"/>
              <w:rPr>
                <w:rFonts w:ascii="宋体" w:eastAsia="宋体" w:hAnsi="宋体" w:cs="宋体"/>
                <w:szCs w:val="21"/>
              </w:rPr>
            </w:pPr>
            <w:r>
              <w:rPr>
                <w:rFonts w:ascii="宋体" w:eastAsia="宋体" w:hAnsi="宋体" w:cs="宋体" w:hint="eastAsia"/>
                <w:szCs w:val="21"/>
              </w:rPr>
              <w:t>大写：</w:t>
            </w:r>
            <w:r>
              <w:rPr>
                <w:rFonts w:ascii="宋体" w:eastAsia="宋体" w:hAnsi="宋体" w:cs="宋体" w:hint="eastAsia"/>
                <w:szCs w:val="21"/>
                <w:u w:val="single"/>
              </w:rPr>
              <w:t xml:space="preserve">                    </w:t>
            </w:r>
          </w:p>
          <w:p w:rsidR="004C409A" w:rsidRDefault="009C258D">
            <w:pPr>
              <w:overflowPunct w:val="0"/>
              <w:adjustRightInd w:val="0"/>
              <w:spacing w:line="460" w:lineRule="exact"/>
              <w:jc w:val="left"/>
              <w:rPr>
                <w:rFonts w:ascii="宋体" w:eastAsia="宋体" w:hAnsi="宋体" w:cs="宋体"/>
                <w:szCs w:val="21"/>
              </w:rPr>
            </w:pPr>
            <w:r>
              <w:rPr>
                <w:rFonts w:ascii="宋体" w:eastAsia="宋体" w:hAnsi="宋体" w:cs="宋体" w:hint="eastAsia"/>
                <w:szCs w:val="21"/>
              </w:rPr>
              <w:t>小写：</w:t>
            </w:r>
            <w:r>
              <w:rPr>
                <w:rFonts w:ascii="宋体" w:eastAsia="宋体" w:hAnsi="宋体" w:cs="宋体" w:hint="eastAsia"/>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rsidR="004C409A" w:rsidRDefault="004C409A">
            <w:pPr>
              <w:overflowPunct w:val="0"/>
              <w:adjustRightInd w:val="0"/>
              <w:spacing w:line="460" w:lineRule="exact"/>
              <w:jc w:val="center"/>
              <w:rPr>
                <w:rFonts w:ascii="宋体" w:eastAsia="宋体" w:hAnsi="宋体" w:cs="宋体"/>
                <w:szCs w:val="21"/>
              </w:rPr>
            </w:pPr>
          </w:p>
        </w:tc>
      </w:tr>
    </w:tbl>
    <w:p w:rsidR="004C409A" w:rsidRDefault="009C258D">
      <w:pPr>
        <w:pStyle w:val="afb"/>
        <w:spacing w:beforeLines="100" w:before="312" w:line="360" w:lineRule="auto"/>
        <w:ind w:firstLineChars="0" w:firstLine="0"/>
        <w:rPr>
          <w:rFonts w:ascii="宋体" w:eastAsia="宋体" w:hAnsi="宋体" w:cs="宋体"/>
          <w:szCs w:val="21"/>
        </w:rPr>
      </w:pPr>
      <w:r>
        <w:rPr>
          <w:rFonts w:ascii="宋体" w:eastAsia="宋体" w:hAnsi="宋体" w:cs="宋体" w:hint="eastAsia"/>
          <w:szCs w:val="21"/>
        </w:rPr>
        <w:t>注明：</w:t>
      </w:r>
    </w:p>
    <w:p w:rsidR="004C409A" w:rsidRDefault="009C258D">
      <w:pPr>
        <w:pStyle w:val="afb"/>
        <w:numPr>
          <w:ilvl w:val="0"/>
          <w:numId w:val="79"/>
        </w:numPr>
        <w:spacing w:line="360" w:lineRule="auto"/>
        <w:ind w:left="357" w:firstLineChars="0" w:hanging="357"/>
        <w:rPr>
          <w:rFonts w:ascii="宋体" w:eastAsia="宋体" w:hAnsi="宋体" w:cs="宋体"/>
          <w:szCs w:val="21"/>
        </w:rPr>
      </w:pPr>
      <w:r>
        <w:rPr>
          <w:rFonts w:ascii="宋体" w:eastAsia="宋体" w:hAnsi="宋体" w:cs="宋体" w:hint="eastAsia"/>
          <w:szCs w:val="21"/>
        </w:rPr>
        <w:t>首次总</w:t>
      </w:r>
      <w:proofErr w:type="gramStart"/>
      <w:r>
        <w:rPr>
          <w:rFonts w:ascii="宋体" w:eastAsia="宋体" w:hAnsi="宋体" w:cs="宋体" w:hint="eastAsia"/>
          <w:szCs w:val="21"/>
        </w:rPr>
        <w:t>报价栏须用</w:t>
      </w:r>
      <w:proofErr w:type="gramEnd"/>
      <w:r>
        <w:rPr>
          <w:rFonts w:ascii="宋体" w:eastAsia="宋体" w:hAnsi="宋体" w:cs="宋体" w:hint="eastAsia"/>
          <w:szCs w:val="21"/>
        </w:rPr>
        <w:t>文字和数字两种方式表示的总报价。</w:t>
      </w:r>
    </w:p>
    <w:p w:rsidR="004C409A" w:rsidRDefault="009C258D">
      <w:pPr>
        <w:pStyle w:val="afb"/>
        <w:numPr>
          <w:ilvl w:val="0"/>
          <w:numId w:val="79"/>
        </w:numPr>
        <w:spacing w:before="100" w:beforeAutospacing="1" w:line="360" w:lineRule="auto"/>
        <w:ind w:firstLineChars="0"/>
        <w:rPr>
          <w:rFonts w:ascii="宋体" w:eastAsia="宋体" w:hAnsi="宋体" w:cs="宋体"/>
          <w:szCs w:val="21"/>
        </w:rPr>
      </w:pPr>
      <w:r>
        <w:rPr>
          <w:rFonts w:ascii="宋体" w:eastAsia="宋体" w:hAnsi="宋体" w:cs="宋体" w:hint="eastAsia"/>
          <w:szCs w:val="21"/>
        </w:rPr>
        <w:t>首次报价一览表内容与响应文件中明细表内容不一致的，以首次报价一览表为准。</w:t>
      </w:r>
    </w:p>
    <w:p w:rsidR="004C409A" w:rsidRDefault="009C258D">
      <w:pPr>
        <w:pStyle w:val="afb"/>
        <w:numPr>
          <w:ilvl w:val="0"/>
          <w:numId w:val="79"/>
        </w:numPr>
        <w:spacing w:before="100" w:beforeAutospacing="1" w:line="360" w:lineRule="auto"/>
        <w:ind w:firstLineChars="0"/>
        <w:rPr>
          <w:rFonts w:ascii="宋体" w:eastAsia="宋体" w:hAnsi="宋体" w:cs="宋体"/>
          <w:szCs w:val="21"/>
        </w:rPr>
      </w:pPr>
      <w:r>
        <w:rPr>
          <w:rFonts w:ascii="宋体" w:eastAsia="宋体" w:hAnsi="宋体" w:cs="宋体" w:hint="eastAsia"/>
          <w:szCs w:val="21"/>
        </w:rPr>
        <w:t>总报价大小写不一致，以大写为准。谈判总价必须准确唯一且应包含完成本项目的所有费用。</w:t>
      </w:r>
    </w:p>
    <w:p w:rsidR="004C409A" w:rsidRDefault="004C409A">
      <w:pPr>
        <w:spacing w:beforeLines="100" w:before="312" w:line="360" w:lineRule="auto"/>
        <w:rPr>
          <w:rFonts w:ascii="宋体" w:eastAsia="宋体" w:hAnsi="宋体" w:cs="宋体"/>
          <w:szCs w:val="21"/>
        </w:rPr>
      </w:pPr>
    </w:p>
    <w:p w:rsidR="004C409A" w:rsidRDefault="004C409A">
      <w:pPr>
        <w:spacing w:line="360" w:lineRule="auto"/>
        <w:rPr>
          <w:rFonts w:ascii="宋体" w:eastAsia="宋体" w:hAnsi="宋体" w:cs="宋体"/>
          <w:szCs w:val="21"/>
        </w:rPr>
      </w:pPr>
    </w:p>
    <w:p w:rsidR="004C409A" w:rsidRDefault="004C409A">
      <w:pPr>
        <w:spacing w:line="360" w:lineRule="auto"/>
        <w:rPr>
          <w:rFonts w:ascii="宋体" w:eastAsia="宋体" w:hAnsi="宋体" w:cs="宋体"/>
          <w:szCs w:val="21"/>
        </w:rPr>
      </w:pPr>
    </w:p>
    <w:tbl>
      <w:tblPr>
        <w:tblW w:w="0" w:type="auto"/>
        <w:tblLook w:val="04A0" w:firstRow="1" w:lastRow="0" w:firstColumn="1" w:lastColumn="0" w:noHBand="0" w:noVBand="1"/>
      </w:tblPr>
      <w:tblGrid>
        <w:gridCol w:w="6115"/>
        <w:gridCol w:w="2290"/>
      </w:tblGrid>
      <w:tr w:rsidR="004C409A">
        <w:tc>
          <w:tcPr>
            <w:tcW w:w="6204" w:type="dxa"/>
          </w:tcPr>
          <w:p w:rsidR="004C409A" w:rsidRDefault="009C258D">
            <w:pPr>
              <w:overflowPunct w:val="0"/>
              <w:adjustRightInd w:val="0"/>
              <w:spacing w:line="360" w:lineRule="auto"/>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c>
          <w:tcPr>
            <w:tcW w:w="2324" w:type="dxa"/>
          </w:tcPr>
          <w:p w:rsidR="004C409A" w:rsidRDefault="004C409A">
            <w:pPr>
              <w:spacing w:line="360" w:lineRule="auto"/>
              <w:rPr>
                <w:rFonts w:ascii="宋体" w:eastAsia="宋体" w:hAnsi="宋体" w:cs="宋体"/>
                <w:szCs w:val="21"/>
              </w:rPr>
            </w:pPr>
          </w:p>
        </w:tc>
      </w:tr>
      <w:tr w:rsidR="004C409A">
        <w:tc>
          <w:tcPr>
            <w:tcW w:w="6204" w:type="dxa"/>
          </w:tcPr>
          <w:p w:rsidR="004C409A" w:rsidRDefault="009C258D">
            <w:pPr>
              <w:spacing w:line="360" w:lineRule="auto"/>
              <w:rPr>
                <w:rFonts w:ascii="宋体" w:eastAsia="宋体" w:hAnsi="宋体" w:cs="宋体"/>
                <w:szCs w:val="21"/>
              </w:rPr>
            </w:pPr>
            <w:r>
              <w:rPr>
                <w:rFonts w:ascii="宋体" w:eastAsia="宋体" w:hAnsi="宋体" w:cs="宋体" w:hint="eastAsia"/>
                <w:szCs w:val="21"/>
              </w:rPr>
              <w:t>响应供应</w:t>
            </w:r>
            <w:proofErr w:type="gramStart"/>
            <w:r>
              <w:rPr>
                <w:rFonts w:ascii="宋体" w:eastAsia="宋体" w:hAnsi="宋体" w:cs="宋体" w:hint="eastAsia"/>
                <w:szCs w:val="21"/>
              </w:rPr>
              <w:t>商法定</w:t>
            </w:r>
            <w:proofErr w:type="gramEnd"/>
            <w:r>
              <w:rPr>
                <w:rFonts w:ascii="宋体" w:eastAsia="宋体" w:hAnsi="宋体" w:cs="宋体" w:hint="eastAsia"/>
                <w:szCs w:val="21"/>
              </w:rPr>
              <w:t>代表人或被授权人（签名或盖私章）：</w:t>
            </w:r>
            <w:r>
              <w:rPr>
                <w:rFonts w:ascii="宋体" w:eastAsia="宋体" w:hAnsi="宋体" w:cs="宋体" w:hint="eastAsia"/>
                <w:szCs w:val="21"/>
                <w:u w:val="single"/>
              </w:rPr>
              <w:t xml:space="preserve">         </w:t>
            </w:r>
          </w:p>
        </w:tc>
        <w:tc>
          <w:tcPr>
            <w:tcW w:w="2324" w:type="dxa"/>
          </w:tcPr>
          <w:p w:rsidR="004C409A" w:rsidRDefault="004C409A">
            <w:pPr>
              <w:spacing w:line="360" w:lineRule="auto"/>
              <w:rPr>
                <w:rFonts w:ascii="宋体" w:eastAsia="宋体" w:hAnsi="宋体" w:cs="宋体"/>
                <w:szCs w:val="21"/>
              </w:rPr>
            </w:pPr>
          </w:p>
        </w:tc>
      </w:tr>
      <w:tr w:rsidR="004C409A">
        <w:tc>
          <w:tcPr>
            <w:tcW w:w="6204" w:type="dxa"/>
          </w:tcPr>
          <w:p w:rsidR="004C409A" w:rsidRDefault="009C258D">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c>
          <w:tcPr>
            <w:tcW w:w="2324" w:type="dxa"/>
          </w:tcPr>
          <w:p w:rsidR="004C409A" w:rsidRDefault="004C409A">
            <w:pPr>
              <w:spacing w:line="360" w:lineRule="auto"/>
              <w:rPr>
                <w:rFonts w:ascii="宋体" w:eastAsia="宋体" w:hAnsi="宋体" w:cs="宋体"/>
                <w:szCs w:val="21"/>
              </w:rPr>
            </w:pPr>
          </w:p>
        </w:tc>
      </w:tr>
    </w:tbl>
    <w:p w:rsidR="004C409A" w:rsidRDefault="004C409A">
      <w:pPr>
        <w:spacing w:line="360" w:lineRule="auto"/>
        <w:rPr>
          <w:rFonts w:ascii="宋体" w:eastAsia="宋体" w:hAnsi="宋体" w:cs="宋体"/>
          <w:szCs w:val="21"/>
        </w:rPr>
      </w:pPr>
    </w:p>
    <w:p w:rsidR="004C409A" w:rsidRDefault="004C409A">
      <w:pPr>
        <w:spacing w:line="360" w:lineRule="auto"/>
        <w:rPr>
          <w:rFonts w:ascii="宋体" w:eastAsia="宋体" w:hAnsi="宋体" w:cs="宋体"/>
          <w:szCs w:val="21"/>
        </w:rPr>
      </w:pPr>
    </w:p>
    <w:p w:rsidR="004C409A" w:rsidRDefault="009C258D">
      <w:pPr>
        <w:pStyle w:val="afb"/>
        <w:pageBreakBefore/>
        <w:numPr>
          <w:ilvl w:val="0"/>
          <w:numId w:val="78"/>
        </w:numPr>
        <w:spacing w:beforeLines="200" w:before="624" w:line="480" w:lineRule="auto"/>
        <w:ind w:firstLineChars="0"/>
        <w:rPr>
          <w:rStyle w:val="af6"/>
          <w:rFonts w:ascii="宋体" w:eastAsia="宋体" w:hAnsi="宋体" w:cs="宋体"/>
          <w:bCs w:val="0"/>
          <w:spacing w:val="12"/>
          <w:szCs w:val="21"/>
        </w:rPr>
      </w:pPr>
      <w:bookmarkStart w:id="252" w:name="_Toc521951733"/>
      <w:bookmarkStart w:id="253" w:name="_Toc119663182"/>
      <w:bookmarkStart w:id="254" w:name="_Toc494567312"/>
      <w:r>
        <w:rPr>
          <w:rStyle w:val="af6"/>
          <w:rFonts w:ascii="宋体" w:eastAsia="宋体" w:hAnsi="宋体" w:cs="宋体" w:hint="eastAsia"/>
          <w:bCs w:val="0"/>
          <w:spacing w:val="12"/>
          <w:szCs w:val="21"/>
        </w:rPr>
        <w:lastRenderedPageBreak/>
        <w:t>分项报价表</w:t>
      </w:r>
      <w:bookmarkEnd w:id="252"/>
      <w:bookmarkEnd w:id="253"/>
      <w:bookmarkEnd w:id="254"/>
    </w:p>
    <w:p w:rsidR="004C409A" w:rsidRDefault="009C258D">
      <w:pPr>
        <w:spacing w:beforeLines="50" w:before="156" w:afterLines="100" w:after="312" w:line="360" w:lineRule="auto"/>
        <w:jc w:val="center"/>
        <w:rPr>
          <w:rFonts w:ascii="宋体" w:eastAsia="宋体" w:hAnsi="宋体" w:cs="宋体"/>
          <w:b/>
          <w:spacing w:val="20"/>
          <w:sz w:val="28"/>
          <w:szCs w:val="28"/>
        </w:rPr>
      </w:pPr>
      <w:r>
        <w:rPr>
          <w:rFonts w:ascii="宋体" w:eastAsia="宋体" w:hAnsi="宋体" w:cs="宋体" w:hint="eastAsia"/>
          <w:b/>
          <w:spacing w:val="20"/>
          <w:sz w:val="28"/>
          <w:szCs w:val="28"/>
        </w:rPr>
        <w:t>分项报价表</w:t>
      </w:r>
    </w:p>
    <w:p w:rsidR="004C409A" w:rsidRDefault="009C258D">
      <w:pPr>
        <w:spacing w:line="360" w:lineRule="auto"/>
        <w:jc w:val="right"/>
        <w:rPr>
          <w:rFonts w:ascii="宋体" w:eastAsia="宋体" w:hAnsi="宋体" w:cs="宋体"/>
          <w:b/>
          <w:spacing w:val="20"/>
          <w:szCs w:val="21"/>
        </w:rPr>
      </w:pPr>
      <w:bookmarkStart w:id="255" w:name="_Hlk119416318"/>
      <w:r>
        <w:rPr>
          <w:rFonts w:ascii="宋体" w:eastAsia="宋体" w:hAnsi="宋体" w:cs="宋体" w:hint="eastAsia"/>
          <w:b/>
          <w:spacing w:val="20"/>
          <w:szCs w:val="21"/>
        </w:rPr>
        <w:t>报价单位：人民币元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7"/>
        <w:gridCol w:w="1924"/>
        <w:gridCol w:w="1812"/>
        <w:gridCol w:w="1788"/>
        <w:gridCol w:w="2154"/>
      </w:tblGrid>
      <w:tr w:rsidR="004C409A">
        <w:trPr>
          <w:trHeight w:val="549"/>
          <w:jc w:val="center"/>
        </w:trPr>
        <w:tc>
          <w:tcPr>
            <w:tcW w:w="427" w:type="pct"/>
            <w:vAlign w:val="center"/>
          </w:tcPr>
          <w:bookmarkEnd w:id="255"/>
          <w:p w:rsidR="004C409A" w:rsidRDefault="009C258D">
            <w:pPr>
              <w:spacing w:line="360" w:lineRule="auto"/>
              <w:jc w:val="center"/>
              <w:rPr>
                <w:rFonts w:ascii="宋体" w:eastAsia="宋体" w:hAnsi="宋体" w:cs="宋体"/>
                <w:b/>
                <w:szCs w:val="21"/>
              </w:rPr>
            </w:pPr>
            <w:r>
              <w:rPr>
                <w:rFonts w:ascii="宋体" w:eastAsia="宋体" w:hAnsi="宋体" w:cs="宋体" w:hint="eastAsia"/>
                <w:b/>
                <w:szCs w:val="21"/>
              </w:rPr>
              <w:t>序号</w:t>
            </w:r>
          </w:p>
        </w:tc>
        <w:tc>
          <w:tcPr>
            <w:tcW w:w="1146" w:type="pct"/>
            <w:vAlign w:val="center"/>
          </w:tcPr>
          <w:p w:rsidR="004C409A" w:rsidRDefault="009C258D">
            <w:pPr>
              <w:spacing w:line="360" w:lineRule="auto"/>
              <w:jc w:val="center"/>
              <w:rPr>
                <w:rFonts w:ascii="宋体" w:eastAsia="宋体" w:hAnsi="宋体" w:cs="宋体"/>
                <w:b/>
                <w:szCs w:val="21"/>
              </w:rPr>
            </w:pPr>
            <w:r>
              <w:rPr>
                <w:rFonts w:ascii="宋体" w:eastAsia="宋体" w:hAnsi="宋体" w:cs="宋体" w:hint="eastAsia"/>
                <w:b/>
                <w:szCs w:val="21"/>
              </w:rPr>
              <w:t>分项名称</w:t>
            </w:r>
          </w:p>
        </w:tc>
        <w:tc>
          <w:tcPr>
            <w:tcW w:w="1079" w:type="pct"/>
            <w:vAlign w:val="center"/>
          </w:tcPr>
          <w:p w:rsidR="004C409A" w:rsidRDefault="009C258D">
            <w:pPr>
              <w:spacing w:line="360" w:lineRule="auto"/>
              <w:jc w:val="center"/>
              <w:rPr>
                <w:rFonts w:ascii="宋体" w:eastAsia="宋体" w:hAnsi="宋体" w:cs="宋体"/>
                <w:b/>
                <w:szCs w:val="21"/>
              </w:rPr>
            </w:pPr>
            <w:r>
              <w:rPr>
                <w:rFonts w:ascii="宋体" w:eastAsia="宋体" w:hAnsi="宋体" w:cs="宋体" w:hint="eastAsia"/>
                <w:b/>
                <w:szCs w:val="21"/>
              </w:rPr>
              <w:t>单价（元）</w:t>
            </w:r>
          </w:p>
        </w:tc>
        <w:tc>
          <w:tcPr>
            <w:tcW w:w="1065" w:type="pct"/>
            <w:vAlign w:val="center"/>
          </w:tcPr>
          <w:p w:rsidR="004C409A" w:rsidRDefault="009C258D">
            <w:pPr>
              <w:spacing w:line="360" w:lineRule="auto"/>
              <w:jc w:val="center"/>
              <w:rPr>
                <w:rFonts w:ascii="宋体" w:eastAsia="宋体" w:hAnsi="宋体" w:cs="宋体"/>
                <w:b/>
                <w:szCs w:val="21"/>
              </w:rPr>
            </w:pPr>
            <w:r>
              <w:rPr>
                <w:rFonts w:ascii="宋体" w:eastAsia="宋体" w:hAnsi="宋体" w:cs="宋体" w:hint="eastAsia"/>
                <w:b/>
                <w:szCs w:val="21"/>
              </w:rPr>
              <w:t>数量</w:t>
            </w:r>
          </w:p>
        </w:tc>
        <w:tc>
          <w:tcPr>
            <w:tcW w:w="1283" w:type="pct"/>
            <w:vAlign w:val="center"/>
          </w:tcPr>
          <w:p w:rsidR="004C409A" w:rsidRDefault="009C258D">
            <w:pPr>
              <w:spacing w:line="360" w:lineRule="auto"/>
              <w:jc w:val="center"/>
              <w:rPr>
                <w:rFonts w:ascii="宋体" w:eastAsia="宋体" w:hAnsi="宋体" w:cs="宋体"/>
                <w:b/>
                <w:szCs w:val="21"/>
              </w:rPr>
            </w:pPr>
            <w:r>
              <w:rPr>
                <w:rFonts w:ascii="宋体" w:eastAsia="宋体" w:hAnsi="宋体" w:cs="宋体" w:hint="eastAsia"/>
                <w:b/>
                <w:szCs w:val="21"/>
              </w:rPr>
              <w:t>合价（元）</w:t>
            </w:r>
          </w:p>
        </w:tc>
      </w:tr>
      <w:tr w:rsidR="004C409A">
        <w:trPr>
          <w:trHeight w:val="549"/>
          <w:jc w:val="center"/>
        </w:trPr>
        <w:tc>
          <w:tcPr>
            <w:tcW w:w="427" w:type="pct"/>
            <w:vAlign w:val="center"/>
          </w:tcPr>
          <w:p w:rsidR="004C409A" w:rsidRDefault="004C409A">
            <w:pPr>
              <w:spacing w:line="360" w:lineRule="auto"/>
              <w:jc w:val="center"/>
              <w:rPr>
                <w:rFonts w:ascii="宋体" w:eastAsia="宋体" w:hAnsi="宋体" w:cs="宋体"/>
                <w:szCs w:val="21"/>
              </w:rPr>
            </w:pPr>
          </w:p>
        </w:tc>
        <w:tc>
          <w:tcPr>
            <w:tcW w:w="1146" w:type="pct"/>
            <w:vAlign w:val="center"/>
          </w:tcPr>
          <w:p w:rsidR="004C409A" w:rsidRDefault="004C409A">
            <w:pPr>
              <w:spacing w:line="360" w:lineRule="auto"/>
              <w:jc w:val="center"/>
              <w:rPr>
                <w:rFonts w:ascii="宋体" w:eastAsia="宋体" w:hAnsi="宋体" w:cs="宋体"/>
                <w:szCs w:val="21"/>
              </w:rPr>
            </w:pPr>
          </w:p>
        </w:tc>
        <w:tc>
          <w:tcPr>
            <w:tcW w:w="1079" w:type="pct"/>
            <w:vAlign w:val="center"/>
          </w:tcPr>
          <w:p w:rsidR="004C409A" w:rsidRDefault="004C409A">
            <w:pPr>
              <w:spacing w:line="360" w:lineRule="auto"/>
              <w:jc w:val="center"/>
              <w:rPr>
                <w:rFonts w:ascii="宋体" w:eastAsia="宋体" w:hAnsi="宋体" w:cs="宋体"/>
                <w:szCs w:val="21"/>
              </w:rPr>
            </w:pPr>
          </w:p>
        </w:tc>
        <w:tc>
          <w:tcPr>
            <w:tcW w:w="1065" w:type="pct"/>
            <w:vAlign w:val="center"/>
          </w:tcPr>
          <w:p w:rsidR="004C409A" w:rsidRDefault="004C409A">
            <w:pPr>
              <w:spacing w:line="360" w:lineRule="auto"/>
              <w:jc w:val="center"/>
              <w:rPr>
                <w:rFonts w:ascii="宋体" w:eastAsia="宋体" w:hAnsi="宋体" w:cs="宋体"/>
                <w:szCs w:val="21"/>
              </w:rPr>
            </w:pPr>
          </w:p>
        </w:tc>
        <w:tc>
          <w:tcPr>
            <w:tcW w:w="1283" w:type="pct"/>
            <w:vAlign w:val="center"/>
          </w:tcPr>
          <w:p w:rsidR="004C409A" w:rsidRDefault="004C409A">
            <w:pPr>
              <w:spacing w:line="360" w:lineRule="auto"/>
              <w:jc w:val="center"/>
              <w:rPr>
                <w:rFonts w:ascii="宋体" w:eastAsia="宋体" w:hAnsi="宋体" w:cs="宋体"/>
                <w:szCs w:val="21"/>
              </w:rPr>
            </w:pPr>
          </w:p>
        </w:tc>
      </w:tr>
      <w:tr w:rsidR="004C409A">
        <w:trPr>
          <w:trHeight w:val="549"/>
          <w:jc w:val="center"/>
        </w:trPr>
        <w:tc>
          <w:tcPr>
            <w:tcW w:w="427" w:type="pct"/>
            <w:vAlign w:val="center"/>
          </w:tcPr>
          <w:p w:rsidR="004C409A" w:rsidRDefault="004C409A">
            <w:pPr>
              <w:spacing w:line="360" w:lineRule="auto"/>
              <w:jc w:val="center"/>
              <w:rPr>
                <w:rFonts w:ascii="宋体" w:eastAsia="宋体" w:hAnsi="宋体" w:cs="宋体"/>
                <w:szCs w:val="21"/>
              </w:rPr>
            </w:pPr>
          </w:p>
        </w:tc>
        <w:tc>
          <w:tcPr>
            <w:tcW w:w="1146" w:type="pct"/>
            <w:vAlign w:val="center"/>
          </w:tcPr>
          <w:p w:rsidR="004C409A" w:rsidRDefault="004C409A">
            <w:pPr>
              <w:spacing w:line="360" w:lineRule="auto"/>
              <w:jc w:val="center"/>
              <w:rPr>
                <w:rFonts w:ascii="宋体" w:eastAsia="宋体" w:hAnsi="宋体" w:cs="宋体"/>
                <w:szCs w:val="21"/>
              </w:rPr>
            </w:pPr>
          </w:p>
        </w:tc>
        <w:tc>
          <w:tcPr>
            <w:tcW w:w="1079" w:type="pct"/>
            <w:vAlign w:val="center"/>
          </w:tcPr>
          <w:p w:rsidR="004C409A" w:rsidRDefault="004C409A">
            <w:pPr>
              <w:spacing w:line="360" w:lineRule="auto"/>
              <w:jc w:val="center"/>
              <w:rPr>
                <w:rFonts w:ascii="宋体" w:eastAsia="宋体" w:hAnsi="宋体" w:cs="宋体"/>
                <w:szCs w:val="21"/>
              </w:rPr>
            </w:pPr>
          </w:p>
        </w:tc>
        <w:tc>
          <w:tcPr>
            <w:tcW w:w="1065" w:type="pct"/>
            <w:vAlign w:val="center"/>
          </w:tcPr>
          <w:p w:rsidR="004C409A" w:rsidRDefault="004C409A">
            <w:pPr>
              <w:spacing w:line="360" w:lineRule="auto"/>
              <w:jc w:val="center"/>
              <w:rPr>
                <w:rFonts w:ascii="宋体" w:eastAsia="宋体" w:hAnsi="宋体" w:cs="宋体"/>
                <w:szCs w:val="21"/>
              </w:rPr>
            </w:pPr>
          </w:p>
        </w:tc>
        <w:tc>
          <w:tcPr>
            <w:tcW w:w="1283" w:type="pct"/>
            <w:vAlign w:val="center"/>
          </w:tcPr>
          <w:p w:rsidR="004C409A" w:rsidRDefault="004C409A">
            <w:pPr>
              <w:spacing w:line="360" w:lineRule="auto"/>
              <w:jc w:val="center"/>
              <w:rPr>
                <w:rFonts w:ascii="宋体" w:eastAsia="宋体" w:hAnsi="宋体" w:cs="宋体"/>
                <w:szCs w:val="21"/>
              </w:rPr>
            </w:pPr>
          </w:p>
        </w:tc>
      </w:tr>
      <w:tr w:rsidR="004C409A">
        <w:trPr>
          <w:trHeight w:val="549"/>
          <w:jc w:val="center"/>
        </w:trPr>
        <w:tc>
          <w:tcPr>
            <w:tcW w:w="427" w:type="pct"/>
            <w:vAlign w:val="center"/>
          </w:tcPr>
          <w:p w:rsidR="004C409A" w:rsidRDefault="004C409A">
            <w:pPr>
              <w:spacing w:line="360" w:lineRule="auto"/>
              <w:jc w:val="center"/>
              <w:rPr>
                <w:rFonts w:ascii="宋体" w:eastAsia="宋体" w:hAnsi="宋体" w:cs="宋体"/>
                <w:szCs w:val="21"/>
              </w:rPr>
            </w:pPr>
          </w:p>
        </w:tc>
        <w:tc>
          <w:tcPr>
            <w:tcW w:w="1146" w:type="pct"/>
            <w:vAlign w:val="center"/>
          </w:tcPr>
          <w:p w:rsidR="004C409A" w:rsidRDefault="004C409A">
            <w:pPr>
              <w:spacing w:line="360" w:lineRule="auto"/>
              <w:jc w:val="center"/>
              <w:rPr>
                <w:rFonts w:ascii="宋体" w:eastAsia="宋体" w:hAnsi="宋体" w:cs="宋体"/>
                <w:szCs w:val="21"/>
              </w:rPr>
            </w:pPr>
          </w:p>
        </w:tc>
        <w:tc>
          <w:tcPr>
            <w:tcW w:w="1079" w:type="pct"/>
            <w:vAlign w:val="center"/>
          </w:tcPr>
          <w:p w:rsidR="004C409A" w:rsidRDefault="004C409A">
            <w:pPr>
              <w:spacing w:line="360" w:lineRule="auto"/>
              <w:jc w:val="center"/>
              <w:rPr>
                <w:rFonts w:ascii="宋体" w:eastAsia="宋体" w:hAnsi="宋体" w:cs="宋体"/>
                <w:szCs w:val="21"/>
              </w:rPr>
            </w:pPr>
          </w:p>
        </w:tc>
        <w:tc>
          <w:tcPr>
            <w:tcW w:w="1065" w:type="pct"/>
            <w:vAlign w:val="center"/>
          </w:tcPr>
          <w:p w:rsidR="004C409A" w:rsidRDefault="004C409A">
            <w:pPr>
              <w:spacing w:line="360" w:lineRule="auto"/>
              <w:jc w:val="center"/>
              <w:rPr>
                <w:rFonts w:ascii="宋体" w:eastAsia="宋体" w:hAnsi="宋体" w:cs="宋体"/>
                <w:szCs w:val="21"/>
              </w:rPr>
            </w:pPr>
          </w:p>
        </w:tc>
        <w:tc>
          <w:tcPr>
            <w:tcW w:w="1283" w:type="pct"/>
            <w:vAlign w:val="center"/>
          </w:tcPr>
          <w:p w:rsidR="004C409A" w:rsidRDefault="004C409A">
            <w:pPr>
              <w:spacing w:line="360" w:lineRule="auto"/>
              <w:jc w:val="center"/>
              <w:rPr>
                <w:rFonts w:ascii="宋体" w:eastAsia="宋体" w:hAnsi="宋体" w:cs="宋体"/>
                <w:szCs w:val="21"/>
              </w:rPr>
            </w:pPr>
          </w:p>
        </w:tc>
      </w:tr>
      <w:tr w:rsidR="004C409A">
        <w:trPr>
          <w:trHeight w:val="549"/>
          <w:jc w:val="center"/>
        </w:trPr>
        <w:tc>
          <w:tcPr>
            <w:tcW w:w="427" w:type="pct"/>
            <w:vAlign w:val="center"/>
          </w:tcPr>
          <w:p w:rsidR="004C409A" w:rsidRDefault="004C409A">
            <w:pPr>
              <w:spacing w:line="360" w:lineRule="auto"/>
              <w:jc w:val="center"/>
              <w:rPr>
                <w:rFonts w:ascii="宋体" w:eastAsia="宋体" w:hAnsi="宋体" w:cs="宋体"/>
                <w:szCs w:val="21"/>
              </w:rPr>
            </w:pPr>
          </w:p>
        </w:tc>
        <w:tc>
          <w:tcPr>
            <w:tcW w:w="1146" w:type="pct"/>
            <w:vAlign w:val="center"/>
          </w:tcPr>
          <w:p w:rsidR="004C409A" w:rsidRDefault="004C409A">
            <w:pPr>
              <w:spacing w:line="360" w:lineRule="auto"/>
              <w:jc w:val="center"/>
              <w:rPr>
                <w:rFonts w:ascii="宋体" w:eastAsia="宋体" w:hAnsi="宋体" w:cs="宋体"/>
                <w:szCs w:val="21"/>
              </w:rPr>
            </w:pPr>
          </w:p>
        </w:tc>
        <w:tc>
          <w:tcPr>
            <w:tcW w:w="1079" w:type="pct"/>
            <w:vAlign w:val="center"/>
          </w:tcPr>
          <w:p w:rsidR="004C409A" w:rsidRDefault="004C409A">
            <w:pPr>
              <w:spacing w:line="360" w:lineRule="auto"/>
              <w:jc w:val="center"/>
              <w:rPr>
                <w:rFonts w:ascii="宋体" w:eastAsia="宋体" w:hAnsi="宋体" w:cs="宋体"/>
                <w:szCs w:val="21"/>
              </w:rPr>
            </w:pPr>
          </w:p>
        </w:tc>
        <w:tc>
          <w:tcPr>
            <w:tcW w:w="1065" w:type="pct"/>
            <w:vAlign w:val="center"/>
          </w:tcPr>
          <w:p w:rsidR="004C409A" w:rsidRDefault="004C409A">
            <w:pPr>
              <w:spacing w:line="360" w:lineRule="auto"/>
              <w:jc w:val="center"/>
              <w:rPr>
                <w:rFonts w:ascii="宋体" w:eastAsia="宋体" w:hAnsi="宋体" w:cs="宋体"/>
                <w:szCs w:val="21"/>
              </w:rPr>
            </w:pPr>
          </w:p>
        </w:tc>
        <w:tc>
          <w:tcPr>
            <w:tcW w:w="1283" w:type="pct"/>
            <w:vAlign w:val="center"/>
          </w:tcPr>
          <w:p w:rsidR="004C409A" w:rsidRDefault="004C409A">
            <w:pPr>
              <w:spacing w:line="360" w:lineRule="auto"/>
              <w:jc w:val="center"/>
              <w:rPr>
                <w:rFonts w:ascii="宋体" w:eastAsia="宋体" w:hAnsi="宋体" w:cs="宋体"/>
                <w:szCs w:val="21"/>
              </w:rPr>
            </w:pPr>
          </w:p>
        </w:tc>
      </w:tr>
      <w:tr w:rsidR="004C409A">
        <w:trPr>
          <w:trHeight w:val="549"/>
          <w:jc w:val="center"/>
        </w:trPr>
        <w:tc>
          <w:tcPr>
            <w:tcW w:w="427" w:type="pct"/>
            <w:vAlign w:val="center"/>
          </w:tcPr>
          <w:p w:rsidR="004C409A" w:rsidRDefault="004C409A">
            <w:pPr>
              <w:spacing w:line="360" w:lineRule="auto"/>
              <w:jc w:val="center"/>
              <w:rPr>
                <w:rFonts w:ascii="宋体" w:eastAsia="宋体" w:hAnsi="宋体" w:cs="宋体"/>
                <w:szCs w:val="21"/>
              </w:rPr>
            </w:pPr>
          </w:p>
        </w:tc>
        <w:tc>
          <w:tcPr>
            <w:tcW w:w="1146" w:type="pct"/>
            <w:vAlign w:val="center"/>
          </w:tcPr>
          <w:p w:rsidR="004C409A" w:rsidRDefault="004C409A">
            <w:pPr>
              <w:spacing w:line="360" w:lineRule="auto"/>
              <w:jc w:val="center"/>
              <w:rPr>
                <w:rFonts w:ascii="宋体" w:eastAsia="宋体" w:hAnsi="宋体" w:cs="宋体"/>
                <w:szCs w:val="21"/>
              </w:rPr>
            </w:pPr>
          </w:p>
        </w:tc>
        <w:tc>
          <w:tcPr>
            <w:tcW w:w="1079" w:type="pct"/>
            <w:vAlign w:val="center"/>
          </w:tcPr>
          <w:p w:rsidR="004C409A" w:rsidRDefault="004C409A">
            <w:pPr>
              <w:spacing w:line="360" w:lineRule="auto"/>
              <w:jc w:val="center"/>
              <w:rPr>
                <w:rFonts w:ascii="宋体" w:eastAsia="宋体" w:hAnsi="宋体" w:cs="宋体"/>
                <w:szCs w:val="21"/>
              </w:rPr>
            </w:pPr>
          </w:p>
        </w:tc>
        <w:tc>
          <w:tcPr>
            <w:tcW w:w="1065" w:type="pct"/>
            <w:vAlign w:val="center"/>
          </w:tcPr>
          <w:p w:rsidR="004C409A" w:rsidRDefault="004C409A">
            <w:pPr>
              <w:spacing w:line="360" w:lineRule="auto"/>
              <w:jc w:val="center"/>
              <w:rPr>
                <w:rFonts w:ascii="宋体" w:eastAsia="宋体" w:hAnsi="宋体" w:cs="宋体"/>
                <w:szCs w:val="21"/>
              </w:rPr>
            </w:pPr>
          </w:p>
        </w:tc>
        <w:tc>
          <w:tcPr>
            <w:tcW w:w="1283" w:type="pct"/>
            <w:vAlign w:val="center"/>
          </w:tcPr>
          <w:p w:rsidR="004C409A" w:rsidRDefault="004C409A">
            <w:pPr>
              <w:spacing w:line="360" w:lineRule="auto"/>
              <w:jc w:val="center"/>
              <w:rPr>
                <w:rFonts w:ascii="宋体" w:eastAsia="宋体" w:hAnsi="宋体" w:cs="宋体"/>
                <w:szCs w:val="21"/>
              </w:rPr>
            </w:pPr>
          </w:p>
        </w:tc>
      </w:tr>
      <w:tr w:rsidR="004C409A">
        <w:trPr>
          <w:trHeight w:val="549"/>
          <w:jc w:val="center"/>
        </w:trPr>
        <w:tc>
          <w:tcPr>
            <w:tcW w:w="427" w:type="pct"/>
            <w:vAlign w:val="center"/>
          </w:tcPr>
          <w:p w:rsidR="004C409A" w:rsidRDefault="004C409A">
            <w:pPr>
              <w:spacing w:line="360" w:lineRule="auto"/>
              <w:jc w:val="center"/>
              <w:rPr>
                <w:rFonts w:ascii="宋体" w:eastAsia="宋体" w:hAnsi="宋体" w:cs="宋体"/>
                <w:szCs w:val="21"/>
              </w:rPr>
            </w:pPr>
          </w:p>
        </w:tc>
        <w:tc>
          <w:tcPr>
            <w:tcW w:w="1146" w:type="pct"/>
            <w:vAlign w:val="center"/>
          </w:tcPr>
          <w:p w:rsidR="004C409A" w:rsidRDefault="004C409A">
            <w:pPr>
              <w:spacing w:line="360" w:lineRule="auto"/>
              <w:jc w:val="center"/>
              <w:rPr>
                <w:rFonts w:ascii="宋体" w:eastAsia="宋体" w:hAnsi="宋体" w:cs="宋体"/>
                <w:szCs w:val="21"/>
              </w:rPr>
            </w:pPr>
          </w:p>
        </w:tc>
        <w:tc>
          <w:tcPr>
            <w:tcW w:w="1079" w:type="pct"/>
            <w:vAlign w:val="center"/>
          </w:tcPr>
          <w:p w:rsidR="004C409A" w:rsidRDefault="004C409A">
            <w:pPr>
              <w:spacing w:line="360" w:lineRule="auto"/>
              <w:jc w:val="center"/>
              <w:rPr>
                <w:rFonts w:ascii="宋体" w:eastAsia="宋体" w:hAnsi="宋体" w:cs="宋体"/>
                <w:szCs w:val="21"/>
              </w:rPr>
            </w:pPr>
          </w:p>
        </w:tc>
        <w:tc>
          <w:tcPr>
            <w:tcW w:w="1065" w:type="pct"/>
            <w:vAlign w:val="center"/>
          </w:tcPr>
          <w:p w:rsidR="004C409A" w:rsidRDefault="004C409A">
            <w:pPr>
              <w:spacing w:line="360" w:lineRule="auto"/>
              <w:jc w:val="center"/>
              <w:rPr>
                <w:rFonts w:ascii="宋体" w:eastAsia="宋体" w:hAnsi="宋体" w:cs="宋体"/>
                <w:szCs w:val="21"/>
              </w:rPr>
            </w:pPr>
          </w:p>
        </w:tc>
        <w:tc>
          <w:tcPr>
            <w:tcW w:w="1283" w:type="pct"/>
            <w:vAlign w:val="center"/>
          </w:tcPr>
          <w:p w:rsidR="004C409A" w:rsidRDefault="004C409A">
            <w:pPr>
              <w:spacing w:line="360" w:lineRule="auto"/>
              <w:jc w:val="center"/>
              <w:rPr>
                <w:rFonts w:ascii="宋体" w:eastAsia="宋体" w:hAnsi="宋体" w:cs="宋体"/>
                <w:szCs w:val="21"/>
              </w:rPr>
            </w:pPr>
          </w:p>
        </w:tc>
      </w:tr>
      <w:tr w:rsidR="004C409A">
        <w:trPr>
          <w:trHeight w:val="549"/>
          <w:jc w:val="center"/>
        </w:trPr>
        <w:tc>
          <w:tcPr>
            <w:tcW w:w="2652" w:type="pct"/>
            <w:gridSpan w:val="3"/>
            <w:vAlign w:val="center"/>
          </w:tcPr>
          <w:p w:rsidR="004C409A" w:rsidRDefault="009C258D">
            <w:pPr>
              <w:spacing w:line="360" w:lineRule="auto"/>
              <w:jc w:val="right"/>
              <w:rPr>
                <w:rFonts w:ascii="宋体" w:eastAsia="宋体" w:hAnsi="宋体" w:cs="宋体"/>
                <w:szCs w:val="21"/>
              </w:rPr>
            </w:pPr>
            <w:r>
              <w:rPr>
                <w:rFonts w:ascii="宋体" w:eastAsia="宋体" w:hAnsi="宋体" w:cs="宋体" w:hint="eastAsia"/>
                <w:b/>
                <w:szCs w:val="21"/>
              </w:rPr>
              <w:t>总价（元）</w:t>
            </w:r>
          </w:p>
        </w:tc>
        <w:tc>
          <w:tcPr>
            <w:tcW w:w="2348" w:type="pct"/>
            <w:gridSpan w:val="2"/>
            <w:vAlign w:val="center"/>
          </w:tcPr>
          <w:p w:rsidR="004C409A" w:rsidRDefault="009C258D">
            <w:pPr>
              <w:spacing w:line="360" w:lineRule="auto"/>
              <w:rPr>
                <w:rFonts w:ascii="宋体" w:eastAsia="宋体" w:hAnsi="宋体" w:cs="宋体"/>
                <w:szCs w:val="21"/>
              </w:rPr>
            </w:pPr>
            <w:r>
              <w:rPr>
                <w:rFonts w:ascii="宋体" w:eastAsia="宋体" w:hAnsi="宋体" w:cs="宋体" w:hint="eastAsia"/>
                <w:szCs w:val="21"/>
              </w:rPr>
              <w:t>大写：</w:t>
            </w:r>
            <w:r>
              <w:rPr>
                <w:rFonts w:ascii="宋体" w:eastAsia="宋体" w:hAnsi="宋体" w:cs="宋体" w:hint="eastAsia"/>
                <w:szCs w:val="21"/>
                <w:u w:val="single"/>
              </w:rPr>
              <w:t xml:space="preserve">                       元</w:t>
            </w:r>
          </w:p>
          <w:p w:rsidR="004C409A" w:rsidRDefault="009C258D">
            <w:pPr>
              <w:spacing w:line="360" w:lineRule="auto"/>
              <w:rPr>
                <w:rFonts w:ascii="宋体" w:eastAsia="宋体" w:hAnsi="宋体" w:cs="宋体"/>
                <w:szCs w:val="21"/>
              </w:rPr>
            </w:pPr>
            <w:r>
              <w:rPr>
                <w:rFonts w:ascii="宋体" w:eastAsia="宋体" w:hAnsi="宋体" w:cs="宋体" w:hint="eastAsia"/>
                <w:szCs w:val="21"/>
              </w:rPr>
              <w:t>小写：</w:t>
            </w:r>
            <w:r>
              <w:rPr>
                <w:rFonts w:ascii="宋体" w:eastAsia="宋体" w:hAnsi="宋体" w:cs="宋体" w:hint="eastAsia"/>
                <w:szCs w:val="21"/>
                <w:u w:val="single"/>
              </w:rPr>
              <w:t xml:space="preserve">                       元</w:t>
            </w:r>
          </w:p>
        </w:tc>
      </w:tr>
    </w:tbl>
    <w:p w:rsidR="004C409A" w:rsidRDefault="009C258D">
      <w:pPr>
        <w:spacing w:beforeLines="100" w:before="312" w:line="360" w:lineRule="auto"/>
        <w:rPr>
          <w:rFonts w:ascii="宋体" w:eastAsia="宋体" w:hAnsi="宋体" w:cs="宋体"/>
          <w:szCs w:val="21"/>
        </w:rPr>
      </w:pPr>
      <w:r>
        <w:rPr>
          <w:rFonts w:ascii="宋体" w:eastAsia="宋体" w:hAnsi="宋体" w:cs="宋体" w:hint="eastAsia"/>
          <w:szCs w:val="21"/>
        </w:rPr>
        <w:t>注明：</w:t>
      </w:r>
    </w:p>
    <w:p w:rsidR="004C409A" w:rsidRDefault="009C258D">
      <w:pPr>
        <w:pStyle w:val="afb"/>
        <w:numPr>
          <w:ilvl w:val="0"/>
          <w:numId w:val="80"/>
        </w:numPr>
        <w:spacing w:line="360" w:lineRule="auto"/>
        <w:ind w:left="426" w:firstLineChars="0" w:hanging="426"/>
        <w:rPr>
          <w:rFonts w:ascii="宋体" w:eastAsia="宋体" w:hAnsi="宋体" w:cs="宋体"/>
          <w:szCs w:val="21"/>
        </w:rPr>
      </w:pPr>
      <w:r>
        <w:rPr>
          <w:rFonts w:ascii="宋体" w:eastAsia="宋体" w:hAnsi="宋体" w:cs="宋体" w:hint="eastAsia"/>
          <w:szCs w:val="21"/>
        </w:rPr>
        <w:t>此表为报价总表的分项报价表。</w:t>
      </w:r>
    </w:p>
    <w:p w:rsidR="004C409A" w:rsidRDefault="009C258D">
      <w:pPr>
        <w:pStyle w:val="afb"/>
        <w:numPr>
          <w:ilvl w:val="0"/>
          <w:numId w:val="80"/>
        </w:numPr>
        <w:spacing w:line="360" w:lineRule="auto"/>
        <w:ind w:left="426" w:firstLineChars="0" w:hanging="426"/>
        <w:rPr>
          <w:rFonts w:ascii="宋体" w:eastAsia="宋体" w:hAnsi="宋体" w:cs="宋体"/>
          <w:szCs w:val="21"/>
        </w:rPr>
      </w:pPr>
      <w:r>
        <w:rPr>
          <w:rFonts w:ascii="宋体" w:eastAsia="宋体" w:hAnsi="宋体" w:cs="宋体" w:hint="eastAsia"/>
          <w:szCs w:val="21"/>
        </w:rPr>
        <w:t>如果单价和总价不符时，以单价为准，修正总价。</w:t>
      </w:r>
    </w:p>
    <w:p w:rsidR="004C409A" w:rsidRDefault="009C258D">
      <w:pPr>
        <w:pStyle w:val="afb"/>
        <w:numPr>
          <w:ilvl w:val="0"/>
          <w:numId w:val="80"/>
        </w:numPr>
        <w:spacing w:line="360" w:lineRule="auto"/>
        <w:ind w:left="426" w:firstLineChars="0" w:hanging="426"/>
        <w:rPr>
          <w:rFonts w:ascii="宋体" w:eastAsia="宋体" w:hAnsi="宋体" w:cs="宋体"/>
          <w:szCs w:val="21"/>
        </w:rPr>
      </w:pPr>
      <w:r>
        <w:rPr>
          <w:rFonts w:ascii="宋体" w:eastAsia="宋体" w:hAnsi="宋体" w:cs="宋体" w:hint="eastAsia"/>
          <w:szCs w:val="21"/>
        </w:rPr>
        <w:t>响应供应商应列明按“采购需求”所要求提供的所有报价项的价格明细。</w:t>
      </w:r>
    </w:p>
    <w:p w:rsidR="004C409A" w:rsidRDefault="004C409A">
      <w:pPr>
        <w:spacing w:line="360" w:lineRule="auto"/>
        <w:rPr>
          <w:rFonts w:ascii="宋体" w:eastAsia="宋体" w:hAnsi="宋体" w:cs="宋体"/>
          <w:szCs w:val="21"/>
        </w:rPr>
      </w:pPr>
    </w:p>
    <w:p w:rsidR="004C409A" w:rsidRDefault="004C409A">
      <w:pPr>
        <w:spacing w:line="360" w:lineRule="auto"/>
        <w:rPr>
          <w:rFonts w:ascii="宋体" w:eastAsia="宋体" w:hAnsi="宋体" w:cs="宋体"/>
          <w:szCs w:val="21"/>
        </w:rPr>
      </w:pP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78"/>
        <w:gridCol w:w="3127"/>
      </w:tblGrid>
      <w:tr w:rsidR="004C409A">
        <w:tc>
          <w:tcPr>
            <w:tcW w:w="5353" w:type="dxa"/>
          </w:tcPr>
          <w:p w:rsidR="004C409A" w:rsidRDefault="009C258D">
            <w:pPr>
              <w:overflowPunct w:val="0"/>
              <w:adjustRightInd w:val="0"/>
              <w:spacing w:line="360" w:lineRule="auto"/>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c>
          <w:tcPr>
            <w:tcW w:w="3175" w:type="dxa"/>
          </w:tcPr>
          <w:p w:rsidR="004C409A" w:rsidRDefault="004C409A">
            <w:pPr>
              <w:spacing w:line="360" w:lineRule="auto"/>
              <w:rPr>
                <w:rFonts w:ascii="宋体" w:eastAsia="宋体" w:hAnsi="宋体" w:cs="宋体"/>
                <w:szCs w:val="21"/>
              </w:rPr>
            </w:pPr>
          </w:p>
        </w:tc>
      </w:tr>
      <w:tr w:rsidR="004C409A">
        <w:tc>
          <w:tcPr>
            <w:tcW w:w="5353" w:type="dxa"/>
          </w:tcPr>
          <w:p w:rsidR="004C409A" w:rsidRDefault="009C258D">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c>
          <w:tcPr>
            <w:tcW w:w="3175" w:type="dxa"/>
          </w:tcPr>
          <w:p w:rsidR="004C409A" w:rsidRDefault="004C409A">
            <w:pPr>
              <w:spacing w:line="360" w:lineRule="auto"/>
              <w:rPr>
                <w:rFonts w:ascii="宋体" w:eastAsia="宋体" w:hAnsi="宋体" w:cs="宋体"/>
                <w:szCs w:val="21"/>
              </w:rPr>
            </w:pPr>
          </w:p>
        </w:tc>
      </w:tr>
    </w:tbl>
    <w:p w:rsidR="004C409A" w:rsidRDefault="004C409A">
      <w:pPr>
        <w:spacing w:line="360" w:lineRule="auto"/>
        <w:rPr>
          <w:rFonts w:ascii="宋体" w:eastAsia="宋体" w:hAnsi="宋体" w:cs="宋体"/>
          <w:szCs w:val="21"/>
        </w:rPr>
      </w:pPr>
    </w:p>
    <w:p w:rsidR="004C409A" w:rsidRDefault="009C258D">
      <w:pPr>
        <w:pStyle w:val="afb"/>
        <w:pageBreakBefore/>
        <w:numPr>
          <w:ilvl w:val="0"/>
          <w:numId w:val="77"/>
        </w:numPr>
        <w:spacing w:line="360" w:lineRule="auto"/>
        <w:ind w:firstLineChars="0"/>
        <w:rPr>
          <w:rFonts w:ascii="宋体" w:eastAsia="宋体" w:hAnsi="宋体" w:cs="宋体"/>
          <w:b/>
          <w:szCs w:val="21"/>
        </w:rPr>
      </w:pPr>
      <w:r>
        <w:rPr>
          <w:rFonts w:ascii="宋体" w:eastAsia="宋体" w:hAnsi="宋体" w:cs="宋体" w:hint="eastAsia"/>
          <w:b/>
          <w:szCs w:val="21"/>
        </w:rPr>
        <w:lastRenderedPageBreak/>
        <w:t>商务技术文件格式</w:t>
      </w:r>
    </w:p>
    <w:p w:rsidR="004C409A" w:rsidRDefault="009C258D">
      <w:pPr>
        <w:spacing w:line="360" w:lineRule="auto"/>
        <w:ind w:right="105"/>
        <w:jc w:val="right"/>
        <w:rPr>
          <w:rFonts w:ascii="宋体" w:eastAsia="宋体" w:hAnsi="宋体" w:cs="宋体"/>
          <w:b/>
          <w:szCs w:val="21"/>
        </w:rPr>
      </w:pPr>
      <w:r>
        <w:rPr>
          <w:rFonts w:ascii="宋体" w:eastAsia="宋体" w:hAnsi="宋体" w:cs="宋体" w:hint="eastAsia"/>
          <w:b/>
          <w:szCs w:val="21"/>
        </w:rPr>
        <w:t>正本/副本</w:t>
      </w:r>
    </w:p>
    <w:p w:rsidR="004C409A" w:rsidRDefault="004C409A">
      <w:pPr>
        <w:spacing w:line="360" w:lineRule="auto"/>
        <w:ind w:right="105"/>
        <w:jc w:val="right"/>
        <w:rPr>
          <w:rFonts w:ascii="宋体" w:eastAsia="宋体" w:hAnsi="宋体" w:cs="宋体"/>
          <w:b/>
          <w:szCs w:val="21"/>
        </w:rPr>
      </w:pPr>
    </w:p>
    <w:p w:rsidR="004C409A" w:rsidRDefault="009C258D">
      <w:pPr>
        <w:spacing w:line="360" w:lineRule="auto"/>
        <w:jc w:val="center"/>
        <w:rPr>
          <w:rFonts w:ascii="宋体" w:eastAsia="宋体" w:hAnsi="宋体" w:cs="宋体"/>
          <w:b/>
          <w:sz w:val="20"/>
          <w:szCs w:val="21"/>
        </w:rPr>
      </w:pPr>
      <w:r>
        <w:rPr>
          <w:rFonts w:ascii="宋体" w:eastAsia="宋体" w:hAnsi="宋体" w:cs="宋体" w:hint="eastAsia"/>
          <w:b/>
          <w:bCs/>
          <w:sz w:val="48"/>
          <w:szCs w:val="52"/>
        </w:rPr>
        <w:t>应急指挥车与相关装备及网络安全运营保障服务项目</w:t>
      </w:r>
    </w:p>
    <w:p w:rsidR="004C409A" w:rsidRDefault="004C409A">
      <w:pPr>
        <w:spacing w:line="360" w:lineRule="auto"/>
        <w:jc w:val="center"/>
        <w:rPr>
          <w:rFonts w:ascii="宋体" w:eastAsia="宋体" w:hAnsi="宋体" w:cs="宋体"/>
          <w:b/>
          <w:szCs w:val="21"/>
        </w:rPr>
      </w:pPr>
    </w:p>
    <w:p w:rsidR="004C409A" w:rsidRDefault="009C258D">
      <w:pPr>
        <w:spacing w:line="360" w:lineRule="auto"/>
        <w:jc w:val="center"/>
        <w:rPr>
          <w:rFonts w:ascii="宋体" w:eastAsia="宋体" w:hAnsi="宋体" w:cs="宋体"/>
          <w:b/>
          <w:szCs w:val="21"/>
        </w:rPr>
      </w:pPr>
      <w:r>
        <w:rPr>
          <w:rFonts w:ascii="宋体" w:eastAsia="宋体" w:hAnsi="宋体" w:cs="宋体" w:hint="eastAsia"/>
          <w:b/>
          <w:szCs w:val="21"/>
        </w:rPr>
        <w:t>（项目编号：</w:t>
      </w:r>
      <w:r>
        <w:rPr>
          <w:rFonts w:ascii="宋体" w:eastAsia="宋体" w:hAnsi="宋体" w:cs="宋体" w:hint="eastAsia"/>
          <w:b/>
          <w:szCs w:val="21"/>
          <w:u w:val="single"/>
        </w:rPr>
        <w:t xml:space="preserve">             </w:t>
      </w:r>
      <w:r>
        <w:rPr>
          <w:rFonts w:ascii="宋体" w:eastAsia="宋体" w:hAnsi="宋体" w:cs="宋体" w:hint="eastAsia"/>
          <w:b/>
          <w:szCs w:val="21"/>
        </w:rPr>
        <w:t>）</w:t>
      </w:r>
    </w:p>
    <w:p w:rsidR="004C409A" w:rsidRDefault="009C258D">
      <w:pPr>
        <w:spacing w:beforeLines="450" w:before="1404" w:line="360" w:lineRule="auto"/>
        <w:jc w:val="center"/>
        <w:rPr>
          <w:rFonts w:ascii="宋体" w:eastAsia="宋体" w:hAnsi="宋体" w:cs="宋体"/>
          <w:b/>
          <w:spacing w:val="60"/>
          <w:sz w:val="72"/>
          <w:szCs w:val="72"/>
        </w:rPr>
      </w:pPr>
      <w:r>
        <w:rPr>
          <w:rFonts w:ascii="宋体" w:eastAsia="宋体" w:hAnsi="宋体" w:cs="宋体" w:hint="eastAsia"/>
          <w:b/>
          <w:spacing w:val="60"/>
          <w:sz w:val="72"/>
          <w:szCs w:val="72"/>
        </w:rPr>
        <w:t>商务技术文件</w:t>
      </w:r>
    </w:p>
    <w:p w:rsidR="004C409A" w:rsidRDefault="009C258D">
      <w:pPr>
        <w:spacing w:afterLines="650" w:after="2028" w:line="360" w:lineRule="auto"/>
        <w:jc w:val="center"/>
        <w:rPr>
          <w:rFonts w:ascii="宋体" w:eastAsia="宋体" w:hAnsi="宋体" w:cs="宋体"/>
          <w:b/>
          <w:szCs w:val="21"/>
        </w:rPr>
      </w:pPr>
      <w:r>
        <w:rPr>
          <w:rFonts w:ascii="宋体" w:eastAsia="宋体" w:hAnsi="宋体" w:cs="宋体" w:hint="eastAsia"/>
          <w:b/>
          <w:szCs w:val="21"/>
        </w:rPr>
        <w:t>（封面格式仅供参考）</w:t>
      </w:r>
    </w:p>
    <w:tbl>
      <w:tblPr>
        <w:tblW w:w="4184" w:type="pct"/>
        <w:jc w:val="center"/>
        <w:tblLook w:val="04A0" w:firstRow="1" w:lastRow="0" w:firstColumn="1" w:lastColumn="0" w:noHBand="0" w:noVBand="1"/>
      </w:tblPr>
      <w:tblGrid>
        <w:gridCol w:w="2152"/>
        <w:gridCol w:w="4881"/>
      </w:tblGrid>
      <w:tr w:rsidR="004C409A">
        <w:trPr>
          <w:trHeight w:val="507"/>
          <w:jc w:val="center"/>
        </w:trPr>
        <w:tc>
          <w:tcPr>
            <w:tcW w:w="1530" w:type="pct"/>
            <w:vAlign w:val="center"/>
          </w:tcPr>
          <w:p w:rsidR="004C409A" w:rsidRDefault="009C258D">
            <w:pPr>
              <w:spacing w:line="360" w:lineRule="auto"/>
              <w:jc w:val="left"/>
              <w:rPr>
                <w:rFonts w:ascii="宋体" w:eastAsia="宋体" w:hAnsi="宋体" w:cs="宋体"/>
                <w:sz w:val="24"/>
                <w:szCs w:val="24"/>
              </w:rPr>
            </w:pPr>
            <w:r>
              <w:rPr>
                <w:rFonts w:ascii="宋体" w:eastAsia="宋体" w:hAnsi="宋体" w:cs="宋体" w:hint="eastAsia"/>
                <w:sz w:val="24"/>
                <w:szCs w:val="24"/>
              </w:rPr>
              <w:t>响应单位全称：</w:t>
            </w:r>
          </w:p>
        </w:tc>
        <w:tc>
          <w:tcPr>
            <w:tcW w:w="3470" w:type="pct"/>
            <w:vAlign w:val="center"/>
          </w:tcPr>
          <w:p w:rsidR="004C409A" w:rsidRDefault="009C258D">
            <w:pPr>
              <w:spacing w:line="360" w:lineRule="auto"/>
              <w:jc w:val="left"/>
              <w:rPr>
                <w:rFonts w:ascii="宋体" w:eastAsia="宋体" w:hAnsi="宋体" w:cs="宋体"/>
                <w:sz w:val="24"/>
                <w:szCs w:val="24"/>
                <w:u w:val="single"/>
              </w:rPr>
            </w:pPr>
            <w:r>
              <w:rPr>
                <w:rFonts w:ascii="宋体" w:eastAsia="宋体" w:hAnsi="宋体" w:cs="宋体" w:hint="eastAsia"/>
                <w:sz w:val="24"/>
                <w:szCs w:val="24"/>
                <w:u w:val="single"/>
              </w:rPr>
              <w:t xml:space="preserve">                                       </w:t>
            </w:r>
          </w:p>
        </w:tc>
      </w:tr>
      <w:tr w:rsidR="004C409A">
        <w:trPr>
          <w:trHeight w:val="556"/>
          <w:jc w:val="center"/>
        </w:trPr>
        <w:tc>
          <w:tcPr>
            <w:tcW w:w="1530" w:type="pct"/>
            <w:vAlign w:val="center"/>
          </w:tcPr>
          <w:p w:rsidR="004C409A" w:rsidRDefault="009C258D">
            <w:pPr>
              <w:spacing w:line="360" w:lineRule="auto"/>
              <w:jc w:val="left"/>
              <w:rPr>
                <w:rFonts w:ascii="宋体" w:eastAsia="宋体" w:hAnsi="宋体" w:cs="宋体"/>
                <w:sz w:val="24"/>
                <w:szCs w:val="24"/>
              </w:rPr>
            </w:pPr>
            <w:r>
              <w:rPr>
                <w:rFonts w:ascii="宋体" w:eastAsia="宋体" w:hAnsi="宋体" w:cs="宋体" w:hint="eastAsia"/>
                <w:sz w:val="24"/>
                <w:szCs w:val="24"/>
              </w:rPr>
              <w:t>响应单位地址：</w:t>
            </w:r>
          </w:p>
        </w:tc>
        <w:tc>
          <w:tcPr>
            <w:tcW w:w="3470" w:type="pct"/>
            <w:vAlign w:val="center"/>
          </w:tcPr>
          <w:p w:rsidR="004C409A" w:rsidRDefault="009C258D">
            <w:pPr>
              <w:spacing w:line="360" w:lineRule="auto"/>
              <w:jc w:val="left"/>
              <w:rPr>
                <w:rFonts w:ascii="宋体" w:eastAsia="宋体" w:hAnsi="宋体" w:cs="宋体"/>
                <w:sz w:val="24"/>
                <w:szCs w:val="24"/>
                <w:u w:val="single"/>
              </w:rPr>
            </w:pPr>
            <w:r>
              <w:rPr>
                <w:rFonts w:ascii="宋体" w:eastAsia="宋体" w:hAnsi="宋体" w:cs="宋体" w:hint="eastAsia"/>
                <w:sz w:val="24"/>
                <w:szCs w:val="24"/>
                <w:u w:val="single"/>
              </w:rPr>
              <w:t xml:space="preserve">                                       </w:t>
            </w:r>
          </w:p>
        </w:tc>
      </w:tr>
      <w:tr w:rsidR="004C409A">
        <w:trPr>
          <w:trHeight w:val="550"/>
          <w:jc w:val="center"/>
        </w:trPr>
        <w:tc>
          <w:tcPr>
            <w:tcW w:w="1530" w:type="pct"/>
            <w:vAlign w:val="center"/>
          </w:tcPr>
          <w:p w:rsidR="004C409A" w:rsidRDefault="009C258D">
            <w:pPr>
              <w:spacing w:line="360" w:lineRule="auto"/>
              <w:jc w:val="left"/>
              <w:rPr>
                <w:rFonts w:ascii="宋体" w:eastAsia="宋体" w:hAnsi="宋体" w:cs="宋体"/>
                <w:spacing w:val="-10"/>
                <w:sz w:val="24"/>
                <w:szCs w:val="24"/>
              </w:rPr>
            </w:pPr>
            <w:r>
              <w:rPr>
                <w:rFonts w:ascii="宋体" w:eastAsia="宋体" w:hAnsi="宋体" w:cs="宋体" w:hint="eastAsia"/>
                <w:sz w:val="24"/>
                <w:szCs w:val="24"/>
              </w:rPr>
              <w:t>响应</w:t>
            </w:r>
            <w:r>
              <w:rPr>
                <w:rFonts w:ascii="宋体" w:eastAsia="宋体" w:hAnsi="宋体" w:cs="宋体" w:hint="eastAsia"/>
                <w:spacing w:val="-10"/>
                <w:sz w:val="24"/>
                <w:szCs w:val="24"/>
              </w:rPr>
              <w:t>单位联系人：</w:t>
            </w:r>
          </w:p>
        </w:tc>
        <w:tc>
          <w:tcPr>
            <w:tcW w:w="3470" w:type="pct"/>
            <w:vAlign w:val="center"/>
          </w:tcPr>
          <w:p w:rsidR="004C409A" w:rsidRDefault="009C258D">
            <w:pPr>
              <w:spacing w:line="360" w:lineRule="auto"/>
              <w:jc w:val="left"/>
              <w:rPr>
                <w:rFonts w:ascii="宋体" w:eastAsia="宋体" w:hAnsi="宋体" w:cs="宋体"/>
                <w:sz w:val="24"/>
                <w:szCs w:val="24"/>
                <w:u w:val="single"/>
              </w:rPr>
            </w:pPr>
            <w:r>
              <w:rPr>
                <w:rFonts w:ascii="宋体" w:eastAsia="宋体" w:hAnsi="宋体" w:cs="宋体" w:hint="eastAsia"/>
                <w:sz w:val="24"/>
                <w:szCs w:val="24"/>
                <w:u w:val="single"/>
              </w:rPr>
              <w:t xml:space="preserve">                                       </w:t>
            </w:r>
          </w:p>
        </w:tc>
      </w:tr>
      <w:tr w:rsidR="004C409A">
        <w:trPr>
          <w:trHeight w:val="558"/>
          <w:jc w:val="center"/>
        </w:trPr>
        <w:tc>
          <w:tcPr>
            <w:tcW w:w="1530" w:type="pct"/>
            <w:vAlign w:val="center"/>
          </w:tcPr>
          <w:p w:rsidR="004C409A" w:rsidRDefault="009C258D">
            <w:pPr>
              <w:spacing w:line="360" w:lineRule="auto"/>
              <w:jc w:val="left"/>
              <w:rPr>
                <w:rFonts w:ascii="宋体" w:eastAsia="宋体" w:hAnsi="宋体" w:cs="宋体"/>
                <w:sz w:val="24"/>
                <w:szCs w:val="24"/>
              </w:rPr>
            </w:pPr>
            <w:r>
              <w:rPr>
                <w:rFonts w:ascii="宋体" w:eastAsia="宋体" w:hAnsi="宋体" w:cs="宋体" w:hint="eastAsia"/>
                <w:sz w:val="24"/>
                <w:szCs w:val="24"/>
              </w:rPr>
              <w:t>响应单位固话：</w:t>
            </w:r>
          </w:p>
        </w:tc>
        <w:tc>
          <w:tcPr>
            <w:tcW w:w="3470" w:type="pct"/>
            <w:vAlign w:val="center"/>
          </w:tcPr>
          <w:p w:rsidR="004C409A" w:rsidRDefault="009C258D">
            <w:pPr>
              <w:spacing w:line="360" w:lineRule="auto"/>
              <w:jc w:val="left"/>
              <w:rPr>
                <w:rFonts w:ascii="宋体" w:eastAsia="宋体" w:hAnsi="宋体" w:cs="宋体"/>
                <w:sz w:val="24"/>
                <w:szCs w:val="24"/>
                <w:u w:val="single"/>
              </w:rPr>
            </w:pPr>
            <w:r>
              <w:rPr>
                <w:rFonts w:ascii="宋体" w:eastAsia="宋体" w:hAnsi="宋体" w:cs="宋体" w:hint="eastAsia"/>
                <w:sz w:val="24"/>
                <w:szCs w:val="24"/>
                <w:u w:val="single"/>
              </w:rPr>
              <w:t xml:space="preserve">                                       </w:t>
            </w:r>
          </w:p>
        </w:tc>
      </w:tr>
      <w:tr w:rsidR="004C409A">
        <w:trPr>
          <w:trHeight w:val="566"/>
          <w:jc w:val="center"/>
        </w:trPr>
        <w:tc>
          <w:tcPr>
            <w:tcW w:w="1530" w:type="pct"/>
            <w:vAlign w:val="center"/>
          </w:tcPr>
          <w:p w:rsidR="004C409A" w:rsidRDefault="009C258D">
            <w:pPr>
              <w:spacing w:line="360" w:lineRule="auto"/>
              <w:jc w:val="left"/>
              <w:rPr>
                <w:rFonts w:ascii="宋体" w:eastAsia="宋体" w:hAnsi="宋体" w:cs="宋体"/>
                <w:sz w:val="24"/>
                <w:szCs w:val="24"/>
              </w:rPr>
            </w:pPr>
            <w:r>
              <w:rPr>
                <w:rFonts w:ascii="宋体" w:eastAsia="宋体" w:hAnsi="宋体" w:cs="宋体" w:hint="eastAsia"/>
                <w:sz w:val="24"/>
                <w:szCs w:val="24"/>
              </w:rPr>
              <w:t>响应单位传真：</w:t>
            </w:r>
          </w:p>
        </w:tc>
        <w:tc>
          <w:tcPr>
            <w:tcW w:w="3470" w:type="pct"/>
            <w:vAlign w:val="center"/>
          </w:tcPr>
          <w:p w:rsidR="004C409A" w:rsidRDefault="009C258D">
            <w:pPr>
              <w:spacing w:line="360" w:lineRule="auto"/>
              <w:jc w:val="left"/>
              <w:rPr>
                <w:rFonts w:ascii="宋体" w:eastAsia="宋体" w:hAnsi="宋体" w:cs="宋体"/>
                <w:sz w:val="24"/>
                <w:szCs w:val="24"/>
                <w:u w:val="single"/>
              </w:rPr>
            </w:pPr>
            <w:r>
              <w:rPr>
                <w:rFonts w:ascii="宋体" w:eastAsia="宋体" w:hAnsi="宋体" w:cs="宋体" w:hint="eastAsia"/>
                <w:sz w:val="24"/>
                <w:szCs w:val="24"/>
                <w:u w:val="single"/>
              </w:rPr>
              <w:t xml:space="preserve">                                       </w:t>
            </w:r>
          </w:p>
        </w:tc>
      </w:tr>
    </w:tbl>
    <w:p w:rsidR="004C409A" w:rsidRDefault="004C409A">
      <w:pPr>
        <w:spacing w:line="360" w:lineRule="auto"/>
        <w:rPr>
          <w:rFonts w:ascii="宋体" w:eastAsia="宋体" w:hAnsi="宋体" w:cs="宋体"/>
          <w:szCs w:val="21"/>
        </w:rPr>
      </w:pPr>
    </w:p>
    <w:p w:rsidR="004C409A" w:rsidRDefault="009C258D">
      <w:pPr>
        <w:spacing w:beforeLines="100" w:before="312" w:afterLines="50" w:after="156" w:line="600" w:lineRule="exact"/>
        <w:jc w:val="center"/>
        <w:rPr>
          <w:rFonts w:ascii="宋体" w:eastAsia="宋体" w:hAnsi="宋体" w:cs="宋体"/>
          <w:b/>
          <w:bCs/>
          <w:spacing w:val="40"/>
          <w:sz w:val="24"/>
          <w:szCs w:val="24"/>
        </w:rPr>
      </w:pPr>
      <w:r>
        <w:rPr>
          <w:rFonts w:ascii="宋体" w:eastAsia="宋体" w:hAnsi="宋体" w:cs="宋体" w:hint="eastAsia"/>
          <w:b/>
          <w:spacing w:val="40"/>
          <w:sz w:val="24"/>
          <w:szCs w:val="24"/>
        </w:rPr>
        <w:t>日期：   年  月  日</w:t>
      </w:r>
    </w:p>
    <w:p w:rsidR="004C409A" w:rsidRDefault="009C258D">
      <w:pPr>
        <w:pStyle w:val="afb"/>
        <w:pageBreakBefore/>
        <w:numPr>
          <w:ilvl w:val="0"/>
          <w:numId w:val="81"/>
        </w:numPr>
        <w:spacing w:beforeLines="200" w:before="624" w:line="480" w:lineRule="auto"/>
        <w:ind w:firstLineChars="0"/>
        <w:rPr>
          <w:rStyle w:val="af6"/>
          <w:rFonts w:ascii="宋体" w:eastAsia="宋体" w:hAnsi="宋体" w:cs="宋体"/>
          <w:bCs w:val="0"/>
          <w:spacing w:val="12"/>
        </w:rPr>
      </w:pPr>
      <w:bookmarkStart w:id="256" w:name="_Toc391627757"/>
      <w:bookmarkStart w:id="257" w:name="_Toc13821088"/>
      <w:bookmarkStart w:id="258" w:name="_Toc405313961"/>
      <w:r>
        <w:rPr>
          <w:rStyle w:val="af6"/>
          <w:rFonts w:ascii="宋体" w:eastAsia="宋体" w:hAnsi="宋体" w:cs="宋体" w:hint="eastAsia"/>
          <w:bCs w:val="0"/>
          <w:spacing w:val="12"/>
        </w:rPr>
        <w:lastRenderedPageBreak/>
        <w:t>资格性与符合性自查索引表</w:t>
      </w:r>
    </w:p>
    <w:p w:rsidR="004C409A" w:rsidRDefault="009C258D">
      <w:pPr>
        <w:spacing w:beforeLines="50" w:before="156" w:afterLines="50" w:after="156"/>
        <w:jc w:val="center"/>
        <w:rPr>
          <w:rFonts w:ascii="宋体" w:eastAsia="宋体" w:hAnsi="宋体" w:cs="宋体"/>
          <w:b/>
          <w:spacing w:val="20"/>
          <w:sz w:val="28"/>
          <w:szCs w:val="28"/>
        </w:rPr>
      </w:pPr>
      <w:r>
        <w:rPr>
          <w:rFonts w:ascii="宋体" w:eastAsia="宋体" w:hAnsi="宋体" w:cs="宋体" w:hint="eastAsia"/>
          <w:b/>
          <w:spacing w:val="20"/>
          <w:sz w:val="28"/>
          <w:szCs w:val="28"/>
        </w:rPr>
        <w:t>资格性与符合性自查索引表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4"/>
        <w:gridCol w:w="4726"/>
        <w:gridCol w:w="1256"/>
        <w:gridCol w:w="1729"/>
      </w:tblGrid>
      <w:tr w:rsidR="004C409A">
        <w:trPr>
          <w:trHeight w:val="495"/>
        </w:trPr>
        <w:tc>
          <w:tcPr>
            <w:tcW w:w="407" w:type="pct"/>
            <w:vAlign w:val="center"/>
          </w:tcPr>
          <w:p w:rsidR="004C409A" w:rsidRDefault="009C258D">
            <w:pPr>
              <w:spacing w:line="360" w:lineRule="auto"/>
              <w:jc w:val="center"/>
              <w:rPr>
                <w:rFonts w:ascii="宋体" w:eastAsia="宋体" w:hAnsi="宋体" w:cs="宋体"/>
                <w:bCs/>
                <w:szCs w:val="21"/>
              </w:rPr>
            </w:pPr>
            <w:r>
              <w:rPr>
                <w:rFonts w:ascii="宋体" w:eastAsia="宋体" w:hAnsi="宋体" w:cs="宋体" w:hint="eastAsia"/>
                <w:bCs/>
                <w:szCs w:val="21"/>
              </w:rPr>
              <w:t>序号</w:t>
            </w:r>
          </w:p>
        </w:tc>
        <w:tc>
          <w:tcPr>
            <w:tcW w:w="2815" w:type="pct"/>
            <w:tcBorders>
              <w:bottom w:val="single" w:sz="4" w:space="0" w:color="auto"/>
              <w:tl2br w:val="nil"/>
            </w:tcBorders>
            <w:vAlign w:val="center"/>
          </w:tcPr>
          <w:p w:rsidR="004C409A" w:rsidRDefault="009C258D">
            <w:pPr>
              <w:spacing w:line="360" w:lineRule="auto"/>
              <w:ind w:left="210" w:hangingChars="100" w:hanging="210"/>
              <w:jc w:val="center"/>
              <w:rPr>
                <w:rFonts w:ascii="宋体" w:eastAsia="宋体" w:hAnsi="宋体" w:cs="宋体"/>
                <w:bCs/>
                <w:szCs w:val="21"/>
              </w:rPr>
            </w:pPr>
            <w:r>
              <w:rPr>
                <w:rFonts w:ascii="宋体" w:eastAsia="宋体" w:hAnsi="宋体" w:cs="宋体" w:hint="eastAsia"/>
                <w:bCs/>
                <w:szCs w:val="21"/>
              </w:rPr>
              <w:t>审查内容</w:t>
            </w:r>
          </w:p>
        </w:tc>
        <w:tc>
          <w:tcPr>
            <w:tcW w:w="748" w:type="pct"/>
            <w:vAlign w:val="center"/>
          </w:tcPr>
          <w:p w:rsidR="004C409A" w:rsidRDefault="009C258D">
            <w:pPr>
              <w:spacing w:line="360" w:lineRule="auto"/>
              <w:jc w:val="center"/>
              <w:rPr>
                <w:rFonts w:ascii="宋体" w:eastAsia="宋体" w:hAnsi="宋体" w:cs="宋体"/>
                <w:bCs/>
                <w:szCs w:val="21"/>
              </w:rPr>
            </w:pPr>
            <w:r>
              <w:rPr>
                <w:rFonts w:ascii="宋体" w:eastAsia="宋体" w:hAnsi="宋体" w:cs="宋体" w:hint="eastAsia"/>
                <w:bCs/>
                <w:szCs w:val="21"/>
              </w:rPr>
              <w:t>自查</w:t>
            </w:r>
          </w:p>
          <w:p w:rsidR="004C409A" w:rsidRDefault="009C258D">
            <w:pPr>
              <w:spacing w:line="360" w:lineRule="auto"/>
              <w:jc w:val="center"/>
              <w:rPr>
                <w:rFonts w:ascii="宋体" w:eastAsia="宋体" w:hAnsi="宋体" w:cs="宋体"/>
                <w:bCs/>
                <w:szCs w:val="21"/>
              </w:rPr>
            </w:pPr>
            <w:r>
              <w:rPr>
                <w:rFonts w:ascii="宋体" w:eastAsia="宋体" w:hAnsi="宋体" w:cs="宋体" w:hint="eastAsia"/>
                <w:bCs/>
                <w:szCs w:val="21"/>
              </w:rPr>
              <w:t>结论</w:t>
            </w:r>
          </w:p>
        </w:tc>
        <w:tc>
          <w:tcPr>
            <w:tcW w:w="1030" w:type="pct"/>
            <w:vAlign w:val="center"/>
          </w:tcPr>
          <w:p w:rsidR="004C409A" w:rsidRDefault="009C258D">
            <w:pPr>
              <w:spacing w:line="360" w:lineRule="auto"/>
              <w:jc w:val="center"/>
              <w:rPr>
                <w:rFonts w:ascii="宋体" w:eastAsia="宋体" w:hAnsi="宋体" w:cs="宋体"/>
                <w:bCs/>
                <w:spacing w:val="-10"/>
                <w:szCs w:val="21"/>
              </w:rPr>
            </w:pPr>
            <w:r>
              <w:rPr>
                <w:rFonts w:ascii="宋体" w:eastAsia="宋体" w:hAnsi="宋体" w:cs="宋体" w:hint="eastAsia"/>
                <w:bCs/>
                <w:spacing w:val="-10"/>
                <w:szCs w:val="21"/>
              </w:rPr>
              <w:t>商务技术/价格响应文件响应页码</w:t>
            </w:r>
          </w:p>
        </w:tc>
      </w:tr>
      <w:tr w:rsidR="004C409A">
        <w:trPr>
          <w:trHeight w:val="692"/>
        </w:trPr>
        <w:tc>
          <w:tcPr>
            <w:tcW w:w="407" w:type="pct"/>
            <w:vAlign w:val="center"/>
          </w:tcPr>
          <w:p w:rsidR="004C409A" w:rsidRDefault="009C258D">
            <w:pPr>
              <w:spacing w:line="360" w:lineRule="auto"/>
              <w:jc w:val="center"/>
              <w:rPr>
                <w:rFonts w:ascii="宋体" w:eastAsia="宋体" w:hAnsi="宋体" w:cs="宋体"/>
                <w:bCs/>
                <w:szCs w:val="21"/>
              </w:rPr>
            </w:pPr>
            <w:r>
              <w:rPr>
                <w:rFonts w:ascii="宋体" w:eastAsia="宋体" w:hAnsi="宋体" w:cs="宋体" w:hint="eastAsia"/>
                <w:bCs/>
                <w:szCs w:val="21"/>
              </w:rPr>
              <w:t>1</w:t>
            </w:r>
          </w:p>
        </w:tc>
        <w:tc>
          <w:tcPr>
            <w:tcW w:w="2815" w:type="pct"/>
            <w:tcBorders>
              <w:tl2br w:val="nil"/>
            </w:tcBorders>
            <w:vAlign w:val="center"/>
          </w:tcPr>
          <w:p w:rsidR="004C409A" w:rsidRDefault="004C409A">
            <w:pPr>
              <w:jc w:val="left"/>
              <w:rPr>
                <w:rFonts w:ascii="宋体" w:eastAsia="宋体" w:hAnsi="宋体" w:cs="宋体"/>
              </w:rPr>
            </w:pPr>
          </w:p>
        </w:tc>
        <w:tc>
          <w:tcPr>
            <w:tcW w:w="748" w:type="pct"/>
            <w:vAlign w:val="center"/>
          </w:tcPr>
          <w:p w:rsidR="004C409A" w:rsidRDefault="004C409A">
            <w:pPr>
              <w:spacing w:line="360" w:lineRule="auto"/>
              <w:jc w:val="center"/>
              <w:rPr>
                <w:rFonts w:ascii="宋体" w:eastAsia="宋体" w:hAnsi="宋体" w:cs="宋体"/>
                <w:bCs/>
                <w:szCs w:val="21"/>
              </w:rPr>
            </w:pPr>
          </w:p>
        </w:tc>
        <w:tc>
          <w:tcPr>
            <w:tcW w:w="1030" w:type="pct"/>
            <w:vAlign w:val="center"/>
          </w:tcPr>
          <w:p w:rsidR="004C409A" w:rsidRDefault="004C409A">
            <w:pPr>
              <w:spacing w:line="360" w:lineRule="auto"/>
              <w:jc w:val="center"/>
              <w:rPr>
                <w:rFonts w:ascii="宋体" w:eastAsia="宋体" w:hAnsi="宋体" w:cs="宋体"/>
                <w:bCs/>
                <w:szCs w:val="21"/>
              </w:rPr>
            </w:pPr>
          </w:p>
        </w:tc>
      </w:tr>
      <w:tr w:rsidR="004C409A">
        <w:trPr>
          <w:trHeight w:val="702"/>
        </w:trPr>
        <w:tc>
          <w:tcPr>
            <w:tcW w:w="407" w:type="pct"/>
            <w:vAlign w:val="center"/>
          </w:tcPr>
          <w:p w:rsidR="004C409A" w:rsidRDefault="009C258D">
            <w:pPr>
              <w:spacing w:line="360" w:lineRule="auto"/>
              <w:jc w:val="center"/>
              <w:rPr>
                <w:rFonts w:ascii="宋体" w:eastAsia="宋体" w:hAnsi="宋体" w:cs="宋体"/>
                <w:bCs/>
                <w:szCs w:val="21"/>
              </w:rPr>
            </w:pPr>
            <w:r>
              <w:rPr>
                <w:rFonts w:ascii="宋体" w:eastAsia="宋体" w:hAnsi="宋体" w:cs="宋体" w:hint="eastAsia"/>
                <w:bCs/>
                <w:szCs w:val="21"/>
              </w:rPr>
              <w:t>2</w:t>
            </w:r>
          </w:p>
        </w:tc>
        <w:tc>
          <w:tcPr>
            <w:tcW w:w="2815" w:type="pct"/>
            <w:vAlign w:val="center"/>
          </w:tcPr>
          <w:p w:rsidR="004C409A" w:rsidRDefault="004C409A">
            <w:pPr>
              <w:spacing w:line="360" w:lineRule="auto"/>
              <w:jc w:val="left"/>
              <w:rPr>
                <w:rFonts w:ascii="宋体" w:eastAsia="宋体" w:hAnsi="宋体" w:cs="宋体"/>
                <w:b/>
                <w:bCs/>
                <w:szCs w:val="21"/>
              </w:rPr>
            </w:pPr>
          </w:p>
        </w:tc>
        <w:tc>
          <w:tcPr>
            <w:tcW w:w="748" w:type="pct"/>
            <w:vAlign w:val="center"/>
          </w:tcPr>
          <w:p w:rsidR="004C409A" w:rsidRDefault="004C409A">
            <w:pPr>
              <w:spacing w:line="360" w:lineRule="auto"/>
              <w:jc w:val="center"/>
              <w:rPr>
                <w:rFonts w:ascii="宋体" w:eastAsia="宋体" w:hAnsi="宋体" w:cs="宋体"/>
                <w:b/>
                <w:bCs/>
                <w:szCs w:val="21"/>
              </w:rPr>
            </w:pPr>
          </w:p>
        </w:tc>
        <w:tc>
          <w:tcPr>
            <w:tcW w:w="1030" w:type="pct"/>
            <w:vAlign w:val="center"/>
          </w:tcPr>
          <w:p w:rsidR="004C409A" w:rsidRDefault="004C409A">
            <w:pPr>
              <w:spacing w:line="360" w:lineRule="auto"/>
              <w:jc w:val="center"/>
              <w:rPr>
                <w:rFonts w:ascii="宋体" w:eastAsia="宋体" w:hAnsi="宋体" w:cs="宋体"/>
                <w:b/>
                <w:bCs/>
                <w:szCs w:val="21"/>
              </w:rPr>
            </w:pPr>
          </w:p>
        </w:tc>
      </w:tr>
      <w:tr w:rsidR="004C409A">
        <w:trPr>
          <w:trHeight w:val="702"/>
        </w:trPr>
        <w:tc>
          <w:tcPr>
            <w:tcW w:w="407" w:type="pct"/>
            <w:vAlign w:val="center"/>
          </w:tcPr>
          <w:p w:rsidR="004C409A" w:rsidRDefault="009C258D">
            <w:pPr>
              <w:spacing w:line="360" w:lineRule="auto"/>
              <w:jc w:val="center"/>
              <w:rPr>
                <w:rFonts w:ascii="宋体" w:eastAsia="宋体" w:hAnsi="宋体" w:cs="宋体"/>
                <w:bCs/>
                <w:szCs w:val="21"/>
              </w:rPr>
            </w:pPr>
            <w:r>
              <w:rPr>
                <w:rFonts w:ascii="宋体" w:eastAsia="宋体" w:hAnsi="宋体" w:cs="宋体" w:hint="eastAsia"/>
                <w:bCs/>
                <w:szCs w:val="21"/>
              </w:rPr>
              <w:t>3</w:t>
            </w:r>
          </w:p>
        </w:tc>
        <w:tc>
          <w:tcPr>
            <w:tcW w:w="2815" w:type="pct"/>
            <w:vAlign w:val="center"/>
          </w:tcPr>
          <w:p w:rsidR="004C409A" w:rsidRDefault="004C409A">
            <w:pPr>
              <w:spacing w:line="360" w:lineRule="auto"/>
              <w:jc w:val="left"/>
              <w:rPr>
                <w:rFonts w:ascii="宋体" w:eastAsia="宋体" w:hAnsi="宋体" w:cs="宋体"/>
                <w:b/>
                <w:bCs/>
                <w:szCs w:val="21"/>
              </w:rPr>
            </w:pPr>
          </w:p>
        </w:tc>
        <w:tc>
          <w:tcPr>
            <w:tcW w:w="748" w:type="pct"/>
            <w:vAlign w:val="center"/>
          </w:tcPr>
          <w:p w:rsidR="004C409A" w:rsidRDefault="004C409A">
            <w:pPr>
              <w:spacing w:line="360" w:lineRule="auto"/>
              <w:jc w:val="center"/>
              <w:rPr>
                <w:rFonts w:ascii="宋体" w:eastAsia="宋体" w:hAnsi="宋体" w:cs="宋体"/>
                <w:b/>
                <w:bCs/>
                <w:szCs w:val="21"/>
              </w:rPr>
            </w:pPr>
          </w:p>
        </w:tc>
        <w:tc>
          <w:tcPr>
            <w:tcW w:w="1030" w:type="pct"/>
            <w:vAlign w:val="center"/>
          </w:tcPr>
          <w:p w:rsidR="004C409A" w:rsidRDefault="004C409A">
            <w:pPr>
              <w:spacing w:line="360" w:lineRule="auto"/>
              <w:jc w:val="center"/>
              <w:rPr>
                <w:rFonts w:ascii="宋体" w:eastAsia="宋体" w:hAnsi="宋体" w:cs="宋体"/>
                <w:b/>
                <w:bCs/>
                <w:szCs w:val="21"/>
              </w:rPr>
            </w:pPr>
          </w:p>
        </w:tc>
      </w:tr>
      <w:tr w:rsidR="004C409A">
        <w:trPr>
          <w:trHeight w:val="702"/>
        </w:trPr>
        <w:tc>
          <w:tcPr>
            <w:tcW w:w="407" w:type="pct"/>
            <w:vAlign w:val="center"/>
          </w:tcPr>
          <w:p w:rsidR="004C409A" w:rsidRDefault="009C258D">
            <w:pPr>
              <w:spacing w:line="360" w:lineRule="auto"/>
              <w:jc w:val="center"/>
              <w:rPr>
                <w:rFonts w:ascii="宋体" w:eastAsia="宋体" w:hAnsi="宋体" w:cs="宋体"/>
                <w:bCs/>
                <w:szCs w:val="21"/>
              </w:rPr>
            </w:pPr>
            <w:r>
              <w:rPr>
                <w:rFonts w:ascii="宋体" w:eastAsia="宋体" w:hAnsi="宋体" w:cs="宋体" w:hint="eastAsia"/>
                <w:bCs/>
                <w:szCs w:val="21"/>
              </w:rPr>
              <w:t>4</w:t>
            </w:r>
          </w:p>
        </w:tc>
        <w:tc>
          <w:tcPr>
            <w:tcW w:w="2815" w:type="pct"/>
            <w:vAlign w:val="center"/>
          </w:tcPr>
          <w:p w:rsidR="004C409A" w:rsidRDefault="004C409A">
            <w:pPr>
              <w:spacing w:line="360" w:lineRule="auto"/>
              <w:jc w:val="left"/>
              <w:rPr>
                <w:rFonts w:ascii="宋体" w:eastAsia="宋体" w:hAnsi="宋体" w:cs="宋体"/>
                <w:b/>
                <w:bCs/>
                <w:szCs w:val="21"/>
              </w:rPr>
            </w:pPr>
          </w:p>
        </w:tc>
        <w:tc>
          <w:tcPr>
            <w:tcW w:w="748" w:type="pct"/>
            <w:vAlign w:val="center"/>
          </w:tcPr>
          <w:p w:rsidR="004C409A" w:rsidRDefault="004C409A">
            <w:pPr>
              <w:spacing w:line="360" w:lineRule="auto"/>
              <w:jc w:val="center"/>
              <w:rPr>
                <w:rFonts w:ascii="宋体" w:eastAsia="宋体" w:hAnsi="宋体" w:cs="宋体"/>
                <w:b/>
                <w:bCs/>
                <w:szCs w:val="21"/>
              </w:rPr>
            </w:pPr>
          </w:p>
        </w:tc>
        <w:tc>
          <w:tcPr>
            <w:tcW w:w="1030" w:type="pct"/>
            <w:vAlign w:val="center"/>
          </w:tcPr>
          <w:p w:rsidR="004C409A" w:rsidRDefault="004C409A">
            <w:pPr>
              <w:spacing w:line="360" w:lineRule="auto"/>
              <w:jc w:val="center"/>
              <w:rPr>
                <w:rFonts w:ascii="宋体" w:eastAsia="宋体" w:hAnsi="宋体" w:cs="宋体"/>
                <w:b/>
                <w:bCs/>
                <w:szCs w:val="21"/>
              </w:rPr>
            </w:pPr>
          </w:p>
        </w:tc>
      </w:tr>
      <w:tr w:rsidR="004C409A">
        <w:trPr>
          <w:trHeight w:val="641"/>
        </w:trPr>
        <w:tc>
          <w:tcPr>
            <w:tcW w:w="407" w:type="pct"/>
            <w:vAlign w:val="center"/>
          </w:tcPr>
          <w:p w:rsidR="004C409A" w:rsidRDefault="009C258D">
            <w:pPr>
              <w:spacing w:line="360" w:lineRule="auto"/>
              <w:jc w:val="center"/>
              <w:rPr>
                <w:rFonts w:ascii="宋体" w:eastAsia="宋体" w:hAnsi="宋体" w:cs="宋体"/>
                <w:bCs/>
                <w:szCs w:val="21"/>
              </w:rPr>
            </w:pPr>
            <w:r>
              <w:rPr>
                <w:rFonts w:ascii="宋体" w:eastAsia="宋体" w:hAnsi="宋体" w:cs="宋体" w:hint="eastAsia"/>
                <w:bCs/>
                <w:szCs w:val="21"/>
              </w:rPr>
              <w:t>5</w:t>
            </w:r>
          </w:p>
        </w:tc>
        <w:tc>
          <w:tcPr>
            <w:tcW w:w="2815" w:type="pct"/>
            <w:vAlign w:val="center"/>
          </w:tcPr>
          <w:p w:rsidR="004C409A" w:rsidRDefault="004C409A">
            <w:pPr>
              <w:spacing w:line="360" w:lineRule="auto"/>
              <w:jc w:val="left"/>
              <w:rPr>
                <w:rFonts w:ascii="宋体" w:eastAsia="宋体" w:hAnsi="宋体" w:cs="宋体"/>
                <w:szCs w:val="21"/>
              </w:rPr>
            </w:pPr>
          </w:p>
        </w:tc>
        <w:tc>
          <w:tcPr>
            <w:tcW w:w="748" w:type="pct"/>
            <w:vAlign w:val="center"/>
          </w:tcPr>
          <w:p w:rsidR="004C409A" w:rsidRDefault="004C409A">
            <w:pPr>
              <w:spacing w:line="360" w:lineRule="auto"/>
              <w:jc w:val="center"/>
              <w:rPr>
                <w:rFonts w:ascii="宋体" w:eastAsia="宋体" w:hAnsi="宋体" w:cs="宋体"/>
                <w:b/>
                <w:bCs/>
                <w:szCs w:val="21"/>
              </w:rPr>
            </w:pPr>
          </w:p>
        </w:tc>
        <w:tc>
          <w:tcPr>
            <w:tcW w:w="1030" w:type="pct"/>
            <w:vAlign w:val="center"/>
          </w:tcPr>
          <w:p w:rsidR="004C409A" w:rsidRDefault="004C409A">
            <w:pPr>
              <w:spacing w:line="360" w:lineRule="auto"/>
              <w:jc w:val="center"/>
              <w:rPr>
                <w:rFonts w:ascii="宋体" w:eastAsia="宋体" w:hAnsi="宋体" w:cs="宋体"/>
                <w:b/>
                <w:bCs/>
                <w:szCs w:val="21"/>
              </w:rPr>
            </w:pPr>
          </w:p>
        </w:tc>
      </w:tr>
      <w:tr w:rsidR="004C409A">
        <w:trPr>
          <w:trHeight w:val="707"/>
        </w:trPr>
        <w:tc>
          <w:tcPr>
            <w:tcW w:w="407" w:type="pct"/>
            <w:vAlign w:val="center"/>
          </w:tcPr>
          <w:p w:rsidR="004C409A" w:rsidRDefault="009C258D">
            <w:pPr>
              <w:spacing w:line="360" w:lineRule="auto"/>
              <w:jc w:val="center"/>
              <w:rPr>
                <w:rFonts w:ascii="宋体" w:eastAsia="宋体" w:hAnsi="宋体" w:cs="宋体"/>
                <w:bCs/>
                <w:szCs w:val="21"/>
              </w:rPr>
            </w:pPr>
            <w:r>
              <w:rPr>
                <w:rFonts w:ascii="宋体" w:eastAsia="宋体" w:hAnsi="宋体" w:cs="宋体" w:hint="eastAsia"/>
                <w:bCs/>
                <w:szCs w:val="21"/>
              </w:rPr>
              <w:t>6</w:t>
            </w:r>
          </w:p>
        </w:tc>
        <w:tc>
          <w:tcPr>
            <w:tcW w:w="2815" w:type="pct"/>
            <w:vAlign w:val="center"/>
          </w:tcPr>
          <w:p w:rsidR="004C409A" w:rsidRDefault="004C409A">
            <w:pPr>
              <w:spacing w:line="360" w:lineRule="auto"/>
              <w:jc w:val="left"/>
              <w:rPr>
                <w:rFonts w:ascii="宋体" w:eastAsia="宋体" w:hAnsi="宋体" w:cs="宋体"/>
                <w:b/>
                <w:bCs/>
                <w:szCs w:val="21"/>
              </w:rPr>
            </w:pPr>
          </w:p>
        </w:tc>
        <w:tc>
          <w:tcPr>
            <w:tcW w:w="748" w:type="pct"/>
            <w:vAlign w:val="center"/>
          </w:tcPr>
          <w:p w:rsidR="004C409A" w:rsidRDefault="004C409A">
            <w:pPr>
              <w:spacing w:line="360" w:lineRule="auto"/>
              <w:jc w:val="center"/>
              <w:rPr>
                <w:rFonts w:ascii="宋体" w:eastAsia="宋体" w:hAnsi="宋体" w:cs="宋体"/>
                <w:b/>
                <w:bCs/>
                <w:szCs w:val="21"/>
              </w:rPr>
            </w:pPr>
          </w:p>
        </w:tc>
        <w:tc>
          <w:tcPr>
            <w:tcW w:w="1030" w:type="pct"/>
            <w:vAlign w:val="center"/>
          </w:tcPr>
          <w:p w:rsidR="004C409A" w:rsidRDefault="004C409A">
            <w:pPr>
              <w:spacing w:line="360" w:lineRule="auto"/>
              <w:jc w:val="center"/>
              <w:rPr>
                <w:rFonts w:ascii="宋体" w:eastAsia="宋体" w:hAnsi="宋体" w:cs="宋体"/>
                <w:b/>
                <w:bCs/>
                <w:szCs w:val="21"/>
              </w:rPr>
            </w:pPr>
          </w:p>
        </w:tc>
      </w:tr>
      <w:tr w:rsidR="004C409A">
        <w:trPr>
          <w:trHeight w:val="702"/>
        </w:trPr>
        <w:tc>
          <w:tcPr>
            <w:tcW w:w="407" w:type="pct"/>
            <w:vAlign w:val="center"/>
          </w:tcPr>
          <w:p w:rsidR="004C409A" w:rsidRDefault="009C258D">
            <w:pPr>
              <w:spacing w:line="360" w:lineRule="auto"/>
              <w:jc w:val="center"/>
              <w:rPr>
                <w:rFonts w:ascii="宋体" w:eastAsia="宋体" w:hAnsi="宋体" w:cs="宋体"/>
                <w:bCs/>
                <w:szCs w:val="21"/>
              </w:rPr>
            </w:pPr>
            <w:r>
              <w:rPr>
                <w:rFonts w:ascii="宋体" w:eastAsia="宋体" w:hAnsi="宋体" w:cs="宋体" w:hint="eastAsia"/>
                <w:bCs/>
                <w:szCs w:val="21"/>
              </w:rPr>
              <w:t>7</w:t>
            </w:r>
          </w:p>
        </w:tc>
        <w:tc>
          <w:tcPr>
            <w:tcW w:w="2815" w:type="pct"/>
            <w:vAlign w:val="center"/>
          </w:tcPr>
          <w:p w:rsidR="004C409A" w:rsidRDefault="004C409A">
            <w:pPr>
              <w:spacing w:line="360" w:lineRule="auto"/>
              <w:jc w:val="left"/>
              <w:rPr>
                <w:rFonts w:ascii="宋体" w:eastAsia="宋体" w:hAnsi="宋体" w:cs="宋体"/>
                <w:szCs w:val="21"/>
              </w:rPr>
            </w:pPr>
          </w:p>
        </w:tc>
        <w:tc>
          <w:tcPr>
            <w:tcW w:w="748" w:type="pct"/>
            <w:vAlign w:val="center"/>
          </w:tcPr>
          <w:p w:rsidR="004C409A" w:rsidRDefault="004C409A">
            <w:pPr>
              <w:spacing w:line="360" w:lineRule="auto"/>
              <w:jc w:val="center"/>
              <w:rPr>
                <w:rFonts w:ascii="宋体" w:eastAsia="宋体" w:hAnsi="宋体" w:cs="宋体"/>
                <w:b/>
                <w:bCs/>
                <w:szCs w:val="21"/>
              </w:rPr>
            </w:pPr>
          </w:p>
        </w:tc>
        <w:tc>
          <w:tcPr>
            <w:tcW w:w="1030" w:type="pct"/>
            <w:vAlign w:val="center"/>
          </w:tcPr>
          <w:p w:rsidR="004C409A" w:rsidRDefault="004C409A">
            <w:pPr>
              <w:spacing w:line="360" w:lineRule="auto"/>
              <w:jc w:val="center"/>
              <w:rPr>
                <w:rFonts w:ascii="宋体" w:eastAsia="宋体" w:hAnsi="宋体" w:cs="宋体"/>
                <w:b/>
                <w:bCs/>
                <w:szCs w:val="21"/>
              </w:rPr>
            </w:pPr>
          </w:p>
        </w:tc>
      </w:tr>
      <w:tr w:rsidR="004C409A">
        <w:trPr>
          <w:trHeight w:val="684"/>
        </w:trPr>
        <w:tc>
          <w:tcPr>
            <w:tcW w:w="407" w:type="pct"/>
            <w:vAlign w:val="center"/>
          </w:tcPr>
          <w:p w:rsidR="004C409A" w:rsidRDefault="009C258D">
            <w:pPr>
              <w:spacing w:line="360" w:lineRule="auto"/>
              <w:jc w:val="center"/>
              <w:rPr>
                <w:rFonts w:ascii="宋体" w:eastAsia="宋体" w:hAnsi="宋体" w:cs="宋体"/>
                <w:bCs/>
                <w:szCs w:val="21"/>
              </w:rPr>
            </w:pPr>
            <w:r>
              <w:rPr>
                <w:rFonts w:ascii="宋体" w:eastAsia="宋体" w:hAnsi="宋体" w:cs="宋体" w:hint="eastAsia"/>
                <w:bCs/>
                <w:szCs w:val="21"/>
              </w:rPr>
              <w:t>8</w:t>
            </w:r>
          </w:p>
        </w:tc>
        <w:tc>
          <w:tcPr>
            <w:tcW w:w="2815" w:type="pct"/>
            <w:vAlign w:val="center"/>
          </w:tcPr>
          <w:p w:rsidR="004C409A" w:rsidRDefault="004C409A">
            <w:pPr>
              <w:spacing w:line="360" w:lineRule="auto"/>
              <w:jc w:val="left"/>
              <w:rPr>
                <w:rFonts w:ascii="宋体" w:eastAsia="宋体" w:hAnsi="宋体" w:cs="宋体"/>
                <w:szCs w:val="21"/>
              </w:rPr>
            </w:pPr>
          </w:p>
        </w:tc>
        <w:tc>
          <w:tcPr>
            <w:tcW w:w="748" w:type="pct"/>
            <w:vAlign w:val="center"/>
          </w:tcPr>
          <w:p w:rsidR="004C409A" w:rsidRDefault="004C409A">
            <w:pPr>
              <w:spacing w:line="360" w:lineRule="auto"/>
              <w:jc w:val="center"/>
              <w:rPr>
                <w:rFonts w:ascii="宋体" w:eastAsia="宋体" w:hAnsi="宋体" w:cs="宋体"/>
                <w:b/>
                <w:bCs/>
                <w:szCs w:val="21"/>
              </w:rPr>
            </w:pPr>
          </w:p>
        </w:tc>
        <w:tc>
          <w:tcPr>
            <w:tcW w:w="1030" w:type="pct"/>
            <w:vAlign w:val="center"/>
          </w:tcPr>
          <w:p w:rsidR="004C409A" w:rsidRDefault="004C409A">
            <w:pPr>
              <w:spacing w:line="360" w:lineRule="auto"/>
              <w:jc w:val="center"/>
              <w:rPr>
                <w:rFonts w:ascii="宋体" w:eastAsia="宋体" w:hAnsi="宋体" w:cs="宋体"/>
                <w:b/>
                <w:bCs/>
                <w:szCs w:val="21"/>
              </w:rPr>
            </w:pPr>
          </w:p>
        </w:tc>
      </w:tr>
      <w:tr w:rsidR="004C409A">
        <w:trPr>
          <w:trHeight w:val="694"/>
        </w:trPr>
        <w:tc>
          <w:tcPr>
            <w:tcW w:w="407" w:type="pct"/>
            <w:vAlign w:val="center"/>
          </w:tcPr>
          <w:p w:rsidR="004C409A" w:rsidRDefault="009C258D">
            <w:pPr>
              <w:spacing w:line="360" w:lineRule="auto"/>
              <w:jc w:val="center"/>
              <w:rPr>
                <w:rFonts w:ascii="宋体" w:eastAsia="宋体" w:hAnsi="宋体" w:cs="宋体"/>
                <w:bCs/>
                <w:szCs w:val="21"/>
              </w:rPr>
            </w:pPr>
            <w:r>
              <w:rPr>
                <w:rFonts w:ascii="宋体" w:eastAsia="宋体" w:hAnsi="宋体" w:cs="宋体" w:hint="eastAsia"/>
                <w:bCs/>
                <w:szCs w:val="21"/>
              </w:rPr>
              <w:t>9</w:t>
            </w:r>
          </w:p>
        </w:tc>
        <w:tc>
          <w:tcPr>
            <w:tcW w:w="2815" w:type="pct"/>
            <w:vAlign w:val="center"/>
          </w:tcPr>
          <w:p w:rsidR="004C409A" w:rsidRDefault="004C409A">
            <w:pPr>
              <w:spacing w:line="360" w:lineRule="auto"/>
              <w:jc w:val="left"/>
              <w:rPr>
                <w:rFonts w:ascii="宋体" w:eastAsia="宋体" w:hAnsi="宋体" w:cs="宋体"/>
                <w:bCs/>
                <w:szCs w:val="21"/>
              </w:rPr>
            </w:pPr>
          </w:p>
        </w:tc>
        <w:tc>
          <w:tcPr>
            <w:tcW w:w="748" w:type="pct"/>
            <w:vAlign w:val="center"/>
          </w:tcPr>
          <w:p w:rsidR="004C409A" w:rsidRDefault="004C409A">
            <w:pPr>
              <w:spacing w:line="360" w:lineRule="auto"/>
              <w:jc w:val="center"/>
              <w:rPr>
                <w:rFonts w:ascii="宋体" w:eastAsia="宋体" w:hAnsi="宋体" w:cs="宋体"/>
                <w:b/>
                <w:bCs/>
                <w:szCs w:val="21"/>
              </w:rPr>
            </w:pPr>
          </w:p>
        </w:tc>
        <w:tc>
          <w:tcPr>
            <w:tcW w:w="1030" w:type="pct"/>
            <w:vAlign w:val="center"/>
          </w:tcPr>
          <w:p w:rsidR="004C409A" w:rsidRDefault="004C409A">
            <w:pPr>
              <w:spacing w:line="360" w:lineRule="auto"/>
              <w:jc w:val="center"/>
              <w:rPr>
                <w:rFonts w:ascii="宋体" w:eastAsia="宋体" w:hAnsi="宋体" w:cs="宋体"/>
                <w:b/>
                <w:bCs/>
                <w:szCs w:val="21"/>
              </w:rPr>
            </w:pPr>
          </w:p>
        </w:tc>
      </w:tr>
    </w:tbl>
    <w:p w:rsidR="004C409A" w:rsidRDefault="009C258D">
      <w:pPr>
        <w:spacing w:beforeLines="100" w:before="312" w:line="360" w:lineRule="auto"/>
        <w:rPr>
          <w:rFonts w:ascii="宋体" w:eastAsia="宋体" w:hAnsi="宋体" w:cs="宋体"/>
        </w:rPr>
      </w:pPr>
      <w:r>
        <w:rPr>
          <w:rFonts w:ascii="宋体" w:eastAsia="宋体" w:hAnsi="宋体" w:cs="宋体" w:hint="eastAsia"/>
        </w:rPr>
        <w:t>注明：</w:t>
      </w:r>
    </w:p>
    <w:p w:rsidR="004C409A" w:rsidRDefault="009C258D">
      <w:pPr>
        <w:pStyle w:val="afb"/>
        <w:numPr>
          <w:ilvl w:val="0"/>
          <w:numId w:val="82"/>
        </w:numPr>
        <w:spacing w:line="360" w:lineRule="auto"/>
        <w:ind w:firstLineChars="0"/>
        <w:rPr>
          <w:rFonts w:ascii="宋体" w:eastAsia="宋体" w:hAnsi="宋体" w:cs="宋体"/>
        </w:rPr>
      </w:pPr>
      <w:r>
        <w:rPr>
          <w:rFonts w:ascii="宋体" w:eastAsia="宋体" w:hAnsi="宋体" w:cs="宋体" w:hint="eastAsia"/>
        </w:rPr>
        <w:t>自查结论处请填写：通过/不通过；</w:t>
      </w:r>
    </w:p>
    <w:p w:rsidR="004C409A" w:rsidRDefault="009C258D">
      <w:pPr>
        <w:pStyle w:val="afb"/>
        <w:numPr>
          <w:ilvl w:val="0"/>
          <w:numId w:val="82"/>
        </w:numPr>
        <w:spacing w:line="360" w:lineRule="auto"/>
        <w:ind w:firstLineChars="0"/>
        <w:rPr>
          <w:rFonts w:ascii="宋体" w:eastAsia="宋体" w:hAnsi="宋体" w:cs="宋体"/>
        </w:rPr>
      </w:pPr>
      <w:r>
        <w:rPr>
          <w:rFonts w:ascii="宋体" w:eastAsia="宋体" w:hAnsi="宋体" w:cs="宋体" w:hint="eastAsia"/>
          <w:szCs w:val="21"/>
        </w:rPr>
        <w:t>附表</w:t>
      </w:r>
      <w:proofErr w:type="gramStart"/>
      <w:r>
        <w:rPr>
          <w:rFonts w:ascii="宋体" w:eastAsia="宋体" w:hAnsi="宋体" w:cs="宋体" w:hint="eastAsia"/>
          <w:szCs w:val="21"/>
        </w:rPr>
        <w:t>一</w:t>
      </w:r>
      <w:proofErr w:type="gramEnd"/>
      <w:r>
        <w:rPr>
          <w:rFonts w:ascii="宋体" w:eastAsia="宋体" w:hAnsi="宋体" w:cs="宋体" w:hint="eastAsia"/>
          <w:szCs w:val="21"/>
        </w:rPr>
        <w:t>资格性与符合性审查表相对应条款填写</w:t>
      </w:r>
      <w:r>
        <w:rPr>
          <w:rFonts w:ascii="宋体" w:eastAsia="宋体" w:hAnsi="宋体" w:cs="宋体" w:hint="eastAsia"/>
        </w:rPr>
        <w:t>。</w:t>
      </w:r>
    </w:p>
    <w:p w:rsidR="004C409A" w:rsidRDefault="004C409A">
      <w:pPr>
        <w:pStyle w:val="afb"/>
        <w:spacing w:line="360" w:lineRule="auto"/>
        <w:ind w:firstLineChars="0" w:firstLine="0"/>
        <w:rPr>
          <w:rFonts w:ascii="宋体" w:eastAsia="宋体" w:hAnsi="宋体" w:cs="宋体"/>
          <w:sz w:val="18"/>
          <w:szCs w:val="18"/>
        </w:rPr>
      </w:pPr>
    </w:p>
    <w:p w:rsidR="004C409A" w:rsidRDefault="004C409A">
      <w:pPr>
        <w:pStyle w:val="afb"/>
        <w:spacing w:line="360" w:lineRule="auto"/>
        <w:ind w:firstLineChars="0" w:firstLine="0"/>
        <w:rPr>
          <w:rFonts w:ascii="宋体" w:eastAsia="宋体" w:hAnsi="宋体" w:cs="宋体"/>
          <w:sz w:val="18"/>
          <w:szCs w:val="18"/>
        </w:rPr>
      </w:pPr>
    </w:p>
    <w:tbl>
      <w:tblPr>
        <w:tblW w:w="0" w:type="auto"/>
        <w:tblLook w:val="04A0" w:firstRow="1" w:lastRow="0" w:firstColumn="1" w:lastColumn="0" w:noHBand="0" w:noVBand="1"/>
      </w:tblPr>
      <w:tblGrid>
        <w:gridCol w:w="6096"/>
        <w:gridCol w:w="2210"/>
      </w:tblGrid>
      <w:tr w:rsidR="004C409A">
        <w:tc>
          <w:tcPr>
            <w:tcW w:w="6096" w:type="dxa"/>
          </w:tcPr>
          <w:p w:rsidR="004C409A" w:rsidRDefault="009C258D">
            <w:pPr>
              <w:overflowPunct w:val="0"/>
              <w:adjustRightInd w:val="0"/>
              <w:spacing w:line="360" w:lineRule="auto"/>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c>
          <w:tcPr>
            <w:tcW w:w="2210" w:type="dxa"/>
          </w:tcPr>
          <w:p w:rsidR="004C409A" w:rsidRDefault="004C409A">
            <w:pPr>
              <w:spacing w:line="360" w:lineRule="auto"/>
              <w:rPr>
                <w:rFonts w:ascii="宋体" w:eastAsia="宋体" w:hAnsi="宋体" w:cs="宋体"/>
                <w:szCs w:val="21"/>
              </w:rPr>
            </w:pPr>
          </w:p>
        </w:tc>
      </w:tr>
      <w:tr w:rsidR="004C409A">
        <w:tc>
          <w:tcPr>
            <w:tcW w:w="6096" w:type="dxa"/>
          </w:tcPr>
          <w:p w:rsidR="004C409A" w:rsidRDefault="009C258D">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c>
          <w:tcPr>
            <w:tcW w:w="2210" w:type="dxa"/>
          </w:tcPr>
          <w:p w:rsidR="004C409A" w:rsidRDefault="004C409A">
            <w:pPr>
              <w:spacing w:line="360" w:lineRule="auto"/>
              <w:rPr>
                <w:rFonts w:ascii="宋体" w:eastAsia="宋体" w:hAnsi="宋体" w:cs="宋体"/>
                <w:szCs w:val="21"/>
              </w:rPr>
            </w:pPr>
          </w:p>
        </w:tc>
      </w:tr>
    </w:tbl>
    <w:p w:rsidR="004C409A" w:rsidRDefault="009C258D">
      <w:pPr>
        <w:pStyle w:val="afb"/>
        <w:pageBreakBefore/>
        <w:numPr>
          <w:ilvl w:val="0"/>
          <w:numId w:val="81"/>
        </w:numPr>
        <w:spacing w:beforeLines="150" w:before="468" w:line="480" w:lineRule="auto"/>
        <w:ind w:firstLineChars="0"/>
        <w:rPr>
          <w:rStyle w:val="af6"/>
          <w:rFonts w:ascii="宋体" w:eastAsia="宋体" w:hAnsi="宋体" w:cs="宋体"/>
          <w:bCs w:val="0"/>
          <w:spacing w:val="12"/>
        </w:rPr>
      </w:pPr>
      <w:r>
        <w:rPr>
          <w:rStyle w:val="af6"/>
          <w:rFonts w:ascii="宋体" w:eastAsia="宋体" w:hAnsi="宋体" w:cs="宋体" w:hint="eastAsia"/>
          <w:bCs w:val="0"/>
          <w:spacing w:val="12"/>
        </w:rPr>
        <w:lastRenderedPageBreak/>
        <w:t>谈判函</w:t>
      </w:r>
      <w:bookmarkEnd w:id="256"/>
      <w:bookmarkEnd w:id="257"/>
      <w:bookmarkEnd w:id="258"/>
    </w:p>
    <w:p w:rsidR="004C409A" w:rsidRDefault="009C258D">
      <w:pPr>
        <w:jc w:val="center"/>
        <w:rPr>
          <w:rFonts w:ascii="宋体" w:eastAsia="宋体" w:hAnsi="宋体" w:cs="宋体"/>
          <w:b/>
          <w:spacing w:val="20"/>
          <w:sz w:val="28"/>
          <w:szCs w:val="28"/>
        </w:rPr>
      </w:pPr>
      <w:r>
        <w:rPr>
          <w:rFonts w:ascii="宋体" w:eastAsia="宋体" w:hAnsi="宋体" w:cs="宋体" w:hint="eastAsia"/>
          <w:b/>
          <w:spacing w:val="20"/>
          <w:sz w:val="28"/>
          <w:szCs w:val="28"/>
        </w:rPr>
        <w:t>谈判函</w:t>
      </w:r>
    </w:p>
    <w:p w:rsidR="004C409A" w:rsidRDefault="009C258D">
      <w:pPr>
        <w:spacing w:line="360" w:lineRule="auto"/>
        <w:rPr>
          <w:rFonts w:ascii="宋体" w:eastAsia="宋体" w:hAnsi="宋体" w:cs="宋体"/>
          <w:b/>
        </w:rPr>
      </w:pPr>
      <w:r>
        <w:rPr>
          <w:rFonts w:ascii="宋体" w:eastAsia="宋体" w:hAnsi="宋体" w:cs="宋体" w:hint="eastAsia"/>
          <w:b/>
        </w:rPr>
        <w:t>致：广东</w:t>
      </w:r>
      <w:proofErr w:type="gramStart"/>
      <w:r>
        <w:rPr>
          <w:rFonts w:ascii="宋体" w:eastAsia="宋体" w:hAnsi="宋体" w:cs="宋体" w:hint="eastAsia"/>
          <w:b/>
        </w:rPr>
        <w:t>智汇城市</w:t>
      </w:r>
      <w:proofErr w:type="gramEnd"/>
      <w:r>
        <w:rPr>
          <w:rFonts w:ascii="宋体" w:eastAsia="宋体" w:hAnsi="宋体" w:cs="宋体" w:hint="eastAsia"/>
          <w:b/>
        </w:rPr>
        <w:t>招标采购有限公司</w:t>
      </w:r>
    </w:p>
    <w:p w:rsidR="004C409A" w:rsidRDefault="009C258D">
      <w:pPr>
        <w:autoSpaceDE w:val="0"/>
        <w:autoSpaceDN w:val="0"/>
        <w:adjustRightInd w:val="0"/>
        <w:spacing w:line="360" w:lineRule="auto"/>
        <w:ind w:right="26" w:firstLineChars="200" w:firstLine="420"/>
        <w:rPr>
          <w:rFonts w:ascii="宋体" w:eastAsia="宋体" w:hAnsi="宋体" w:cs="宋体"/>
          <w:kern w:val="0"/>
          <w:szCs w:val="21"/>
        </w:rPr>
      </w:pPr>
      <w:r>
        <w:rPr>
          <w:rFonts w:ascii="宋体" w:eastAsia="宋体" w:hAnsi="宋体" w:cs="宋体" w:hint="eastAsia"/>
          <w:kern w:val="0"/>
          <w:szCs w:val="21"/>
        </w:rPr>
        <w:t>依据贵方</w:t>
      </w:r>
      <w:r>
        <w:rPr>
          <w:rFonts w:ascii="宋体" w:eastAsia="宋体" w:hAnsi="宋体" w:cs="宋体" w:hint="eastAsia"/>
          <w:b/>
          <w:kern w:val="0"/>
          <w:szCs w:val="21"/>
          <w:u w:val="single"/>
        </w:rPr>
        <w:t xml:space="preserve">    </w:t>
      </w:r>
      <w:r>
        <w:rPr>
          <w:rFonts w:ascii="宋体" w:eastAsia="宋体" w:hAnsi="宋体" w:cs="宋体" w:hint="eastAsia"/>
          <w:b/>
          <w:szCs w:val="21"/>
          <w:u w:val="single"/>
        </w:rPr>
        <w:t>项目名称</w:t>
      </w:r>
      <w:r>
        <w:rPr>
          <w:rFonts w:ascii="宋体" w:eastAsia="宋体" w:hAnsi="宋体" w:cs="宋体" w:hint="eastAsia"/>
          <w:szCs w:val="21"/>
          <w:u w:val="single"/>
        </w:rPr>
        <w:t xml:space="preserve">     </w:t>
      </w:r>
      <w:r>
        <w:rPr>
          <w:rFonts w:ascii="宋体" w:eastAsia="宋体" w:hAnsi="宋体" w:cs="宋体" w:hint="eastAsia"/>
          <w:kern w:val="0"/>
          <w:szCs w:val="21"/>
        </w:rPr>
        <w:t>项目</w:t>
      </w:r>
      <w:r>
        <w:rPr>
          <w:rFonts w:ascii="宋体" w:eastAsia="宋体" w:hAnsi="宋体" w:cs="宋体" w:hint="eastAsia"/>
          <w:szCs w:val="21"/>
          <w:u w:val="single"/>
        </w:rPr>
        <w:t>（</w:t>
      </w:r>
      <w:r>
        <w:rPr>
          <w:rFonts w:ascii="宋体" w:eastAsia="宋体" w:hAnsi="宋体" w:cs="宋体" w:hint="eastAsia"/>
          <w:b/>
          <w:szCs w:val="21"/>
          <w:u w:val="single"/>
        </w:rPr>
        <w:t xml:space="preserve">项目编号：      </w:t>
      </w:r>
      <w:r>
        <w:rPr>
          <w:rFonts w:ascii="宋体" w:eastAsia="宋体" w:hAnsi="宋体" w:cs="宋体" w:hint="eastAsia"/>
          <w:szCs w:val="21"/>
          <w:u w:val="single"/>
        </w:rPr>
        <w:t>)</w:t>
      </w:r>
      <w:r>
        <w:rPr>
          <w:rFonts w:ascii="宋体" w:eastAsia="宋体" w:hAnsi="宋体" w:cs="宋体" w:hint="eastAsia"/>
          <w:kern w:val="0"/>
          <w:szCs w:val="21"/>
        </w:rPr>
        <w:t>的谈判邀请，我方代表</w:t>
      </w:r>
      <w:r>
        <w:rPr>
          <w:rFonts w:ascii="宋体" w:eastAsia="宋体" w:hAnsi="宋体" w:cs="宋体" w:hint="eastAsia"/>
          <w:kern w:val="0"/>
          <w:szCs w:val="21"/>
          <w:u w:val="single"/>
        </w:rPr>
        <w:t xml:space="preserve"> </w:t>
      </w:r>
      <w:r>
        <w:rPr>
          <w:rFonts w:ascii="宋体" w:eastAsia="宋体" w:hAnsi="宋体" w:cs="宋体" w:hint="eastAsia"/>
          <w:szCs w:val="21"/>
          <w:u w:val="single"/>
        </w:rPr>
        <w:t>（</w:t>
      </w:r>
      <w:r>
        <w:rPr>
          <w:rFonts w:ascii="宋体" w:eastAsia="宋体" w:hAnsi="宋体" w:cs="宋体" w:hint="eastAsia"/>
          <w:b/>
          <w:szCs w:val="21"/>
          <w:u w:val="single"/>
        </w:rPr>
        <w:t>姓名、职务</w:t>
      </w:r>
      <w:r>
        <w:rPr>
          <w:rFonts w:ascii="宋体" w:eastAsia="宋体" w:hAnsi="宋体" w:cs="宋体" w:hint="eastAsia"/>
          <w:szCs w:val="21"/>
          <w:u w:val="single"/>
        </w:rPr>
        <w:t xml:space="preserve">） </w:t>
      </w:r>
      <w:r>
        <w:rPr>
          <w:rFonts w:ascii="宋体" w:eastAsia="宋体" w:hAnsi="宋体" w:cs="宋体" w:hint="eastAsia"/>
          <w:kern w:val="0"/>
          <w:szCs w:val="21"/>
        </w:rPr>
        <w:t>经正式授权并代表</w:t>
      </w:r>
      <w:r>
        <w:rPr>
          <w:rFonts w:ascii="宋体" w:eastAsia="宋体" w:hAnsi="宋体" w:cs="宋体" w:hint="eastAsia"/>
          <w:kern w:val="0"/>
          <w:szCs w:val="21"/>
          <w:u w:val="single"/>
        </w:rPr>
        <w:t xml:space="preserve"> </w:t>
      </w:r>
      <w:r>
        <w:rPr>
          <w:rFonts w:ascii="宋体" w:eastAsia="宋体" w:hAnsi="宋体" w:cs="宋体" w:hint="eastAsia"/>
          <w:szCs w:val="21"/>
          <w:u w:val="single"/>
        </w:rPr>
        <w:t>（</w:t>
      </w:r>
      <w:r>
        <w:rPr>
          <w:rFonts w:ascii="宋体" w:eastAsia="宋体" w:hAnsi="宋体" w:cs="宋体" w:hint="eastAsia"/>
          <w:b/>
          <w:szCs w:val="21"/>
          <w:u w:val="single"/>
        </w:rPr>
        <w:t>谈判供应商名称</w:t>
      </w:r>
      <w:r>
        <w:rPr>
          <w:rFonts w:ascii="宋体" w:eastAsia="宋体" w:hAnsi="宋体" w:cs="宋体" w:hint="eastAsia"/>
          <w:szCs w:val="21"/>
          <w:u w:val="single"/>
        </w:rPr>
        <w:t xml:space="preserve">） </w:t>
      </w:r>
      <w:r>
        <w:rPr>
          <w:rFonts w:ascii="宋体" w:eastAsia="宋体" w:hAnsi="宋体" w:cs="宋体" w:hint="eastAsia"/>
          <w:szCs w:val="21"/>
        </w:rPr>
        <w:t>提交电子文件一份，</w:t>
      </w:r>
      <w:r>
        <w:rPr>
          <w:rFonts w:ascii="宋体" w:eastAsia="宋体" w:hAnsi="宋体" w:cs="宋体" w:hint="eastAsia"/>
          <w:kern w:val="0"/>
          <w:szCs w:val="21"/>
        </w:rPr>
        <w:t>响应文件(</w:t>
      </w:r>
      <w:proofErr w:type="gramStart"/>
      <w:r>
        <w:rPr>
          <w:rFonts w:ascii="宋体" w:eastAsia="宋体" w:hAnsi="宋体" w:cs="宋体" w:hint="eastAsia"/>
          <w:kern w:val="0"/>
          <w:szCs w:val="21"/>
        </w:rPr>
        <w:t>含价格</w:t>
      </w:r>
      <w:proofErr w:type="gramEnd"/>
      <w:r>
        <w:rPr>
          <w:rFonts w:ascii="宋体" w:eastAsia="宋体" w:hAnsi="宋体" w:cs="宋体" w:hint="eastAsia"/>
          <w:kern w:val="0"/>
          <w:szCs w:val="21"/>
        </w:rPr>
        <w:t>文件、商务技术文件)各正本一份，副本</w:t>
      </w:r>
      <w:r>
        <w:rPr>
          <w:rFonts w:ascii="宋体" w:eastAsia="宋体" w:hAnsi="宋体" w:cs="宋体" w:hint="eastAsia"/>
          <w:kern w:val="0"/>
          <w:szCs w:val="21"/>
          <w:u w:val="single"/>
        </w:rPr>
        <w:t xml:space="preserve"> （</w:t>
      </w:r>
      <w:r>
        <w:rPr>
          <w:rFonts w:ascii="宋体" w:eastAsia="宋体" w:hAnsi="宋体" w:cs="宋体" w:hint="eastAsia"/>
          <w:b/>
          <w:kern w:val="0"/>
          <w:szCs w:val="21"/>
          <w:u w:val="single"/>
        </w:rPr>
        <w:t>详见</w:t>
      </w:r>
      <w:bookmarkStart w:id="259" w:name="_Hlk91063693"/>
      <w:r>
        <w:rPr>
          <w:rFonts w:ascii="宋体" w:eastAsia="宋体" w:hAnsi="宋体" w:cs="宋体" w:hint="eastAsia"/>
          <w:b/>
          <w:kern w:val="0"/>
          <w:szCs w:val="21"/>
          <w:u w:val="single"/>
        </w:rPr>
        <w:t>谈判</w:t>
      </w:r>
      <w:bookmarkEnd w:id="259"/>
      <w:r>
        <w:rPr>
          <w:rFonts w:ascii="宋体" w:eastAsia="宋体" w:hAnsi="宋体" w:cs="宋体" w:hint="eastAsia"/>
          <w:b/>
          <w:kern w:val="0"/>
          <w:szCs w:val="21"/>
          <w:u w:val="single"/>
        </w:rPr>
        <w:t>须知前附表</w:t>
      </w:r>
      <w:r>
        <w:rPr>
          <w:rFonts w:ascii="宋体" w:eastAsia="宋体" w:hAnsi="宋体" w:cs="宋体" w:hint="eastAsia"/>
          <w:kern w:val="0"/>
          <w:szCs w:val="21"/>
          <w:u w:val="single"/>
        </w:rPr>
        <w:t xml:space="preserve">）  </w:t>
      </w:r>
      <w:r>
        <w:rPr>
          <w:rFonts w:ascii="宋体" w:eastAsia="宋体" w:hAnsi="宋体" w:cs="宋体" w:hint="eastAsia"/>
          <w:kern w:val="0"/>
          <w:szCs w:val="21"/>
        </w:rPr>
        <w:t>份。</w:t>
      </w:r>
    </w:p>
    <w:p w:rsidR="004C409A" w:rsidRDefault="009C258D">
      <w:pPr>
        <w:autoSpaceDE w:val="0"/>
        <w:autoSpaceDN w:val="0"/>
        <w:adjustRightInd w:val="0"/>
        <w:spacing w:line="360" w:lineRule="auto"/>
        <w:ind w:right="244"/>
        <w:rPr>
          <w:rFonts w:ascii="宋体" w:eastAsia="宋体" w:hAnsi="宋体" w:cs="宋体"/>
          <w:kern w:val="0"/>
          <w:szCs w:val="21"/>
        </w:rPr>
      </w:pPr>
      <w:bookmarkStart w:id="260" w:name="_Hlk91019630"/>
      <w:r>
        <w:rPr>
          <w:rFonts w:ascii="宋体" w:eastAsia="宋体" w:hAnsi="宋体" w:cs="宋体" w:hint="eastAsia"/>
          <w:kern w:val="0"/>
          <w:szCs w:val="21"/>
        </w:rPr>
        <w:t>我方已完全明白采购文件的所有条款要求，并声明如下：</w:t>
      </w:r>
    </w:p>
    <w:p w:rsidR="004C409A" w:rsidRDefault="009C258D">
      <w:pPr>
        <w:pStyle w:val="16"/>
        <w:numPr>
          <w:ilvl w:val="0"/>
          <w:numId w:val="83"/>
        </w:numPr>
        <w:spacing w:line="360" w:lineRule="auto"/>
        <w:ind w:firstLineChars="0"/>
        <w:rPr>
          <w:rFonts w:ascii="宋体" w:hAnsi="宋体" w:cs="宋体"/>
          <w:szCs w:val="21"/>
        </w:rPr>
      </w:pPr>
      <w:bookmarkStart w:id="261" w:name="_Hlk91019664"/>
      <w:bookmarkEnd w:id="260"/>
      <w:r>
        <w:rPr>
          <w:rFonts w:ascii="宋体" w:hAnsi="宋体" w:cs="宋体" w:hint="eastAsia"/>
          <w:szCs w:val="21"/>
        </w:rPr>
        <w:t>我方在参与响应前已详细研究了采购文件的所有内容，包括澄清、修改文件（如果有）和所有已提供的参考资料以及有关附件，我方完全明白并认为此采购文件没</w:t>
      </w:r>
      <w:proofErr w:type="gramStart"/>
      <w:r>
        <w:rPr>
          <w:rFonts w:ascii="宋体" w:hAnsi="宋体" w:cs="宋体" w:hint="eastAsia"/>
          <w:szCs w:val="21"/>
        </w:rPr>
        <w:t>有倾</w:t>
      </w:r>
      <w:proofErr w:type="gramEnd"/>
      <w:r>
        <w:rPr>
          <w:rFonts w:ascii="宋体" w:hAnsi="宋体" w:cs="宋体" w:hint="eastAsia"/>
          <w:szCs w:val="21"/>
        </w:rPr>
        <w:t>向性，也不存在排斥潜在供应商的内容，我方同意采购文件的相关条款，放弃对采购文件提出误解和质疑的一切权力。</w:t>
      </w:r>
    </w:p>
    <w:p w:rsidR="004C409A" w:rsidRDefault="009C258D">
      <w:pPr>
        <w:pStyle w:val="16"/>
        <w:numPr>
          <w:ilvl w:val="0"/>
          <w:numId w:val="83"/>
        </w:numPr>
        <w:spacing w:line="360" w:lineRule="auto"/>
        <w:ind w:firstLineChars="0"/>
        <w:rPr>
          <w:rFonts w:ascii="宋体" w:hAnsi="宋体" w:cs="宋体"/>
          <w:szCs w:val="21"/>
        </w:rPr>
      </w:pPr>
      <w:r>
        <w:rPr>
          <w:rFonts w:ascii="宋体" w:hAnsi="宋体" w:cs="宋体" w:hint="eastAsia"/>
          <w:szCs w:val="21"/>
        </w:rPr>
        <w:t>同意并接受采购文件的各项要求，遵守采购文件中的各项规定，按采购文件的要求提供报价。</w:t>
      </w:r>
    </w:p>
    <w:p w:rsidR="004C409A" w:rsidRDefault="009C258D">
      <w:pPr>
        <w:pStyle w:val="16"/>
        <w:numPr>
          <w:ilvl w:val="0"/>
          <w:numId w:val="83"/>
        </w:numPr>
        <w:spacing w:line="360" w:lineRule="auto"/>
        <w:ind w:firstLineChars="0"/>
        <w:rPr>
          <w:rFonts w:ascii="宋体" w:hAnsi="宋体" w:cs="宋体"/>
          <w:szCs w:val="21"/>
        </w:rPr>
      </w:pPr>
      <w:r>
        <w:rPr>
          <w:rFonts w:ascii="宋体" w:hAnsi="宋体" w:cs="宋体" w:hint="eastAsia"/>
          <w:szCs w:val="21"/>
        </w:rPr>
        <w:t>本响应文件的有效期为从提交响应文件的截止之日起90日历天。如成交，有效期将延至合同终止日为止。</w:t>
      </w:r>
    </w:p>
    <w:p w:rsidR="004C409A" w:rsidRDefault="009C258D">
      <w:pPr>
        <w:pStyle w:val="16"/>
        <w:numPr>
          <w:ilvl w:val="0"/>
          <w:numId w:val="83"/>
        </w:numPr>
        <w:spacing w:line="360" w:lineRule="auto"/>
        <w:ind w:firstLineChars="0"/>
        <w:rPr>
          <w:rFonts w:ascii="宋体" w:hAnsi="宋体" w:cs="宋体"/>
          <w:szCs w:val="21"/>
        </w:rPr>
      </w:pPr>
      <w:r>
        <w:rPr>
          <w:rFonts w:ascii="宋体" w:hAnsi="宋体" w:cs="宋体" w:hint="eastAsia"/>
          <w:szCs w:val="21"/>
        </w:rPr>
        <w:t>我方已毫无保留地向贵方提供一切所需的证明材料。</w:t>
      </w:r>
    </w:p>
    <w:p w:rsidR="004C409A" w:rsidRDefault="009C258D">
      <w:pPr>
        <w:pStyle w:val="16"/>
        <w:numPr>
          <w:ilvl w:val="0"/>
          <w:numId w:val="83"/>
        </w:numPr>
        <w:spacing w:line="360" w:lineRule="auto"/>
        <w:ind w:firstLineChars="0"/>
        <w:rPr>
          <w:rFonts w:ascii="宋体" w:hAnsi="宋体" w:cs="宋体"/>
          <w:szCs w:val="21"/>
        </w:rPr>
      </w:pPr>
      <w:r>
        <w:rPr>
          <w:rFonts w:ascii="宋体" w:hAnsi="宋体" w:cs="宋体" w:hint="eastAsia"/>
          <w:szCs w:val="21"/>
        </w:rPr>
        <w:t>我方承诺在本次响应文件中提供的一切文件，无论是原件还是复印件均为真实和准确的，绝无任何虚假、伪造和夸大的成份，否则，愿承担相应的后果和法律责任。</w:t>
      </w:r>
    </w:p>
    <w:p w:rsidR="004C409A" w:rsidRDefault="009C258D">
      <w:pPr>
        <w:pStyle w:val="16"/>
        <w:numPr>
          <w:ilvl w:val="0"/>
          <w:numId w:val="83"/>
        </w:numPr>
        <w:spacing w:line="360" w:lineRule="auto"/>
        <w:ind w:firstLineChars="0"/>
        <w:rPr>
          <w:rFonts w:ascii="宋体" w:hAnsi="宋体" w:cs="宋体"/>
          <w:szCs w:val="21"/>
        </w:rPr>
      </w:pPr>
      <w:r>
        <w:rPr>
          <w:rFonts w:ascii="宋体" w:hAnsi="宋体" w:cs="宋体" w:hint="eastAsia"/>
          <w:szCs w:val="21"/>
        </w:rPr>
        <w:t>我方如果成交，将保证履行采购文件及其澄清、修改文件（如果有）中的全部责任和义务，按质、按量、按期完成 《采购需求》及《合同书》中的全部任务。</w:t>
      </w:r>
    </w:p>
    <w:bookmarkEnd w:id="261"/>
    <w:p w:rsidR="004C409A" w:rsidRDefault="009C258D">
      <w:pPr>
        <w:pStyle w:val="16"/>
        <w:numPr>
          <w:ilvl w:val="0"/>
          <w:numId w:val="83"/>
        </w:numPr>
        <w:spacing w:line="360" w:lineRule="auto"/>
        <w:ind w:firstLineChars="0"/>
        <w:rPr>
          <w:rFonts w:ascii="宋体" w:hAnsi="宋体" w:cs="宋体"/>
          <w:szCs w:val="21"/>
        </w:rPr>
      </w:pPr>
      <w:r>
        <w:rPr>
          <w:rFonts w:ascii="宋体" w:hAnsi="宋体" w:cs="宋体" w:hint="eastAsia"/>
          <w:szCs w:val="21"/>
        </w:rPr>
        <w:t>我方同意按采购文件规定向采购代理机构缴纳采购代理服务费。</w:t>
      </w:r>
    </w:p>
    <w:p w:rsidR="004C409A" w:rsidRDefault="009C258D">
      <w:pPr>
        <w:pStyle w:val="16"/>
        <w:numPr>
          <w:ilvl w:val="0"/>
          <w:numId w:val="83"/>
        </w:numPr>
        <w:spacing w:line="360" w:lineRule="auto"/>
        <w:ind w:firstLineChars="0"/>
        <w:rPr>
          <w:rFonts w:ascii="宋体" w:hAnsi="宋体" w:cs="宋体"/>
          <w:szCs w:val="21"/>
        </w:rPr>
      </w:pPr>
      <w:r>
        <w:rPr>
          <w:rFonts w:ascii="宋体" w:hAnsi="宋体" w:cs="宋体" w:hint="eastAsia"/>
          <w:szCs w:val="21"/>
        </w:rPr>
        <w:t>所有与本项目有关的函件请发往下列地址：汕头市龙湖区黄山路65号</w:t>
      </w:r>
      <w:proofErr w:type="gramStart"/>
      <w:r>
        <w:rPr>
          <w:rFonts w:ascii="宋体" w:hAnsi="宋体" w:cs="宋体" w:hint="eastAsia"/>
          <w:szCs w:val="21"/>
        </w:rPr>
        <w:t>诚融大厦</w:t>
      </w:r>
      <w:proofErr w:type="gramEnd"/>
      <w:r>
        <w:rPr>
          <w:rFonts w:ascii="宋体" w:hAnsi="宋体" w:cs="宋体" w:hint="eastAsia"/>
          <w:szCs w:val="21"/>
        </w:rPr>
        <w:t>8楼809号房</w:t>
      </w:r>
    </w:p>
    <w:tbl>
      <w:tblPr>
        <w:tblW w:w="5000" w:type="pct"/>
        <w:jc w:val="center"/>
        <w:tblLook w:val="04A0" w:firstRow="1" w:lastRow="0" w:firstColumn="1" w:lastColumn="0" w:noHBand="0" w:noVBand="1"/>
      </w:tblPr>
      <w:tblGrid>
        <w:gridCol w:w="4202"/>
        <w:gridCol w:w="4203"/>
      </w:tblGrid>
      <w:tr w:rsidR="004C409A">
        <w:trPr>
          <w:jc w:val="center"/>
        </w:trPr>
        <w:tc>
          <w:tcPr>
            <w:tcW w:w="2500" w:type="pct"/>
          </w:tcPr>
          <w:p w:rsidR="004C409A" w:rsidRDefault="009C258D">
            <w:pPr>
              <w:rPr>
                <w:rFonts w:ascii="宋体" w:eastAsia="宋体" w:hAnsi="宋体" w:cs="宋体"/>
                <w:szCs w:val="21"/>
              </w:rPr>
            </w:pPr>
            <w:r>
              <w:rPr>
                <w:rFonts w:ascii="宋体" w:eastAsia="宋体" w:hAnsi="宋体" w:cs="宋体" w:hint="eastAsia"/>
                <w:szCs w:val="21"/>
              </w:rPr>
              <w:t>响应供应商地址：</w:t>
            </w:r>
            <w:r>
              <w:rPr>
                <w:rFonts w:ascii="宋体" w:eastAsia="宋体" w:hAnsi="宋体" w:cs="宋体" w:hint="eastAsia"/>
                <w:szCs w:val="21"/>
                <w:u w:val="single"/>
              </w:rPr>
              <w:t xml:space="preserve">                          </w:t>
            </w:r>
          </w:p>
        </w:tc>
        <w:tc>
          <w:tcPr>
            <w:tcW w:w="2500" w:type="pct"/>
          </w:tcPr>
          <w:p w:rsidR="004C409A" w:rsidRDefault="009C258D">
            <w:pPr>
              <w:rPr>
                <w:rFonts w:ascii="宋体" w:eastAsia="宋体" w:hAnsi="宋体" w:cs="宋体"/>
                <w:szCs w:val="21"/>
              </w:rPr>
            </w:pPr>
            <w:r>
              <w:rPr>
                <w:rFonts w:ascii="宋体" w:eastAsia="宋体" w:hAnsi="宋体" w:cs="宋体" w:hint="eastAsia"/>
                <w:szCs w:val="21"/>
              </w:rPr>
              <w:t>邮编：</w:t>
            </w:r>
            <w:r>
              <w:rPr>
                <w:rFonts w:ascii="宋体" w:eastAsia="宋体" w:hAnsi="宋体" w:cs="宋体" w:hint="eastAsia"/>
                <w:szCs w:val="21"/>
                <w:u w:val="single"/>
              </w:rPr>
              <w:t xml:space="preserve">                                </w:t>
            </w:r>
          </w:p>
        </w:tc>
      </w:tr>
      <w:tr w:rsidR="004C409A">
        <w:trPr>
          <w:jc w:val="center"/>
        </w:trPr>
        <w:tc>
          <w:tcPr>
            <w:tcW w:w="2500" w:type="pct"/>
          </w:tcPr>
          <w:p w:rsidR="004C409A" w:rsidRDefault="009C258D">
            <w:pPr>
              <w:rPr>
                <w:rFonts w:ascii="宋体" w:eastAsia="宋体" w:hAnsi="宋体" w:cs="宋体"/>
                <w:szCs w:val="21"/>
              </w:rPr>
            </w:pPr>
            <w:r>
              <w:rPr>
                <w:rFonts w:ascii="宋体" w:eastAsia="宋体" w:hAnsi="宋体" w:cs="宋体" w:hint="eastAsia"/>
                <w:szCs w:val="21"/>
              </w:rPr>
              <w:t>联系电话：</w:t>
            </w:r>
            <w:r>
              <w:rPr>
                <w:rFonts w:ascii="宋体" w:eastAsia="宋体" w:hAnsi="宋体" w:cs="宋体" w:hint="eastAsia"/>
                <w:szCs w:val="21"/>
                <w:u w:val="single"/>
              </w:rPr>
              <w:t xml:space="preserve">                            </w:t>
            </w:r>
          </w:p>
        </w:tc>
        <w:tc>
          <w:tcPr>
            <w:tcW w:w="2500" w:type="pct"/>
          </w:tcPr>
          <w:p w:rsidR="004C409A" w:rsidRDefault="009C258D">
            <w:pPr>
              <w:rPr>
                <w:rFonts w:ascii="宋体" w:eastAsia="宋体" w:hAnsi="宋体" w:cs="宋体"/>
                <w:szCs w:val="21"/>
              </w:rPr>
            </w:pPr>
            <w:r>
              <w:rPr>
                <w:rFonts w:ascii="宋体" w:eastAsia="宋体" w:hAnsi="宋体" w:cs="宋体" w:hint="eastAsia"/>
                <w:szCs w:val="21"/>
              </w:rPr>
              <w:t>传真：</w:t>
            </w:r>
            <w:r>
              <w:rPr>
                <w:rFonts w:ascii="宋体" w:eastAsia="宋体" w:hAnsi="宋体" w:cs="宋体" w:hint="eastAsia"/>
                <w:szCs w:val="21"/>
                <w:u w:val="single"/>
              </w:rPr>
              <w:t xml:space="preserve">                                </w:t>
            </w:r>
          </w:p>
        </w:tc>
      </w:tr>
      <w:tr w:rsidR="004C409A">
        <w:trPr>
          <w:jc w:val="center"/>
        </w:trPr>
        <w:tc>
          <w:tcPr>
            <w:tcW w:w="2500" w:type="pct"/>
          </w:tcPr>
          <w:p w:rsidR="004C409A" w:rsidRDefault="009C258D">
            <w:pPr>
              <w:rPr>
                <w:rFonts w:ascii="宋体" w:eastAsia="宋体" w:hAnsi="宋体" w:cs="宋体"/>
                <w:szCs w:val="21"/>
              </w:rPr>
            </w:pPr>
            <w:r>
              <w:rPr>
                <w:rFonts w:ascii="宋体" w:eastAsia="宋体" w:hAnsi="宋体" w:cs="宋体" w:hint="eastAsia"/>
                <w:szCs w:val="21"/>
              </w:rPr>
              <w:t>项目联系人：</w:t>
            </w:r>
            <w:r>
              <w:rPr>
                <w:rFonts w:ascii="宋体" w:eastAsia="宋体" w:hAnsi="宋体" w:cs="宋体" w:hint="eastAsia"/>
                <w:szCs w:val="21"/>
                <w:u w:val="single"/>
              </w:rPr>
              <w:t xml:space="preserve">                          </w:t>
            </w:r>
          </w:p>
        </w:tc>
        <w:tc>
          <w:tcPr>
            <w:tcW w:w="2500" w:type="pct"/>
          </w:tcPr>
          <w:p w:rsidR="004C409A" w:rsidRDefault="009C258D">
            <w:pPr>
              <w:rPr>
                <w:rFonts w:ascii="宋体" w:eastAsia="宋体" w:hAnsi="宋体" w:cs="宋体"/>
                <w:szCs w:val="21"/>
              </w:rPr>
            </w:pPr>
            <w:r>
              <w:rPr>
                <w:rFonts w:ascii="宋体" w:eastAsia="宋体" w:hAnsi="宋体" w:cs="宋体" w:hint="eastAsia"/>
                <w:szCs w:val="21"/>
              </w:rPr>
              <w:t>手机：</w:t>
            </w:r>
            <w:r>
              <w:rPr>
                <w:rFonts w:ascii="宋体" w:eastAsia="宋体" w:hAnsi="宋体" w:cs="宋体" w:hint="eastAsia"/>
                <w:szCs w:val="21"/>
                <w:u w:val="single"/>
              </w:rPr>
              <w:t xml:space="preserve">                                </w:t>
            </w:r>
          </w:p>
        </w:tc>
      </w:tr>
      <w:tr w:rsidR="004C409A">
        <w:trPr>
          <w:jc w:val="center"/>
        </w:trPr>
        <w:tc>
          <w:tcPr>
            <w:tcW w:w="5000" w:type="pct"/>
            <w:gridSpan w:val="2"/>
          </w:tcPr>
          <w:p w:rsidR="004C409A" w:rsidRDefault="009C258D">
            <w:pPr>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r>
      <w:tr w:rsidR="004C409A">
        <w:trPr>
          <w:jc w:val="center"/>
        </w:trPr>
        <w:tc>
          <w:tcPr>
            <w:tcW w:w="5000" w:type="pct"/>
            <w:gridSpan w:val="2"/>
          </w:tcPr>
          <w:p w:rsidR="004C409A" w:rsidRDefault="009C258D">
            <w:pPr>
              <w:jc w:val="left"/>
              <w:rPr>
                <w:rFonts w:ascii="宋体" w:eastAsia="宋体" w:hAnsi="宋体" w:cs="宋体"/>
                <w:szCs w:val="21"/>
              </w:rPr>
            </w:pPr>
            <w:r>
              <w:rPr>
                <w:rFonts w:ascii="宋体" w:eastAsia="宋体" w:hAnsi="宋体" w:cs="宋体" w:hint="eastAsia"/>
                <w:szCs w:val="21"/>
              </w:rPr>
              <w:t>响应供应</w:t>
            </w:r>
            <w:proofErr w:type="gramStart"/>
            <w:r>
              <w:rPr>
                <w:rFonts w:ascii="宋体" w:eastAsia="宋体" w:hAnsi="宋体" w:cs="宋体" w:hint="eastAsia"/>
                <w:szCs w:val="21"/>
              </w:rPr>
              <w:t>商法定</w:t>
            </w:r>
            <w:proofErr w:type="gramEnd"/>
            <w:r>
              <w:rPr>
                <w:rFonts w:ascii="宋体" w:eastAsia="宋体" w:hAnsi="宋体" w:cs="宋体" w:hint="eastAsia"/>
                <w:szCs w:val="21"/>
              </w:rPr>
              <w:t>代表人或被授权人（签名或盖私章）：</w:t>
            </w:r>
            <w:r>
              <w:rPr>
                <w:rFonts w:ascii="宋体" w:eastAsia="宋体" w:hAnsi="宋体" w:cs="宋体" w:hint="eastAsia"/>
                <w:szCs w:val="21"/>
                <w:u w:val="single"/>
              </w:rPr>
              <w:t xml:space="preserve">                                   </w:t>
            </w:r>
          </w:p>
        </w:tc>
      </w:tr>
      <w:tr w:rsidR="004C409A">
        <w:trPr>
          <w:jc w:val="center"/>
        </w:trPr>
        <w:tc>
          <w:tcPr>
            <w:tcW w:w="5000" w:type="pct"/>
            <w:gridSpan w:val="2"/>
          </w:tcPr>
          <w:p w:rsidR="004C409A" w:rsidRDefault="009C258D">
            <w:pPr>
              <w:jc w:val="left"/>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r>
    </w:tbl>
    <w:p w:rsidR="005C191B" w:rsidRDefault="005C191B" w:rsidP="00E63C9F">
      <w:bookmarkStart w:id="262" w:name="_Toc13821089"/>
      <w:bookmarkStart w:id="263" w:name="_Toc391627758"/>
      <w:bookmarkStart w:id="264" w:name="_Toc405313962"/>
    </w:p>
    <w:p w:rsidR="005C191B" w:rsidRDefault="005C191B" w:rsidP="00E63C9F"/>
    <w:p w:rsidR="00E63C9F" w:rsidRPr="00E63C9F" w:rsidRDefault="005C191B" w:rsidP="00E63C9F">
      <w:r w:rsidRPr="00E63C9F">
        <w:rPr>
          <w:rFonts w:hint="eastAsia"/>
        </w:rPr>
        <w:lastRenderedPageBreak/>
        <w:t xml:space="preserve"> </w:t>
      </w:r>
      <w:r w:rsidR="00E63C9F" w:rsidRPr="00E63C9F">
        <w:rPr>
          <w:rFonts w:hint="eastAsia"/>
        </w:rPr>
        <w:t>(</w:t>
      </w:r>
      <w:r w:rsidR="00E63C9F" w:rsidRPr="00E63C9F">
        <w:rPr>
          <w:rFonts w:hint="eastAsia"/>
        </w:rPr>
        <w:t>对于银行、保险、电信、邮政、铁路等行业以及获得总公司投标授权的分公司，可以提供投标分支机构负责人授权书</w:t>
      </w:r>
      <w:r w:rsidR="00E63C9F" w:rsidRPr="00E63C9F">
        <w:rPr>
          <w:rFonts w:hint="eastAsia"/>
        </w:rPr>
        <w:t>)</w:t>
      </w:r>
    </w:p>
    <w:p w:rsidR="004C409A" w:rsidRPr="00E63C9F" w:rsidRDefault="009C258D" w:rsidP="00E63C9F">
      <w:pPr>
        <w:pStyle w:val="afb"/>
        <w:numPr>
          <w:ilvl w:val="0"/>
          <w:numId w:val="81"/>
        </w:numPr>
        <w:spacing w:beforeLines="150" w:before="468" w:line="480" w:lineRule="auto"/>
        <w:ind w:firstLineChars="0"/>
        <w:rPr>
          <w:rStyle w:val="af6"/>
          <w:rFonts w:ascii="宋体" w:eastAsia="宋体" w:hAnsi="宋体" w:cs="宋体"/>
          <w:bCs w:val="0"/>
          <w:spacing w:val="12"/>
        </w:rPr>
      </w:pPr>
      <w:r>
        <w:rPr>
          <w:rStyle w:val="af6"/>
          <w:rFonts w:ascii="宋体" w:eastAsia="宋体" w:hAnsi="宋体" w:cs="宋体" w:hint="eastAsia"/>
          <w:bCs w:val="0"/>
          <w:spacing w:val="12"/>
        </w:rPr>
        <w:t>法定代表人身份证明书</w:t>
      </w:r>
      <w:bookmarkEnd w:id="262"/>
      <w:bookmarkEnd w:id="263"/>
      <w:bookmarkEnd w:id="264"/>
    </w:p>
    <w:p w:rsidR="004C409A" w:rsidRDefault="009C258D">
      <w:pPr>
        <w:spacing w:beforeLines="50" w:before="156" w:line="360" w:lineRule="auto"/>
        <w:jc w:val="center"/>
        <w:rPr>
          <w:rFonts w:ascii="宋体" w:eastAsia="宋体" w:hAnsi="宋体" w:cs="宋体"/>
          <w:b/>
          <w:spacing w:val="20"/>
          <w:sz w:val="28"/>
          <w:szCs w:val="28"/>
        </w:rPr>
      </w:pPr>
      <w:r>
        <w:rPr>
          <w:rFonts w:ascii="宋体" w:eastAsia="宋体" w:hAnsi="宋体" w:cs="宋体" w:hint="eastAsia"/>
          <w:b/>
          <w:spacing w:val="20"/>
          <w:sz w:val="28"/>
          <w:szCs w:val="28"/>
        </w:rPr>
        <w:t>法定代表人身份证明书</w:t>
      </w:r>
    </w:p>
    <w:p w:rsidR="004C409A" w:rsidRDefault="009C258D">
      <w:pPr>
        <w:spacing w:beforeLines="100" w:before="312" w:afterLines="100" w:after="312" w:line="360" w:lineRule="auto"/>
        <w:rPr>
          <w:rFonts w:ascii="宋体" w:eastAsia="宋体" w:hAnsi="宋体" w:cs="宋体"/>
          <w:b/>
        </w:rPr>
      </w:pPr>
      <w:r>
        <w:rPr>
          <w:rFonts w:ascii="宋体" w:eastAsia="宋体" w:hAnsi="宋体" w:cs="宋体" w:hint="eastAsia"/>
          <w:b/>
        </w:rPr>
        <w:t>致：广东</w:t>
      </w:r>
      <w:proofErr w:type="gramStart"/>
      <w:r>
        <w:rPr>
          <w:rFonts w:ascii="宋体" w:eastAsia="宋体" w:hAnsi="宋体" w:cs="宋体" w:hint="eastAsia"/>
          <w:b/>
        </w:rPr>
        <w:t>智汇城市</w:t>
      </w:r>
      <w:proofErr w:type="gramEnd"/>
      <w:r>
        <w:rPr>
          <w:rFonts w:ascii="宋体" w:eastAsia="宋体" w:hAnsi="宋体" w:cs="宋体" w:hint="eastAsia"/>
          <w:b/>
        </w:rPr>
        <w:t>招标采购有限公司</w:t>
      </w:r>
    </w:p>
    <w:tbl>
      <w:tblPr>
        <w:tblStyle w:val="af5"/>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2"/>
        <w:gridCol w:w="5643"/>
      </w:tblGrid>
      <w:tr w:rsidR="004C409A">
        <w:trPr>
          <w:jc w:val="center"/>
        </w:trPr>
        <w:tc>
          <w:tcPr>
            <w:tcW w:w="5000" w:type="pct"/>
            <w:gridSpan w:val="2"/>
          </w:tcPr>
          <w:p w:rsidR="004C409A" w:rsidRDefault="009C258D">
            <w:pPr>
              <w:spacing w:line="360" w:lineRule="auto"/>
              <w:rPr>
                <w:rFonts w:ascii="宋体" w:eastAsia="宋体" w:hAnsi="宋体" w:cs="宋体"/>
                <w:szCs w:val="21"/>
              </w:rPr>
            </w:pPr>
            <w:r>
              <w:rPr>
                <w:rFonts w:ascii="宋体" w:eastAsia="宋体" w:hAnsi="宋体" w:cs="宋体" w:hint="eastAsia"/>
                <w:szCs w:val="21"/>
                <w:u w:val="single"/>
              </w:rPr>
              <w:t xml:space="preserve">                 </w:t>
            </w:r>
            <w:r>
              <w:rPr>
                <w:rFonts w:ascii="宋体" w:eastAsia="宋体" w:hAnsi="宋体" w:cs="宋体" w:hint="eastAsia"/>
                <w:szCs w:val="21"/>
              </w:rPr>
              <w:t>同志，现任我单位</w:t>
            </w:r>
            <w:r>
              <w:rPr>
                <w:rFonts w:ascii="宋体" w:eastAsia="宋体" w:hAnsi="宋体" w:cs="宋体" w:hint="eastAsia"/>
                <w:szCs w:val="21"/>
                <w:u w:val="single"/>
              </w:rPr>
              <w:t xml:space="preserve">               </w:t>
            </w:r>
            <w:r>
              <w:rPr>
                <w:rFonts w:ascii="宋体" w:eastAsia="宋体" w:hAnsi="宋体" w:cs="宋体" w:hint="eastAsia"/>
                <w:szCs w:val="21"/>
              </w:rPr>
              <w:t>职务，为法定代表人，特此证明。</w:t>
            </w:r>
          </w:p>
        </w:tc>
      </w:tr>
      <w:tr w:rsidR="004C409A">
        <w:trPr>
          <w:trHeight w:val="2891"/>
          <w:jc w:val="center"/>
        </w:trPr>
        <w:tc>
          <w:tcPr>
            <w:tcW w:w="5000" w:type="pct"/>
            <w:gridSpan w:val="2"/>
          </w:tcPr>
          <w:p w:rsidR="004C409A" w:rsidRDefault="004C409A">
            <w:pPr>
              <w:spacing w:line="360" w:lineRule="auto"/>
              <w:rPr>
                <w:rFonts w:ascii="宋体" w:eastAsia="宋体" w:hAnsi="宋体" w:cs="宋体"/>
                <w:szCs w:val="21"/>
              </w:rPr>
            </w:pPr>
          </w:p>
          <w:p w:rsidR="004C409A" w:rsidRDefault="009C258D">
            <w:pPr>
              <w:spacing w:line="360" w:lineRule="auto"/>
              <w:rPr>
                <w:rFonts w:ascii="宋体" w:eastAsia="宋体" w:hAnsi="宋体" w:cs="宋体"/>
                <w:szCs w:val="21"/>
              </w:rPr>
            </w:pPr>
            <w:r>
              <w:rPr>
                <w:rFonts w:ascii="宋体" w:eastAsia="宋体" w:hAnsi="宋体" w:cs="宋体" w:hint="eastAsia"/>
                <w:szCs w:val="21"/>
              </w:rPr>
              <w:t>附：</w:t>
            </w:r>
          </w:p>
          <w:p w:rsidR="004C409A" w:rsidRDefault="009C258D">
            <w:pPr>
              <w:spacing w:line="360" w:lineRule="auto"/>
              <w:rPr>
                <w:rFonts w:ascii="宋体" w:eastAsia="宋体" w:hAnsi="宋体" w:cs="宋体"/>
                <w:szCs w:val="21"/>
              </w:rPr>
            </w:pPr>
            <w:r>
              <w:rPr>
                <w:rFonts w:ascii="宋体" w:eastAsia="宋体" w:hAnsi="宋体" w:cs="宋体" w:hint="eastAsia"/>
                <w:szCs w:val="21"/>
              </w:rPr>
              <w:t xml:space="preserve">代表人性别：    </w:t>
            </w:r>
          </w:p>
          <w:p w:rsidR="004C409A" w:rsidRDefault="009C258D">
            <w:pPr>
              <w:spacing w:line="360" w:lineRule="auto"/>
              <w:rPr>
                <w:rFonts w:ascii="宋体" w:eastAsia="宋体" w:hAnsi="宋体" w:cs="宋体"/>
                <w:szCs w:val="21"/>
              </w:rPr>
            </w:pPr>
            <w:r>
              <w:rPr>
                <w:rFonts w:ascii="宋体" w:eastAsia="宋体" w:hAnsi="宋体" w:cs="宋体" w:hint="eastAsia"/>
                <w:szCs w:val="21"/>
              </w:rPr>
              <w:t xml:space="preserve">身份证号码： </w:t>
            </w:r>
          </w:p>
          <w:p w:rsidR="004C409A" w:rsidRDefault="009C258D">
            <w:pPr>
              <w:spacing w:line="360" w:lineRule="auto"/>
              <w:rPr>
                <w:rFonts w:ascii="宋体" w:eastAsia="宋体" w:hAnsi="宋体" w:cs="宋体"/>
                <w:szCs w:val="21"/>
              </w:rPr>
            </w:pPr>
            <w:r>
              <w:rPr>
                <w:rFonts w:ascii="宋体" w:eastAsia="宋体" w:hAnsi="宋体" w:cs="宋体" w:hint="eastAsia"/>
                <w:szCs w:val="21"/>
              </w:rPr>
              <w:t xml:space="preserve">联系电话：  </w:t>
            </w:r>
          </w:p>
          <w:p w:rsidR="004C409A" w:rsidRDefault="009C258D">
            <w:pPr>
              <w:spacing w:line="360" w:lineRule="auto"/>
              <w:rPr>
                <w:rFonts w:ascii="宋体" w:eastAsia="宋体" w:hAnsi="宋体" w:cs="宋体"/>
                <w:szCs w:val="21"/>
              </w:rPr>
            </w:pPr>
            <w:r>
              <w:rPr>
                <w:rFonts w:ascii="宋体" w:eastAsia="宋体" w:hAnsi="宋体" w:cs="宋体" w:hint="eastAsia"/>
                <w:szCs w:val="21"/>
              </w:rPr>
              <w:t xml:space="preserve">主营（产）：            </w:t>
            </w:r>
          </w:p>
        </w:tc>
      </w:tr>
      <w:tr w:rsidR="004C409A">
        <w:trPr>
          <w:trHeight w:val="354"/>
          <w:jc w:val="center"/>
        </w:trPr>
        <w:tc>
          <w:tcPr>
            <w:tcW w:w="5000" w:type="pct"/>
            <w:gridSpan w:val="2"/>
          </w:tcPr>
          <w:p w:rsidR="004C409A" w:rsidRDefault="004C409A">
            <w:pPr>
              <w:spacing w:line="360" w:lineRule="auto"/>
              <w:rPr>
                <w:rFonts w:ascii="宋体" w:eastAsia="宋体" w:hAnsi="宋体" w:cs="宋体"/>
                <w:szCs w:val="21"/>
              </w:rPr>
            </w:pPr>
          </w:p>
        </w:tc>
      </w:tr>
      <w:tr w:rsidR="004C409A">
        <w:trPr>
          <w:jc w:val="center"/>
        </w:trPr>
        <w:tc>
          <w:tcPr>
            <w:tcW w:w="1643" w:type="pct"/>
          </w:tcPr>
          <w:p w:rsidR="004C409A" w:rsidRDefault="004C409A">
            <w:pPr>
              <w:spacing w:line="360" w:lineRule="auto"/>
              <w:rPr>
                <w:rFonts w:ascii="宋体" w:eastAsia="宋体" w:hAnsi="宋体" w:cs="宋体"/>
                <w:szCs w:val="21"/>
              </w:rPr>
            </w:pPr>
          </w:p>
        </w:tc>
        <w:tc>
          <w:tcPr>
            <w:tcW w:w="3357" w:type="pct"/>
          </w:tcPr>
          <w:p w:rsidR="004C409A" w:rsidRDefault="009C258D">
            <w:pPr>
              <w:spacing w:line="360" w:lineRule="auto"/>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r>
      <w:tr w:rsidR="004C409A">
        <w:trPr>
          <w:jc w:val="center"/>
        </w:trPr>
        <w:tc>
          <w:tcPr>
            <w:tcW w:w="1643" w:type="pct"/>
          </w:tcPr>
          <w:p w:rsidR="004C409A" w:rsidRDefault="004C409A">
            <w:pPr>
              <w:spacing w:line="360" w:lineRule="auto"/>
              <w:rPr>
                <w:rFonts w:ascii="宋体" w:eastAsia="宋体" w:hAnsi="宋体" w:cs="宋体"/>
                <w:szCs w:val="21"/>
              </w:rPr>
            </w:pPr>
          </w:p>
        </w:tc>
        <w:tc>
          <w:tcPr>
            <w:tcW w:w="3357" w:type="pct"/>
          </w:tcPr>
          <w:p w:rsidR="004C409A" w:rsidRDefault="009C258D">
            <w:pPr>
              <w:spacing w:line="360" w:lineRule="auto"/>
              <w:rPr>
                <w:rFonts w:ascii="宋体" w:eastAsia="宋体" w:hAnsi="宋体" w:cs="宋体"/>
                <w:szCs w:val="21"/>
              </w:rPr>
            </w:pPr>
            <w:r>
              <w:rPr>
                <w:rFonts w:ascii="宋体" w:eastAsia="宋体" w:hAnsi="宋体" w:cs="宋体" w:hint="eastAsia"/>
                <w:szCs w:val="21"/>
              </w:rPr>
              <w:t>法定代表人（签名或盖私章）：</w:t>
            </w:r>
            <w:r>
              <w:rPr>
                <w:rFonts w:ascii="宋体" w:eastAsia="宋体" w:hAnsi="宋体" w:cs="宋体" w:hint="eastAsia"/>
                <w:szCs w:val="21"/>
                <w:u w:val="single"/>
              </w:rPr>
              <w:t xml:space="preserve">                         </w:t>
            </w:r>
          </w:p>
        </w:tc>
      </w:tr>
      <w:tr w:rsidR="004C409A">
        <w:trPr>
          <w:jc w:val="center"/>
        </w:trPr>
        <w:tc>
          <w:tcPr>
            <w:tcW w:w="1643" w:type="pct"/>
          </w:tcPr>
          <w:p w:rsidR="004C409A" w:rsidRDefault="004C409A">
            <w:pPr>
              <w:spacing w:line="360" w:lineRule="auto"/>
              <w:rPr>
                <w:rFonts w:ascii="宋体" w:eastAsia="宋体" w:hAnsi="宋体" w:cs="宋体"/>
                <w:szCs w:val="21"/>
              </w:rPr>
            </w:pPr>
          </w:p>
        </w:tc>
        <w:tc>
          <w:tcPr>
            <w:tcW w:w="3357" w:type="pct"/>
          </w:tcPr>
          <w:p w:rsidR="004C409A" w:rsidRDefault="009C258D">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r>
    </w:tbl>
    <w:p w:rsidR="004C409A" w:rsidRDefault="009C258D">
      <w:pPr>
        <w:spacing w:beforeLines="150" w:before="468" w:afterLines="30" w:after="93" w:line="360" w:lineRule="auto"/>
        <w:rPr>
          <w:rFonts w:ascii="宋体" w:eastAsia="宋体" w:hAnsi="宋体" w:cs="宋体"/>
          <w:szCs w:val="21"/>
        </w:rPr>
      </w:pPr>
      <w:r>
        <w:rPr>
          <w:rFonts w:ascii="宋体" w:eastAsia="宋体" w:hAnsi="宋体" w:cs="宋体" w:hint="eastAsia"/>
          <w:szCs w:val="21"/>
        </w:rPr>
        <w:t>须附：法定代表人有效期内身份证复印件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4C409A">
        <w:trPr>
          <w:trHeight w:val="1833"/>
          <w:jc w:val="center"/>
        </w:trPr>
        <w:tc>
          <w:tcPr>
            <w:tcW w:w="4261" w:type="dxa"/>
            <w:vAlign w:val="center"/>
          </w:tcPr>
          <w:p w:rsidR="004C409A" w:rsidRDefault="009C258D">
            <w:pPr>
              <w:pStyle w:val="22"/>
              <w:spacing w:line="460" w:lineRule="exact"/>
              <w:ind w:firstLineChars="0" w:firstLine="0"/>
              <w:jc w:val="center"/>
              <w:rPr>
                <w:rFonts w:ascii="宋体" w:eastAsia="宋体" w:cs="宋体"/>
                <w:sz w:val="22"/>
                <w:szCs w:val="22"/>
              </w:rPr>
            </w:pPr>
            <w:r>
              <w:rPr>
                <w:rFonts w:ascii="宋体" w:eastAsia="宋体" w:cs="宋体" w:hint="eastAsia"/>
                <w:sz w:val="22"/>
                <w:szCs w:val="22"/>
              </w:rPr>
              <w:t>正面</w:t>
            </w:r>
          </w:p>
        </w:tc>
        <w:tc>
          <w:tcPr>
            <w:tcW w:w="4261" w:type="dxa"/>
            <w:vAlign w:val="center"/>
          </w:tcPr>
          <w:p w:rsidR="004C409A" w:rsidRDefault="009C258D">
            <w:pPr>
              <w:pStyle w:val="22"/>
              <w:spacing w:line="460" w:lineRule="exact"/>
              <w:ind w:firstLineChars="0" w:firstLine="0"/>
              <w:jc w:val="center"/>
              <w:rPr>
                <w:rFonts w:ascii="宋体" w:eastAsia="宋体" w:cs="宋体"/>
                <w:sz w:val="22"/>
                <w:szCs w:val="22"/>
              </w:rPr>
            </w:pPr>
            <w:r>
              <w:rPr>
                <w:rFonts w:ascii="宋体" w:eastAsia="宋体" w:cs="宋体" w:hint="eastAsia"/>
                <w:sz w:val="22"/>
                <w:szCs w:val="22"/>
              </w:rPr>
              <w:t>背面</w:t>
            </w:r>
          </w:p>
        </w:tc>
      </w:tr>
    </w:tbl>
    <w:p w:rsidR="004C409A" w:rsidRDefault="004C409A">
      <w:pPr>
        <w:rPr>
          <w:rFonts w:ascii="宋体" w:eastAsia="宋体" w:hAnsi="宋体" w:cs="宋体"/>
          <w:sz w:val="28"/>
          <w:szCs w:val="28"/>
        </w:rPr>
      </w:pPr>
    </w:p>
    <w:p w:rsidR="004C409A" w:rsidRDefault="009C258D">
      <w:pPr>
        <w:pStyle w:val="afb"/>
        <w:pageBreakBefore/>
        <w:numPr>
          <w:ilvl w:val="0"/>
          <w:numId w:val="81"/>
        </w:numPr>
        <w:spacing w:beforeLines="200" w:before="624" w:line="480" w:lineRule="auto"/>
        <w:ind w:firstLineChars="0"/>
        <w:rPr>
          <w:rStyle w:val="af6"/>
          <w:rFonts w:ascii="宋体" w:eastAsia="宋体" w:hAnsi="宋体" w:cs="宋体"/>
          <w:bCs w:val="0"/>
          <w:spacing w:val="12"/>
        </w:rPr>
      </w:pPr>
      <w:bookmarkStart w:id="265" w:name="_Toc391627759"/>
      <w:bookmarkStart w:id="266" w:name="_Toc405313963"/>
      <w:bookmarkStart w:id="267" w:name="_Toc13821090"/>
      <w:r>
        <w:rPr>
          <w:rStyle w:val="af6"/>
          <w:rFonts w:ascii="宋体" w:eastAsia="宋体" w:hAnsi="宋体" w:cs="宋体" w:hint="eastAsia"/>
          <w:bCs w:val="0"/>
          <w:spacing w:val="12"/>
        </w:rPr>
        <w:lastRenderedPageBreak/>
        <w:t>法定代表人授权委托书</w:t>
      </w:r>
      <w:bookmarkEnd w:id="265"/>
      <w:bookmarkEnd w:id="266"/>
      <w:bookmarkEnd w:id="267"/>
    </w:p>
    <w:p w:rsidR="004C409A" w:rsidRDefault="009C258D">
      <w:pPr>
        <w:spacing w:beforeLines="50" w:before="156" w:line="360" w:lineRule="auto"/>
        <w:jc w:val="center"/>
        <w:rPr>
          <w:rFonts w:ascii="宋体" w:eastAsia="宋体" w:hAnsi="宋体" w:cs="宋体"/>
          <w:b/>
          <w:spacing w:val="20"/>
          <w:sz w:val="28"/>
          <w:szCs w:val="28"/>
        </w:rPr>
      </w:pPr>
      <w:r>
        <w:rPr>
          <w:rFonts w:ascii="宋体" w:eastAsia="宋体" w:hAnsi="宋体" w:cs="宋体" w:hint="eastAsia"/>
          <w:b/>
          <w:spacing w:val="20"/>
          <w:sz w:val="28"/>
          <w:szCs w:val="28"/>
        </w:rPr>
        <w:t>法定代表人授权委托书</w:t>
      </w:r>
    </w:p>
    <w:p w:rsidR="004C409A" w:rsidRDefault="009C258D">
      <w:pPr>
        <w:spacing w:beforeLines="150" w:before="468" w:afterLines="100" w:after="312" w:line="360" w:lineRule="auto"/>
        <w:rPr>
          <w:rFonts w:ascii="宋体" w:eastAsia="宋体" w:hAnsi="宋体" w:cs="宋体"/>
          <w:b/>
        </w:rPr>
      </w:pPr>
      <w:r>
        <w:rPr>
          <w:rFonts w:ascii="宋体" w:eastAsia="宋体" w:hAnsi="宋体" w:cs="宋体" w:hint="eastAsia"/>
          <w:b/>
        </w:rPr>
        <w:t>致：广东</w:t>
      </w:r>
      <w:proofErr w:type="gramStart"/>
      <w:r>
        <w:rPr>
          <w:rFonts w:ascii="宋体" w:eastAsia="宋体" w:hAnsi="宋体" w:cs="宋体" w:hint="eastAsia"/>
          <w:b/>
        </w:rPr>
        <w:t>智汇城市</w:t>
      </w:r>
      <w:proofErr w:type="gramEnd"/>
      <w:r>
        <w:rPr>
          <w:rFonts w:ascii="宋体" w:eastAsia="宋体" w:hAnsi="宋体" w:cs="宋体" w:hint="eastAsia"/>
          <w:b/>
        </w:rPr>
        <w:t>招标采购有限公司</w:t>
      </w:r>
    </w:p>
    <w:p w:rsidR="004C409A" w:rsidRDefault="009C258D">
      <w:pPr>
        <w:pStyle w:val="22"/>
        <w:spacing w:line="360" w:lineRule="auto"/>
        <w:ind w:firstLineChars="0" w:firstLine="450"/>
        <w:rPr>
          <w:rFonts w:ascii="宋体" w:eastAsia="宋体" w:cs="宋体"/>
          <w:sz w:val="21"/>
          <w:szCs w:val="21"/>
        </w:rPr>
      </w:pPr>
      <w:r>
        <w:rPr>
          <w:rFonts w:ascii="宋体" w:eastAsia="宋体" w:cs="宋体" w:hint="eastAsia"/>
          <w:sz w:val="21"/>
          <w:szCs w:val="21"/>
        </w:rPr>
        <w:t>本人</w:t>
      </w:r>
      <w:r>
        <w:rPr>
          <w:rFonts w:ascii="宋体" w:eastAsia="宋体" w:cs="宋体" w:hint="eastAsia"/>
          <w:sz w:val="21"/>
          <w:szCs w:val="21"/>
          <w:u w:val="single"/>
        </w:rPr>
        <w:t xml:space="preserve">   （姓名）  </w:t>
      </w:r>
      <w:r>
        <w:rPr>
          <w:rFonts w:ascii="宋体" w:eastAsia="宋体" w:cs="宋体" w:hint="eastAsia"/>
          <w:sz w:val="21"/>
          <w:szCs w:val="21"/>
        </w:rPr>
        <w:t>系</w:t>
      </w:r>
      <w:r>
        <w:rPr>
          <w:rFonts w:ascii="宋体" w:eastAsia="宋体" w:cs="宋体" w:hint="eastAsia"/>
          <w:sz w:val="21"/>
          <w:szCs w:val="21"/>
          <w:u w:val="single"/>
        </w:rPr>
        <w:t xml:space="preserve">     （谈判供应商名称）    </w:t>
      </w:r>
      <w:r>
        <w:rPr>
          <w:rFonts w:ascii="宋体" w:eastAsia="宋体" w:cs="宋体" w:hint="eastAsia"/>
          <w:sz w:val="21"/>
          <w:szCs w:val="21"/>
        </w:rPr>
        <w:t>的法定代表人，现委托</w:t>
      </w:r>
      <w:r>
        <w:rPr>
          <w:rFonts w:ascii="宋体" w:eastAsia="宋体" w:cs="宋体" w:hint="eastAsia"/>
          <w:sz w:val="21"/>
          <w:szCs w:val="21"/>
          <w:u w:val="single"/>
        </w:rPr>
        <w:t xml:space="preserve"> （姓名） </w:t>
      </w:r>
      <w:r>
        <w:rPr>
          <w:rFonts w:ascii="宋体" w:eastAsia="宋体" w:cs="宋体" w:hint="eastAsia"/>
          <w:sz w:val="21"/>
          <w:szCs w:val="21"/>
        </w:rPr>
        <w:t>为我方合法代理人。代理人根据授权，以我方名义签署、澄清、说明、补正、递交、撤回、修改</w:t>
      </w:r>
      <w:r>
        <w:rPr>
          <w:rFonts w:ascii="宋体" w:eastAsia="宋体" w:cs="宋体" w:hint="eastAsia"/>
          <w:sz w:val="21"/>
          <w:szCs w:val="21"/>
          <w:u w:val="single"/>
        </w:rPr>
        <w:t xml:space="preserve">          （项目名称）      </w:t>
      </w:r>
      <w:r>
        <w:rPr>
          <w:rFonts w:ascii="宋体" w:eastAsia="宋体" w:cs="宋体" w:hint="eastAsia"/>
          <w:sz w:val="21"/>
          <w:szCs w:val="21"/>
        </w:rPr>
        <w:t>（项目编号：</w:t>
      </w:r>
      <w:r>
        <w:rPr>
          <w:rFonts w:ascii="宋体" w:eastAsia="宋体" w:cs="宋体" w:hint="eastAsia"/>
          <w:sz w:val="21"/>
          <w:szCs w:val="21"/>
          <w:u w:val="single"/>
        </w:rPr>
        <w:t xml:space="preserve">　　     　</w:t>
      </w:r>
      <w:r>
        <w:rPr>
          <w:rFonts w:ascii="宋体" w:eastAsia="宋体" w:cs="宋体" w:hint="eastAsia"/>
          <w:sz w:val="21"/>
          <w:szCs w:val="21"/>
        </w:rPr>
        <w:t>）响应文件、签订合同和处理有关事宜，其法律后果由我方承担。</w:t>
      </w:r>
    </w:p>
    <w:p w:rsidR="004C409A" w:rsidRDefault="009C258D">
      <w:pPr>
        <w:pStyle w:val="22"/>
        <w:spacing w:line="360" w:lineRule="auto"/>
        <w:ind w:firstLineChars="204" w:firstLine="428"/>
        <w:rPr>
          <w:rFonts w:ascii="宋体" w:eastAsia="宋体" w:cs="宋体"/>
          <w:sz w:val="21"/>
          <w:szCs w:val="21"/>
        </w:rPr>
      </w:pPr>
      <w:r>
        <w:rPr>
          <w:rFonts w:ascii="宋体" w:eastAsia="宋体" w:cs="宋体" w:hint="eastAsia"/>
          <w:sz w:val="21"/>
          <w:szCs w:val="21"/>
        </w:rPr>
        <w:t>本委托书于</w:t>
      </w:r>
      <w:r>
        <w:rPr>
          <w:rFonts w:ascii="宋体" w:eastAsia="宋体" w:cs="宋体" w:hint="eastAsia"/>
          <w:sz w:val="21"/>
          <w:szCs w:val="21"/>
          <w:u w:val="single"/>
        </w:rPr>
        <w:t xml:space="preserve">　    </w:t>
      </w:r>
      <w:r>
        <w:rPr>
          <w:rFonts w:ascii="宋体" w:eastAsia="宋体" w:cs="宋体" w:hint="eastAsia"/>
          <w:sz w:val="21"/>
          <w:szCs w:val="21"/>
        </w:rPr>
        <w:t>年</w:t>
      </w:r>
      <w:r>
        <w:rPr>
          <w:rFonts w:ascii="宋体" w:eastAsia="宋体" w:cs="宋体" w:hint="eastAsia"/>
          <w:sz w:val="21"/>
          <w:szCs w:val="21"/>
          <w:u w:val="single"/>
        </w:rPr>
        <w:t xml:space="preserve">　 </w:t>
      </w:r>
      <w:r>
        <w:rPr>
          <w:rFonts w:ascii="宋体" w:eastAsia="宋体" w:cs="宋体" w:hint="eastAsia"/>
          <w:sz w:val="21"/>
          <w:szCs w:val="21"/>
        </w:rPr>
        <w:t>月</w:t>
      </w:r>
      <w:r>
        <w:rPr>
          <w:rFonts w:ascii="宋体" w:eastAsia="宋体" w:cs="宋体" w:hint="eastAsia"/>
          <w:sz w:val="21"/>
          <w:szCs w:val="21"/>
          <w:u w:val="single"/>
        </w:rPr>
        <w:t xml:space="preserve">　 </w:t>
      </w:r>
      <w:r>
        <w:rPr>
          <w:rFonts w:ascii="宋体" w:eastAsia="宋体" w:cs="宋体" w:hint="eastAsia"/>
          <w:sz w:val="21"/>
          <w:szCs w:val="21"/>
        </w:rPr>
        <w:t>日签字生效，特此证明。</w:t>
      </w:r>
    </w:p>
    <w:p w:rsidR="004C409A" w:rsidRDefault="009C258D">
      <w:pPr>
        <w:pStyle w:val="22"/>
        <w:spacing w:line="360" w:lineRule="auto"/>
        <w:ind w:firstLineChars="204" w:firstLine="428"/>
        <w:rPr>
          <w:rFonts w:ascii="宋体" w:eastAsia="宋体" w:cs="宋体"/>
          <w:sz w:val="21"/>
          <w:szCs w:val="21"/>
        </w:rPr>
      </w:pPr>
      <w:r>
        <w:rPr>
          <w:rFonts w:ascii="宋体" w:eastAsia="宋体" w:cs="宋体" w:hint="eastAsia"/>
          <w:sz w:val="21"/>
          <w:szCs w:val="21"/>
        </w:rPr>
        <w:t>受委托人无转委托权。</w:t>
      </w:r>
    </w:p>
    <w:p w:rsidR="004C409A" w:rsidRDefault="004C409A">
      <w:pPr>
        <w:pStyle w:val="22"/>
        <w:spacing w:line="360" w:lineRule="auto"/>
        <w:ind w:firstLineChars="0" w:firstLine="0"/>
        <w:rPr>
          <w:rFonts w:ascii="宋体" w:eastAsia="宋体" w:cs="宋体"/>
          <w:sz w:val="21"/>
          <w:szCs w:val="21"/>
        </w:rPr>
      </w:pPr>
    </w:p>
    <w:p w:rsidR="004C409A" w:rsidRDefault="004C409A">
      <w:pPr>
        <w:pStyle w:val="22"/>
        <w:spacing w:line="360" w:lineRule="auto"/>
        <w:ind w:firstLineChars="0" w:firstLine="0"/>
        <w:rPr>
          <w:rFonts w:ascii="宋体" w:eastAsia="宋体" w:cs="宋体"/>
          <w:sz w:val="21"/>
          <w:szCs w:val="21"/>
        </w:rPr>
      </w:pPr>
    </w:p>
    <w:tbl>
      <w:tblPr>
        <w:tblW w:w="0" w:type="auto"/>
        <w:tblLook w:val="04A0" w:firstRow="1" w:lastRow="0" w:firstColumn="1" w:lastColumn="0" w:noHBand="0" w:noVBand="1"/>
      </w:tblPr>
      <w:tblGrid>
        <w:gridCol w:w="2760"/>
        <w:gridCol w:w="5645"/>
      </w:tblGrid>
      <w:tr w:rsidR="004C409A">
        <w:tc>
          <w:tcPr>
            <w:tcW w:w="2802" w:type="dxa"/>
          </w:tcPr>
          <w:p w:rsidR="004C409A" w:rsidRDefault="004C409A">
            <w:pPr>
              <w:pStyle w:val="22"/>
              <w:spacing w:line="360" w:lineRule="auto"/>
              <w:ind w:firstLineChars="0" w:firstLine="0"/>
              <w:rPr>
                <w:rFonts w:ascii="宋体" w:eastAsia="宋体" w:cs="宋体"/>
                <w:sz w:val="21"/>
                <w:szCs w:val="21"/>
              </w:rPr>
            </w:pPr>
          </w:p>
        </w:tc>
        <w:tc>
          <w:tcPr>
            <w:tcW w:w="5726" w:type="dxa"/>
          </w:tcPr>
          <w:p w:rsidR="004C409A" w:rsidRDefault="009C258D">
            <w:pPr>
              <w:spacing w:line="360" w:lineRule="auto"/>
              <w:rPr>
                <w:rFonts w:ascii="宋体" w:eastAsia="宋体" w:hAnsi="宋体" w:cs="宋体"/>
                <w:szCs w:val="21"/>
              </w:rPr>
            </w:pPr>
            <w:r>
              <w:rPr>
                <w:rFonts w:ascii="宋体" w:eastAsia="宋体" w:hAnsi="宋体" w:cs="宋体" w:hint="eastAsia"/>
                <w:szCs w:val="21"/>
              </w:rPr>
              <w:t>谈判供应商名称（加盖公章）：</w:t>
            </w:r>
            <w:r>
              <w:rPr>
                <w:rFonts w:ascii="宋体" w:eastAsia="宋体" w:hAnsi="宋体" w:cs="宋体" w:hint="eastAsia"/>
                <w:szCs w:val="21"/>
                <w:u w:val="single"/>
              </w:rPr>
              <w:t xml:space="preserve">                             </w:t>
            </w:r>
          </w:p>
        </w:tc>
      </w:tr>
      <w:tr w:rsidR="004C409A">
        <w:tc>
          <w:tcPr>
            <w:tcW w:w="2802" w:type="dxa"/>
          </w:tcPr>
          <w:p w:rsidR="004C409A" w:rsidRDefault="004C409A">
            <w:pPr>
              <w:pStyle w:val="22"/>
              <w:spacing w:line="360" w:lineRule="auto"/>
              <w:ind w:firstLineChars="0" w:firstLine="0"/>
              <w:rPr>
                <w:rFonts w:ascii="宋体" w:eastAsia="宋体" w:cs="宋体"/>
                <w:sz w:val="21"/>
                <w:szCs w:val="21"/>
              </w:rPr>
            </w:pPr>
          </w:p>
        </w:tc>
        <w:tc>
          <w:tcPr>
            <w:tcW w:w="5726" w:type="dxa"/>
          </w:tcPr>
          <w:p w:rsidR="004C409A" w:rsidRDefault="009C258D">
            <w:pPr>
              <w:spacing w:line="360" w:lineRule="auto"/>
              <w:rPr>
                <w:rFonts w:ascii="宋体" w:eastAsia="宋体" w:hAnsi="宋体" w:cs="宋体"/>
                <w:szCs w:val="21"/>
              </w:rPr>
            </w:pPr>
            <w:r>
              <w:rPr>
                <w:rFonts w:ascii="宋体" w:eastAsia="宋体" w:hAnsi="宋体" w:cs="宋体" w:hint="eastAsia"/>
                <w:szCs w:val="21"/>
              </w:rPr>
              <w:t>法定代表人（签名或盖私章）：</w:t>
            </w:r>
            <w:r>
              <w:rPr>
                <w:rFonts w:ascii="宋体" w:eastAsia="宋体" w:hAnsi="宋体" w:cs="宋体" w:hint="eastAsia"/>
                <w:szCs w:val="21"/>
                <w:u w:val="single"/>
              </w:rPr>
              <w:t xml:space="preserve">                         </w:t>
            </w:r>
          </w:p>
        </w:tc>
      </w:tr>
      <w:tr w:rsidR="004C409A">
        <w:tc>
          <w:tcPr>
            <w:tcW w:w="2802" w:type="dxa"/>
          </w:tcPr>
          <w:p w:rsidR="004C409A" w:rsidRDefault="004C409A">
            <w:pPr>
              <w:pStyle w:val="22"/>
              <w:spacing w:line="360" w:lineRule="auto"/>
              <w:ind w:firstLineChars="0" w:firstLine="0"/>
              <w:rPr>
                <w:rFonts w:ascii="宋体" w:eastAsia="宋体" w:cs="宋体"/>
                <w:sz w:val="21"/>
                <w:szCs w:val="21"/>
              </w:rPr>
            </w:pPr>
          </w:p>
        </w:tc>
        <w:tc>
          <w:tcPr>
            <w:tcW w:w="5726" w:type="dxa"/>
          </w:tcPr>
          <w:p w:rsidR="004C409A" w:rsidRDefault="009C258D">
            <w:pPr>
              <w:spacing w:line="360" w:lineRule="auto"/>
              <w:rPr>
                <w:rFonts w:ascii="宋体" w:eastAsia="宋体" w:hAnsi="宋体" w:cs="宋体"/>
                <w:szCs w:val="21"/>
              </w:rPr>
            </w:pPr>
            <w:r>
              <w:rPr>
                <w:rFonts w:ascii="宋体" w:eastAsia="宋体" w:hAnsi="宋体" w:cs="宋体" w:hint="eastAsia"/>
                <w:szCs w:val="21"/>
              </w:rPr>
              <w:t>身份证号码：</w:t>
            </w:r>
            <w:r>
              <w:rPr>
                <w:rFonts w:ascii="宋体" w:eastAsia="宋体" w:hAnsi="宋体" w:cs="宋体" w:hint="eastAsia"/>
                <w:szCs w:val="21"/>
                <w:u w:val="single"/>
              </w:rPr>
              <w:t xml:space="preserve">                                        </w:t>
            </w:r>
          </w:p>
        </w:tc>
      </w:tr>
      <w:tr w:rsidR="004C409A">
        <w:tc>
          <w:tcPr>
            <w:tcW w:w="2802" w:type="dxa"/>
          </w:tcPr>
          <w:p w:rsidR="004C409A" w:rsidRDefault="004C409A">
            <w:pPr>
              <w:pStyle w:val="22"/>
              <w:spacing w:line="360" w:lineRule="auto"/>
              <w:ind w:firstLineChars="0" w:firstLine="0"/>
              <w:rPr>
                <w:rFonts w:ascii="宋体" w:eastAsia="宋体" w:cs="宋体"/>
                <w:sz w:val="21"/>
                <w:szCs w:val="21"/>
              </w:rPr>
            </w:pPr>
          </w:p>
        </w:tc>
        <w:tc>
          <w:tcPr>
            <w:tcW w:w="5726" w:type="dxa"/>
          </w:tcPr>
          <w:p w:rsidR="004C409A" w:rsidRDefault="009C258D">
            <w:pPr>
              <w:spacing w:line="360" w:lineRule="auto"/>
              <w:rPr>
                <w:rFonts w:ascii="宋体" w:eastAsia="宋体" w:hAnsi="宋体" w:cs="宋体"/>
                <w:szCs w:val="21"/>
              </w:rPr>
            </w:pPr>
            <w:r>
              <w:rPr>
                <w:rFonts w:ascii="宋体" w:eastAsia="宋体" w:hAnsi="宋体" w:cs="宋体" w:hint="eastAsia"/>
                <w:szCs w:val="21"/>
              </w:rPr>
              <w:t>被授权人（签名或盖私章）：</w:t>
            </w:r>
            <w:r>
              <w:rPr>
                <w:rFonts w:ascii="宋体" w:eastAsia="宋体" w:hAnsi="宋体" w:cs="宋体" w:hint="eastAsia"/>
                <w:szCs w:val="21"/>
                <w:u w:val="single"/>
              </w:rPr>
              <w:t xml:space="preserve">                           </w:t>
            </w:r>
          </w:p>
        </w:tc>
      </w:tr>
      <w:tr w:rsidR="004C409A">
        <w:tc>
          <w:tcPr>
            <w:tcW w:w="2802" w:type="dxa"/>
          </w:tcPr>
          <w:p w:rsidR="004C409A" w:rsidRDefault="004C409A">
            <w:pPr>
              <w:pStyle w:val="22"/>
              <w:spacing w:line="360" w:lineRule="auto"/>
              <w:ind w:firstLineChars="0" w:firstLine="0"/>
              <w:rPr>
                <w:rFonts w:ascii="宋体" w:eastAsia="宋体" w:cs="宋体"/>
                <w:sz w:val="21"/>
                <w:szCs w:val="21"/>
              </w:rPr>
            </w:pPr>
          </w:p>
        </w:tc>
        <w:tc>
          <w:tcPr>
            <w:tcW w:w="5726" w:type="dxa"/>
          </w:tcPr>
          <w:p w:rsidR="004C409A" w:rsidRDefault="009C258D">
            <w:pPr>
              <w:spacing w:line="360" w:lineRule="auto"/>
              <w:rPr>
                <w:rFonts w:ascii="宋体" w:eastAsia="宋体" w:hAnsi="宋体" w:cs="宋体"/>
                <w:szCs w:val="21"/>
              </w:rPr>
            </w:pPr>
            <w:r>
              <w:rPr>
                <w:rFonts w:ascii="宋体" w:eastAsia="宋体" w:hAnsi="宋体" w:cs="宋体" w:hint="eastAsia"/>
                <w:szCs w:val="21"/>
              </w:rPr>
              <w:t>身份证号码：</w:t>
            </w:r>
            <w:r>
              <w:rPr>
                <w:rFonts w:ascii="宋体" w:eastAsia="宋体" w:hAnsi="宋体" w:cs="宋体" w:hint="eastAsia"/>
                <w:szCs w:val="21"/>
                <w:u w:val="single"/>
              </w:rPr>
              <w:t xml:space="preserve">                                        </w:t>
            </w:r>
          </w:p>
        </w:tc>
      </w:tr>
      <w:tr w:rsidR="004C409A">
        <w:tc>
          <w:tcPr>
            <w:tcW w:w="2802" w:type="dxa"/>
          </w:tcPr>
          <w:p w:rsidR="004C409A" w:rsidRDefault="004C409A">
            <w:pPr>
              <w:pStyle w:val="22"/>
              <w:spacing w:line="360" w:lineRule="auto"/>
              <w:ind w:firstLineChars="0" w:firstLine="0"/>
              <w:rPr>
                <w:rFonts w:ascii="宋体" w:eastAsia="宋体" w:cs="宋体"/>
                <w:sz w:val="21"/>
                <w:szCs w:val="21"/>
              </w:rPr>
            </w:pPr>
          </w:p>
        </w:tc>
        <w:tc>
          <w:tcPr>
            <w:tcW w:w="5726" w:type="dxa"/>
          </w:tcPr>
          <w:p w:rsidR="004C409A" w:rsidRDefault="009C258D">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r>
    </w:tbl>
    <w:p w:rsidR="004C409A" w:rsidRDefault="004C409A">
      <w:pPr>
        <w:pStyle w:val="22"/>
        <w:spacing w:line="360" w:lineRule="auto"/>
        <w:ind w:firstLineChars="0" w:firstLine="0"/>
        <w:rPr>
          <w:rFonts w:ascii="宋体" w:eastAsia="宋体" w:cs="宋体"/>
          <w:sz w:val="21"/>
          <w:szCs w:val="21"/>
        </w:rPr>
      </w:pPr>
    </w:p>
    <w:p w:rsidR="004C409A" w:rsidRDefault="004C409A">
      <w:pPr>
        <w:pStyle w:val="22"/>
        <w:spacing w:line="360" w:lineRule="auto"/>
        <w:ind w:firstLineChars="0" w:firstLine="0"/>
        <w:rPr>
          <w:rFonts w:ascii="宋体" w:eastAsia="宋体" w:cs="宋体"/>
          <w:sz w:val="21"/>
          <w:szCs w:val="21"/>
        </w:rPr>
      </w:pPr>
    </w:p>
    <w:p w:rsidR="004C409A" w:rsidRDefault="009C258D">
      <w:pPr>
        <w:spacing w:afterLines="50" w:after="156" w:line="360" w:lineRule="auto"/>
        <w:rPr>
          <w:rFonts w:ascii="宋体" w:eastAsia="宋体" w:hAnsi="宋体" w:cs="宋体"/>
          <w:szCs w:val="21"/>
        </w:rPr>
      </w:pPr>
      <w:r>
        <w:rPr>
          <w:rFonts w:ascii="宋体" w:eastAsia="宋体" w:hAnsi="宋体" w:cs="宋体" w:hint="eastAsia"/>
          <w:szCs w:val="21"/>
        </w:rPr>
        <w:t>须附：授权委托人有效期内身份证复印件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97"/>
        <w:gridCol w:w="4198"/>
      </w:tblGrid>
      <w:tr w:rsidR="004C409A">
        <w:trPr>
          <w:trHeight w:val="2310"/>
          <w:jc w:val="center"/>
        </w:trPr>
        <w:tc>
          <w:tcPr>
            <w:tcW w:w="2500" w:type="pct"/>
            <w:vAlign w:val="center"/>
          </w:tcPr>
          <w:p w:rsidR="004C409A" w:rsidRDefault="009C258D">
            <w:pPr>
              <w:pStyle w:val="22"/>
              <w:spacing w:line="460" w:lineRule="exact"/>
              <w:ind w:firstLineChars="0" w:firstLine="0"/>
              <w:jc w:val="center"/>
              <w:rPr>
                <w:rFonts w:ascii="宋体" w:eastAsia="宋体" w:cs="宋体"/>
                <w:sz w:val="21"/>
                <w:szCs w:val="21"/>
              </w:rPr>
            </w:pPr>
            <w:r>
              <w:rPr>
                <w:rFonts w:ascii="宋体" w:eastAsia="宋体" w:cs="宋体" w:hint="eastAsia"/>
                <w:sz w:val="21"/>
                <w:szCs w:val="21"/>
              </w:rPr>
              <w:t>正面</w:t>
            </w:r>
          </w:p>
        </w:tc>
        <w:tc>
          <w:tcPr>
            <w:tcW w:w="2500" w:type="pct"/>
            <w:vAlign w:val="center"/>
          </w:tcPr>
          <w:p w:rsidR="004C409A" w:rsidRDefault="009C258D">
            <w:pPr>
              <w:pStyle w:val="22"/>
              <w:spacing w:line="460" w:lineRule="exact"/>
              <w:ind w:firstLineChars="0" w:firstLine="0"/>
              <w:jc w:val="center"/>
              <w:rPr>
                <w:rFonts w:ascii="宋体" w:eastAsia="宋体" w:cs="宋体"/>
                <w:sz w:val="21"/>
                <w:szCs w:val="21"/>
              </w:rPr>
            </w:pPr>
            <w:r>
              <w:rPr>
                <w:rFonts w:ascii="宋体" w:eastAsia="宋体" w:cs="宋体" w:hint="eastAsia"/>
                <w:sz w:val="21"/>
                <w:szCs w:val="21"/>
              </w:rPr>
              <w:t>背面</w:t>
            </w:r>
          </w:p>
        </w:tc>
      </w:tr>
    </w:tbl>
    <w:p w:rsidR="004C409A" w:rsidRDefault="009C258D">
      <w:pPr>
        <w:pStyle w:val="afb"/>
        <w:pageBreakBefore/>
        <w:numPr>
          <w:ilvl w:val="0"/>
          <w:numId w:val="81"/>
        </w:numPr>
        <w:spacing w:beforeLines="200" w:before="624" w:line="480" w:lineRule="auto"/>
        <w:ind w:firstLineChars="0"/>
        <w:rPr>
          <w:rStyle w:val="af6"/>
          <w:rFonts w:ascii="宋体" w:eastAsia="宋体" w:hAnsi="宋体" w:cs="宋体"/>
          <w:bCs w:val="0"/>
          <w:spacing w:val="12"/>
        </w:rPr>
      </w:pPr>
      <w:bookmarkStart w:id="268" w:name="_Toc13821091"/>
      <w:bookmarkStart w:id="269" w:name="_Toc391627760"/>
      <w:bookmarkStart w:id="270" w:name="_Toc405313964"/>
      <w:r>
        <w:rPr>
          <w:rStyle w:val="af6"/>
          <w:rFonts w:ascii="宋体" w:eastAsia="宋体" w:hAnsi="宋体" w:cs="宋体" w:hint="eastAsia"/>
          <w:bCs w:val="0"/>
          <w:spacing w:val="12"/>
        </w:rPr>
        <w:lastRenderedPageBreak/>
        <w:t>汕头市政府采购供应商信用承诺函</w:t>
      </w:r>
    </w:p>
    <w:p w:rsidR="004C409A" w:rsidRDefault="009C258D">
      <w:pPr>
        <w:spacing w:beforeLines="50" w:before="156" w:afterLines="100" w:after="312" w:line="360" w:lineRule="auto"/>
        <w:jc w:val="center"/>
        <w:rPr>
          <w:rFonts w:ascii="宋体" w:eastAsia="宋体" w:hAnsi="宋体" w:cs="宋体"/>
          <w:b/>
          <w:spacing w:val="20"/>
          <w:sz w:val="30"/>
          <w:szCs w:val="30"/>
        </w:rPr>
      </w:pPr>
      <w:bookmarkStart w:id="271" w:name="_Toc13821097"/>
      <w:bookmarkStart w:id="272" w:name="_Toc405313970"/>
      <w:bookmarkStart w:id="273" w:name="_Toc391627766"/>
      <w:r>
        <w:rPr>
          <w:rFonts w:ascii="宋体" w:eastAsia="宋体" w:hAnsi="宋体" w:cs="宋体" w:hint="eastAsia"/>
          <w:b/>
          <w:spacing w:val="20"/>
          <w:sz w:val="30"/>
          <w:szCs w:val="30"/>
        </w:rPr>
        <w:t>汕头市政府采购供应商信用承诺函</w:t>
      </w:r>
    </w:p>
    <w:p w:rsidR="004C409A" w:rsidRDefault="009C258D">
      <w:pPr>
        <w:adjustRightInd w:val="0"/>
        <w:snapToGrid w:val="0"/>
        <w:spacing w:beforeLines="50" w:before="156" w:line="360" w:lineRule="auto"/>
        <w:rPr>
          <w:rFonts w:ascii="宋体" w:eastAsia="宋体" w:hAnsi="宋体" w:cs="宋体"/>
          <w:b/>
          <w:szCs w:val="21"/>
        </w:rPr>
      </w:pPr>
      <w:r>
        <w:rPr>
          <w:rFonts w:ascii="宋体" w:eastAsia="宋体" w:hAnsi="宋体" w:cs="宋体" w:hint="eastAsia"/>
          <w:b/>
          <w:szCs w:val="21"/>
        </w:rPr>
        <w:t>致：广东</w:t>
      </w:r>
      <w:proofErr w:type="gramStart"/>
      <w:r>
        <w:rPr>
          <w:rFonts w:ascii="宋体" w:eastAsia="宋体" w:hAnsi="宋体" w:cs="宋体" w:hint="eastAsia"/>
          <w:b/>
          <w:szCs w:val="21"/>
        </w:rPr>
        <w:t>智汇城市</w:t>
      </w:r>
      <w:proofErr w:type="gramEnd"/>
      <w:r>
        <w:rPr>
          <w:rFonts w:ascii="宋体" w:eastAsia="宋体" w:hAnsi="宋体" w:cs="宋体" w:hint="eastAsia"/>
          <w:b/>
          <w:szCs w:val="21"/>
        </w:rPr>
        <w:t>招标采购有限公司</w:t>
      </w:r>
    </w:p>
    <w:p w:rsidR="004C409A" w:rsidRDefault="009C258D">
      <w:pPr>
        <w:spacing w:line="480" w:lineRule="auto"/>
        <w:ind w:firstLineChars="200" w:firstLine="420"/>
        <w:rPr>
          <w:rFonts w:ascii="宋体" w:eastAsia="宋体" w:hAnsi="宋体" w:cs="宋体"/>
          <w:szCs w:val="21"/>
        </w:rPr>
      </w:pPr>
      <w:r>
        <w:rPr>
          <w:rFonts w:ascii="宋体" w:eastAsia="宋体" w:hAnsi="宋体" w:cs="宋体" w:hint="eastAsia"/>
          <w:szCs w:val="21"/>
        </w:rPr>
        <w:t>我单位参与</w:t>
      </w:r>
      <w:r>
        <w:rPr>
          <w:rFonts w:ascii="宋体" w:eastAsia="宋体" w:hAnsi="宋体" w:cs="宋体" w:hint="eastAsia"/>
          <w:szCs w:val="21"/>
          <w:u w:val="single"/>
        </w:rPr>
        <w:t>（项目名称）（项目编号：     ）</w:t>
      </w:r>
      <w:r>
        <w:rPr>
          <w:rFonts w:ascii="宋体" w:eastAsia="宋体" w:hAnsi="宋体" w:cs="宋体" w:hint="eastAsia"/>
          <w:szCs w:val="21"/>
        </w:rPr>
        <w:t>项目的政府采购活动，</w:t>
      </w:r>
      <w:proofErr w:type="gramStart"/>
      <w:r>
        <w:rPr>
          <w:rFonts w:ascii="宋体" w:eastAsia="宋体" w:hAnsi="宋体" w:cs="宋体" w:hint="eastAsia"/>
          <w:szCs w:val="21"/>
        </w:rPr>
        <w:t>现承诺</w:t>
      </w:r>
      <w:proofErr w:type="gramEnd"/>
      <w:r>
        <w:rPr>
          <w:rFonts w:ascii="宋体" w:eastAsia="宋体" w:hAnsi="宋体" w:cs="宋体" w:hint="eastAsia"/>
          <w:szCs w:val="21"/>
        </w:rPr>
        <w:t>如下：</w:t>
      </w:r>
    </w:p>
    <w:p w:rsidR="004C409A" w:rsidRDefault="009C258D">
      <w:pPr>
        <w:spacing w:line="480" w:lineRule="auto"/>
        <w:ind w:firstLineChars="200" w:firstLine="420"/>
        <w:rPr>
          <w:rFonts w:ascii="宋体" w:eastAsia="宋体" w:hAnsi="宋体" w:cs="宋体"/>
          <w:szCs w:val="21"/>
        </w:rPr>
      </w:pPr>
      <w:r>
        <w:rPr>
          <w:rFonts w:ascii="宋体" w:eastAsia="宋体" w:hAnsi="宋体" w:cs="宋体" w:hint="eastAsia"/>
          <w:szCs w:val="21"/>
        </w:rPr>
        <w:t>我单位具有符合《中华人民共和国政府采购法》《中华人民共和国政府采购法实施条例》及采购文件资格要求规定良好的商业信誉和健全的财务会计制度；依法缴纳税收和社会保障资金；参加政府采购活动前三年内，在经营活动中没有重大违法记录。</w:t>
      </w:r>
    </w:p>
    <w:p w:rsidR="004C409A" w:rsidRDefault="009C258D">
      <w:pPr>
        <w:spacing w:line="480" w:lineRule="auto"/>
        <w:ind w:firstLineChars="200" w:firstLine="420"/>
        <w:rPr>
          <w:rFonts w:ascii="宋体" w:eastAsia="宋体" w:hAnsi="宋体" w:cs="宋体"/>
          <w:szCs w:val="21"/>
        </w:rPr>
      </w:pPr>
      <w:r>
        <w:rPr>
          <w:rFonts w:ascii="宋体" w:eastAsia="宋体" w:hAnsi="宋体" w:cs="宋体" w:hint="eastAsia"/>
          <w:szCs w:val="21"/>
        </w:rPr>
        <w:t>我单位具有履行合同所必需的设备和专业技术能力；具备法律、行政法规规定的其他条件；承诺单位负责人为同一人或者存在直接控股、管理关系的不同供应商，不得同时参加本采购项目（或采购包）投标。承诺为本项目提供整体设计、规范编制或者项目管理、监理、检测等服务的供应商，不得再参与本项目投标。</w:t>
      </w:r>
    </w:p>
    <w:p w:rsidR="004C409A" w:rsidRDefault="009C258D">
      <w:pPr>
        <w:spacing w:line="480" w:lineRule="auto"/>
        <w:ind w:firstLineChars="200" w:firstLine="420"/>
        <w:rPr>
          <w:rFonts w:ascii="宋体" w:eastAsia="宋体" w:hAnsi="宋体" w:cs="宋体"/>
          <w:szCs w:val="21"/>
        </w:rPr>
      </w:pPr>
      <w:r>
        <w:rPr>
          <w:rFonts w:ascii="宋体" w:eastAsia="宋体" w:hAnsi="宋体" w:cs="宋体" w:hint="eastAsia"/>
          <w:szCs w:val="21"/>
        </w:rPr>
        <w:t>若我单位以上承诺不实，自愿承担提供虚假材料谋取中标、成交的法律责任。</w:t>
      </w:r>
    </w:p>
    <w:p w:rsidR="004C409A" w:rsidRDefault="004C409A">
      <w:pPr>
        <w:adjustRightInd w:val="0"/>
        <w:snapToGrid w:val="0"/>
        <w:spacing w:afterLines="50" w:after="156" w:line="360" w:lineRule="auto"/>
        <w:jc w:val="left"/>
        <w:rPr>
          <w:rFonts w:ascii="宋体" w:eastAsia="宋体" w:hAnsi="宋体" w:cs="宋体"/>
          <w:b/>
          <w:szCs w:val="21"/>
        </w:rPr>
      </w:pPr>
    </w:p>
    <w:p w:rsidR="004C409A" w:rsidRDefault="004C409A">
      <w:pPr>
        <w:adjustRightInd w:val="0"/>
        <w:snapToGrid w:val="0"/>
        <w:spacing w:afterLines="50" w:after="156" w:line="360" w:lineRule="auto"/>
        <w:jc w:val="left"/>
        <w:rPr>
          <w:rFonts w:ascii="宋体" w:eastAsia="宋体" w:hAnsi="宋体" w:cs="宋体"/>
          <w:b/>
          <w:szCs w:val="21"/>
        </w:rPr>
      </w:pPr>
    </w:p>
    <w:tbl>
      <w:tblPr>
        <w:tblStyle w:val="18"/>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2"/>
      </w:tblGrid>
      <w:tr w:rsidR="004C409A">
        <w:tc>
          <w:tcPr>
            <w:tcW w:w="8522" w:type="dxa"/>
          </w:tcPr>
          <w:p w:rsidR="004C409A" w:rsidRDefault="009C258D">
            <w:pPr>
              <w:spacing w:line="480" w:lineRule="auto"/>
              <w:rPr>
                <w:rFonts w:ascii="宋体" w:eastAsia="宋体" w:hAnsi="宋体" w:cs="宋体"/>
                <w:kern w:val="0"/>
                <w:szCs w:val="21"/>
              </w:rPr>
            </w:pPr>
            <w:r>
              <w:rPr>
                <w:rFonts w:ascii="宋体" w:eastAsia="宋体" w:hAnsi="宋体" w:cs="宋体" w:hint="eastAsia"/>
                <w:kern w:val="0"/>
                <w:szCs w:val="21"/>
              </w:rPr>
              <w:t>承诺供应商（全称并加盖公章）：</w:t>
            </w:r>
            <w:r>
              <w:rPr>
                <w:rFonts w:ascii="宋体" w:eastAsia="宋体" w:hAnsi="宋体" w:cs="宋体" w:hint="eastAsia"/>
                <w:kern w:val="0"/>
                <w:szCs w:val="21"/>
                <w:u w:val="single"/>
              </w:rPr>
              <w:t xml:space="preserve">                         </w:t>
            </w:r>
          </w:p>
        </w:tc>
      </w:tr>
      <w:tr w:rsidR="004C409A">
        <w:tc>
          <w:tcPr>
            <w:tcW w:w="8522" w:type="dxa"/>
          </w:tcPr>
          <w:p w:rsidR="004C409A" w:rsidRDefault="009C258D">
            <w:pPr>
              <w:spacing w:line="480" w:lineRule="auto"/>
              <w:rPr>
                <w:rFonts w:ascii="宋体" w:eastAsia="宋体" w:hAnsi="宋体" w:cs="宋体"/>
                <w:kern w:val="0"/>
                <w:szCs w:val="21"/>
              </w:rPr>
            </w:pPr>
            <w:r>
              <w:rPr>
                <w:rFonts w:ascii="宋体" w:eastAsia="宋体" w:hAnsi="宋体" w:cs="宋体" w:hint="eastAsia"/>
                <w:kern w:val="0"/>
                <w:szCs w:val="21"/>
              </w:rPr>
              <w:t>法定代表人或授权代表人：（签字或盖章）：</w:t>
            </w:r>
            <w:r>
              <w:rPr>
                <w:rFonts w:ascii="宋体" w:eastAsia="宋体" w:hAnsi="宋体" w:cs="宋体" w:hint="eastAsia"/>
                <w:kern w:val="0"/>
                <w:szCs w:val="21"/>
                <w:u w:val="single"/>
              </w:rPr>
              <w:t xml:space="preserve">               </w:t>
            </w:r>
          </w:p>
        </w:tc>
      </w:tr>
      <w:tr w:rsidR="004C409A">
        <w:tc>
          <w:tcPr>
            <w:tcW w:w="8522" w:type="dxa"/>
          </w:tcPr>
          <w:p w:rsidR="004C409A" w:rsidRDefault="009C258D">
            <w:pPr>
              <w:spacing w:line="480" w:lineRule="auto"/>
              <w:rPr>
                <w:rFonts w:ascii="宋体" w:eastAsia="宋体" w:hAnsi="宋体" w:cs="宋体"/>
                <w:kern w:val="0"/>
                <w:szCs w:val="21"/>
              </w:rPr>
            </w:pPr>
            <w:r>
              <w:rPr>
                <w:rFonts w:ascii="宋体" w:eastAsia="宋体" w:hAnsi="宋体" w:cs="宋体" w:hint="eastAsia"/>
                <w:kern w:val="0"/>
                <w:szCs w:val="21"/>
              </w:rPr>
              <w:t>日期：</w:t>
            </w:r>
            <w:r>
              <w:rPr>
                <w:rFonts w:ascii="宋体" w:eastAsia="宋体" w:hAnsi="宋体" w:cs="宋体" w:hint="eastAsia"/>
                <w:kern w:val="0"/>
                <w:szCs w:val="21"/>
                <w:u w:val="single"/>
              </w:rPr>
              <w:t xml:space="preserve">                年              月             日</w:t>
            </w:r>
          </w:p>
        </w:tc>
      </w:tr>
    </w:tbl>
    <w:p w:rsidR="004C409A" w:rsidRDefault="004C409A">
      <w:pPr>
        <w:adjustRightInd w:val="0"/>
        <w:snapToGrid w:val="0"/>
        <w:spacing w:afterLines="50" w:after="156" w:line="360" w:lineRule="auto"/>
        <w:jc w:val="left"/>
        <w:rPr>
          <w:rFonts w:ascii="宋体" w:eastAsia="宋体" w:hAnsi="宋体" w:cs="宋体"/>
          <w:b/>
          <w:szCs w:val="21"/>
        </w:rPr>
      </w:pPr>
    </w:p>
    <w:bookmarkEnd w:id="271"/>
    <w:bookmarkEnd w:id="272"/>
    <w:bookmarkEnd w:id="273"/>
    <w:p w:rsidR="004C409A" w:rsidRDefault="009C258D">
      <w:pPr>
        <w:pStyle w:val="afb"/>
        <w:pageBreakBefore/>
        <w:numPr>
          <w:ilvl w:val="0"/>
          <w:numId w:val="81"/>
        </w:numPr>
        <w:spacing w:beforeLines="200" w:before="624" w:line="480" w:lineRule="auto"/>
        <w:ind w:firstLineChars="0"/>
        <w:rPr>
          <w:rStyle w:val="af6"/>
          <w:rFonts w:ascii="宋体" w:eastAsia="宋体" w:hAnsi="宋体" w:cs="宋体"/>
          <w:bCs w:val="0"/>
          <w:spacing w:val="12"/>
        </w:rPr>
      </w:pPr>
      <w:r>
        <w:rPr>
          <w:rStyle w:val="af6"/>
          <w:rFonts w:ascii="宋体" w:eastAsia="宋体" w:hAnsi="宋体" w:cs="宋体" w:hint="eastAsia"/>
          <w:bCs w:val="0"/>
          <w:spacing w:val="12"/>
        </w:rPr>
        <w:lastRenderedPageBreak/>
        <w:t>响应供应商基本情况说明</w:t>
      </w:r>
      <w:bookmarkEnd w:id="268"/>
      <w:bookmarkEnd w:id="269"/>
      <w:bookmarkEnd w:id="270"/>
    </w:p>
    <w:p w:rsidR="004C409A" w:rsidRDefault="009C258D">
      <w:pPr>
        <w:spacing w:beforeLines="50" w:before="156" w:afterLines="50" w:after="156" w:line="360" w:lineRule="auto"/>
        <w:jc w:val="center"/>
        <w:rPr>
          <w:rFonts w:ascii="宋体" w:eastAsia="宋体" w:hAnsi="宋体" w:cs="宋体"/>
          <w:b/>
          <w:spacing w:val="20"/>
          <w:sz w:val="28"/>
          <w:szCs w:val="28"/>
        </w:rPr>
      </w:pPr>
      <w:r>
        <w:rPr>
          <w:rFonts w:ascii="宋体" w:eastAsia="宋体" w:hAnsi="宋体" w:cs="宋体" w:hint="eastAsia"/>
          <w:b/>
          <w:spacing w:val="20"/>
          <w:sz w:val="28"/>
          <w:szCs w:val="28"/>
        </w:rPr>
        <w:t>响应供应商基本情况说明</w:t>
      </w:r>
    </w:p>
    <w:p w:rsidR="004C409A" w:rsidRDefault="009C258D">
      <w:pPr>
        <w:pStyle w:val="afb"/>
        <w:numPr>
          <w:ilvl w:val="0"/>
          <w:numId w:val="84"/>
        </w:numPr>
        <w:spacing w:afterLines="50" w:after="156" w:line="360" w:lineRule="auto"/>
        <w:ind w:firstLineChars="0"/>
        <w:rPr>
          <w:rFonts w:ascii="宋体" w:eastAsia="宋体" w:hAnsi="宋体" w:cs="宋体"/>
          <w:szCs w:val="21"/>
        </w:rPr>
      </w:pPr>
      <w:r>
        <w:rPr>
          <w:rFonts w:ascii="宋体" w:eastAsia="宋体" w:hAnsi="宋体" w:cs="宋体" w:hint="eastAsia"/>
          <w:szCs w:val="21"/>
        </w:rPr>
        <w:t>公司基本情况</w:t>
      </w:r>
    </w:p>
    <w:tbl>
      <w:tblPr>
        <w:tblW w:w="5000" w:type="pct"/>
        <w:jc w:val="center"/>
        <w:tblLook w:val="04A0" w:firstRow="1" w:lastRow="0" w:firstColumn="1" w:lastColumn="0" w:noHBand="0" w:noVBand="1"/>
      </w:tblPr>
      <w:tblGrid>
        <w:gridCol w:w="1681"/>
        <w:gridCol w:w="2337"/>
        <w:gridCol w:w="1025"/>
        <w:gridCol w:w="1210"/>
        <w:gridCol w:w="2152"/>
      </w:tblGrid>
      <w:tr w:rsidR="004C409A">
        <w:trPr>
          <w:jc w:val="center"/>
        </w:trPr>
        <w:tc>
          <w:tcPr>
            <w:tcW w:w="3000" w:type="pct"/>
            <w:gridSpan w:val="3"/>
          </w:tcPr>
          <w:p w:rsidR="004C409A" w:rsidRDefault="009C258D">
            <w:pPr>
              <w:spacing w:line="360" w:lineRule="auto"/>
              <w:rPr>
                <w:rFonts w:ascii="宋体" w:eastAsia="宋体" w:hAnsi="宋体" w:cs="宋体"/>
                <w:szCs w:val="21"/>
              </w:rPr>
            </w:pPr>
            <w:r>
              <w:rPr>
                <w:rFonts w:ascii="宋体" w:eastAsia="宋体" w:hAnsi="宋体" w:cs="宋体" w:hint="eastAsia"/>
                <w:szCs w:val="21"/>
              </w:rPr>
              <w:t>公司名称：</w:t>
            </w:r>
            <w:r>
              <w:rPr>
                <w:rFonts w:ascii="宋体" w:eastAsia="宋体" w:hAnsi="宋体" w:cs="宋体" w:hint="eastAsia"/>
                <w:szCs w:val="21"/>
                <w:u w:val="single"/>
              </w:rPr>
              <w:t xml:space="preserve">                                   </w:t>
            </w:r>
            <w:r>
              <w:rPr>
                <w:rFonts w:ascii="宋体" w:eastAsia="宋体" w:hAnsi="宋体" w:cs="宋体" w:hint="eastAsia"/>
                <w:szCs w:val="21"/>
              </w:rPr>
              <w:t xml:space="preserve"> </w:t>
            </w:r>
          </w:p>
        </w:tc>
        <w:tc>
          <w:tcPr>
            <w:tcW w:w="2000" w:type="pct"/>
            <w:gridSpan w:val="2"/>
          </w:tcPr>
          <w:p w:rsidR="004C409A" w:rsidRDefault="009C258D">
            <w:pPr>
              <w:spacing w:line="360" w:lineRule="auto"/>
              <w:rPr>
                <w:rFonts w:ascii="宋体" w:eastAsia="宋体" w:hAnsi="宋体" w:cs="宋体"/>
                <w:szCs w:val="21"/>
              </w:rPr>
            </w:pPr>
            <w:r>
              <w:rPr>
                <w:rFonts w:ascii="宋体" w:eastAsia="宋体" w:hAnsi="宋体" w:cs="宋体" w:hint="eastAsia"/>
                <w:szCs w:val="21"/>
              </w:rPr>
              <w:t>公司固话：</w:t>
            </w:r>
            <w:r>
              <w:rPr>
                <w:rFonts w:ascii="宋体" w:eastAsia="宋体" w:hAnsi="宋体" w:cs="宋体" w:hint="eastAsia"/>
                <w:szCs w:val="21"/>
                <w:u w:val="single"/>
              </w:rPr>
              <w:t xml:space="preserve">                    </w:t>
            </w:r>
          </w:p>
        </w:tc>
      </w:tr>
      <w:tr w:rsidR="004C409A">
        <w:trPr>
          <w:jc w:val="center"/>
        </w:trPr>
        <w:tc>
          <w:tcPr>
            <w:tcW w:w="3000" w:type="pct"/>
            <w:gridSpan w:val="3"/>
          </w:tcPr>
          <w:p w:rsidR="004C409A" w:rsidRDefault="009C258D">
            <w:pPr>
              <w:spacing w:line="360" w:lineRule="auto"/>
              <w:rPr>
                <w:rFonts w:ascii="宋体" w:eastAsia="宋体" w:hAnsi="宋体" w:cs="宋体"/>
                <w:szCs w:val="21"/>
              </w:rPr>
            </w:pPr>
            <w:r>
              <w:rPr>
                <w:rFonts w:ascii="宋体" w:eastAsia="宋体" w:hAnsi="宋体" w:cs="宋体" w:hint="eastAsia"/>
                <w:szCs w:val="21"/>
              </w:rPr>
              <w:t>单位地址：</w:t>
            </w:r>
            <w:r>
              <w:rPr>
                <w:rFonts w:ascii="宋体" w:eastAsia="宋体" w:hAnsi="宋体" w:cs="宋体" w:hint="eastAsia"/>
                <w:szCs w:val="21"/>
                <w:u w:val="single"/>
              </w:rPr>
              <w:t xml:space="preserve">                                    </w:t>
            </w:r>
          </w:p>
        </w:tc>
        <w:tc>
          <w:tcPr>
            <w:tcW w:w="2000" w:type="pct"/>
            <w:gridSpan w:val="2"/>
          </w:tcPr>
          <w:p w:rsidR="004C409A" w:rsidRDefault="009C258D">
            <w:pPr>
              <w:spacing w:line="360" w:lineRule="auto"/>
              <w:rPr>
                <w:rFonts w:ascii="宋体" w:eastAsia="宋体" w:hAnsi="宋体" w:cs="宋体"/>
                <w:szCs w:val="21"/>
              </w:rPr>
            </w:pPr>
            <w:r>
              <w:rPr>
                <w:rFonts w:ascii="宋体" w:eastAsia="宋体" w:hAnsi="宋体" w:cs="宋体" w:hint="eastAsia"/>
                <w:szCs w:val="21"/>
              </w:rPr>
              <w:t>公司传真：</w:t>
            </w:r>
            <w:r>
              <w:rPr>
                <w:rFonts w:ascii="宋体" w:eastAsia="宋体" w:hAnsi="宋体" w:cs="宋体" w:hint="eastAsia"/>
                <w:szCs w:val="21"/>
                <w:u w:val="single"/>
              </w:rPr>
              <w:t xml:space="preserve">                    </w:t>
            </w:r>
          </w:p>
        </w:tc>
      </w:tr>
      <w:tr w:rsidR="004C409A">
        <w:trPr>
          <w:jc w:val="center"/>
        </w:trPr>
        <w:tc>
          <w:tcPr>
            <w:tcW w:w="3000" w:type="pct"/>
            <w:gridSpan w:val="3"/>
          </w:tcPr>
          <w:p w:rsidR="004C409A" w:rsidRDefault="009C258D">
            <w:pPr>
              <w:spacing w:line="360" w:lineRule="auto"/>
              <w:rPr>
                <w:rFonts w:ascii="宋体" w:eastAsia="宋体" w:hAnsi="宋体" w:cs="宋体"/>
                <w:szCs w:val="21"/>
              </w:rPr>
            </w:pPr>
            <w:r>
              <w:rPr>
                <w:rFonts w:ascii="宋体" w:eastAsia="宋体" w:hAnsi="宋体" w:cs="宋体" w:hint="eastAsia"/>
                <w:szCs w:val="21"/>
              </w:rPr>
              <w:t>注册资金：</w:t>
            </w:r>
            <w:r>
              <w:rPr>
                <w:rFonts w:ascii="宋体" w:eastAsia="宋体" w:hAnsi="宋体" w:cs="宋体" w:hint="eastAsia"/>
                <w:szCs w:val="21"/>
                <w:u w:val="single"/>
              </w:rPr>
              <w:t xml:space="preserve">                                    </w:t>
            </w:r>
          </w:p>
        </w:tc>
        <w:tc>
          <w:tcPr>
            <w:tcW w:w="2000" w:type="pct"/>
            <w:gridSpan w:val="2"/>
          </w:tcPr>
          <w:p w:rsidR="004C409A" w:rsidRDefault="009C258D">
            <w:pPr>
              <w:spacing w:line="360" w:lineRule="auto"/>
              <w:rPr>
                <w:rFonts w:ascii="宋体" w:eastAsia="宋体" w:hAnsi="宋体" w:cs="宋体"/>
                <w:szCs w:val="21"/>
              </w:rPr>
            </w:pPr>
            <w:r>
              <w:rPr>
                <w:rFonts w:ascii="宋体" w:eastAsia="宋体" w:hAnsi="宋体" w:cs="宋体" w:hint="eastAsia"/>
                <w:szCs w:val="21"/>
              </w:rPr>
              <w:t>单位性质：</w:t>
            </w:r>
            <w:r>
              <w:rPr>
                <w:rFonts w:ascii="宋体" w:eastAsia="宋体" w:hAnsi="宋体" w:cs="宋体" w:hint="eastAsia"/>
                <w:szCs w:val="21"/>
                <w:u w:val="single"/>
              </w:rPr>
              <w:t xml:space="preserve">                    </w:t>
            </w:r>
          </w:p>
        </w:tc>
      </w:tr>
      <w:tr w:rsidR="004C409A">
        <w:trPr>
          <w:jc w:val="center"/>
        </w:trPr>
        <w:tc>
          <w:tcPr>
            <w:tcW w:w="3000" w:type="pct"/>
            <w:gridSpan w:val="3"/>
          </w:tcPr>
          <w:p w:rsidR="004C409A" w:rsidRDefault="009C258D">
            <w:pPr>
              <w:spacing w:line="360" w:lineRule="auto"/>
              <w:rPr>
                <w:rFonts w:ascii="宋体" w:eastAsia="宋体" w:hAnsi="宋体" w:cs="宋体"/>
                <w:szCs w:val="21"/>
              </w:rPr>
            </w:pPr>
            <w:r>
              <w:rPr>
                <w:rFonts w:ascii="宋体" w:eastAsia="宋体" w:hAnsi="宋体" w:cs="宋体" w:hint="eastAsia"/>
                <w:szCs w:val="21"/>
              </w:rPr>
              <w:t>公司开户银行名称：</w:t>
            </w:r>
            <w:r>
              <w:rPr>
                <w:rFonts w:ascii="宋体" w:eastAsia="宋体" w:hAnsi="宋体" w:cs="宋体" w:hint="eastAsia"/>
                <w:szCs w:val="21"/>
                <w:u w:val="single"/>
              </w:rPr>
              <w:t xml:space="preserve">                            </w:t>
            </w:r>
          </w:p>
        </w:tc>
        <w:tc>
          <w:tcPr>
            <w:tcW w:w="2000" w:type="pct"/>
            <w:gridSpan w:val="2"/>
          </w:tcPr>
          <w:p w:rsidR="004C409A" w:rsidRDefault="009C258D">
            <w:pPr>
              <w:spacing w:line="360" w:lineRule="auto"/>
              <w:rPr>
                <w:rFonts w:ascii="宋体" w:eastAsia="宋体" w:hAnsi="宋体" w:cs="宋体"/>
                <w:szCs w:val="21"/>
              </w:rPr>
            </w:pPr>
            <w:r>
              <w:rPr>
                <w:rFonts w:ascii="宋体" w:eastAsia="宋体" w:hAnsi="宋体" w:cs="宋体" w:hint="eastAsia"/>
                <w:szCs w:val="21"/>
              </w:rPr>
              <w:t>开户账号：</w:t>
            </w:r>
            <w:r>
              <w:rPr>
                <w:rFonts w:ascii="宋体" w:eastAsia="宋体" w:hAnsi="宋体" w:cs="宋体" w:hint="eastAsia"/>
                <w:szCs w:val="21"/>
                <w:u w:val="single"/>
              </w:rPr>
              <w:t xml:space="preserve">                    </w:t>
            </w:r>
          </w:p>
        </w:tc>
      </w:tr>
      <w:tr w:rsidR="004C409A">
        <w:trPr>
          <w:jc w:val="center"/>
        </w:trPr>
        <w:tc>
          <w:tcPr>
            <w:tcW w:w="5000" w:type="pct"/>
            <w:gridSpan w:val="5"/>
          </w:tcPr>
          <w:p w:rsidR="004C409A" w:rsidRDefault="009C258D">
            <w:pPr>
              <w:spacing w:line="360" w:lineRule="auto"/>
              <w:rPr>
                <w:rFonts w:ascii="宋体" w:eastAsia="宋体" w:hAnsi="宋体" w:cs="宋体"/>
                <w:szCs w:val="21"/>
              </w:rPr>
            </w:pPr>
            <w:r>
              <w:rPr>
                <w:rFonts w:ascii="宋体" w:eastAsia="宋体" w:hAnsi="宋体" w:cs="宋体" w:hint="eastAsia"/>
                <w:szCs w:val="21"/>
              </w:rPr>
              <w:t>营业注册执照或事业单位法人证书号：</w:t>
            </w:r>
            <w:r>
              <w:rPr>
                <w:rFonts w:ascii="宋体" w:eastAsia="宋体" w:hAnsi="宋体" w:cs="宋体" w:hint="eastAsia"/>
                <w:szCs w:val="21"/>
                <w:u w:val="single"/>
              </w:rPr>
              <w:t xml:space="preserve">                                             </w:t>
            </w:r>
          </w:p>
        </w:tc>
      </w:tr>
      <w:tr w:rsidR="004C409A">
        <w:trPr>
          <w:trHeight w:val="583"/>
          <w:jc w:val="center"/>
        </w:trPr>
        <w:tc>
          <w:tcPr>
            <w:tcW w:w="5000" w:type="pct"/>
            <w:gridSpan w:val="5"/>
          </w:tcPr>
          <w:p w:rsidR="004C409A" w:rsidRDefault="009C258D">
            <w:pPr>
              <w:spacing w:line="360" w:lineRule="auto"/>
              <w:rPr>
                <w:rFonts w:ascii="宋体" w:eastAsia="宋体" w:hAnsi="宋体" w:cs="宋体"/>
                <w:szCs w:val="21"/>
              </w:rPr>
            </w:pPr>
            <w:r>
              <w:rPr>
                <w:rFonts w:ascii="宋体" w:eastAsia="宋体" w:hAnsi="宋体" w:cs="宋体" w:hint="eastAsia"/>
                <w:szCs w:val="21"/>
              </w:rPr>
              <w:t>公司财务状况：（如需）                         【价格单位：（人民币）元】</w:t>
            </w:r>
          </w:p>
        </w:tc>
      </w:tr>
      <w:tr w:rsidR="004C409A">
        <w:trPr>
          <w:jc w:val="center"/>
        </w:trPr>
        <w:tc>
          <w:tcPr>
            <w:tcW w:w="1000" w:type="pct"/>
            <w:tcBorders>
              <w:top w:val="single" w:sz="6" w:space="0" w:color="auto"/>
              <w:left w:val="single" w:sz="6" w:space="0" w:color="auto"/>
              <w:bottom w:val="single" w:sz="6" w:space="0" w:color="auto"/>
              <w:right w:val="single" w:sz="6" w:space="0" w:color="auto"/>
            </w:tcBorders>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年  度</w:t>
            </w:r>
          </w:p>
        </w:tc>
        <w:tc>
          <w:tcPr>
            <w:tcW w:w="1390" w:type="pct"/>
            <w:tcBorders>
              <w:top w:val="single" w:sz="6" w:space="0" w:color="auto"/>
              <w:left w:val="single" w:sz="6" w:space="0" w:color="auto"/>
              <w:bottom w:val="single" w:sz="6" w:space="0" w:color="auto"/>
              <w:right w:val="single" w:sz="6" w:space="0" w:color="auto"/>
            </w:tcBorders>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总资产（元）</w:t>
            </w:r>
          </w:p>
        </w:tc>
        <w:tc>
          <w:tcPr>
            <w:tcW w:w="1330" w:type="pct"/>
            <w:gridSpan w:val="2"/>
            <w:tcBorders>
              <w:top w:val="single" w:sz="6" w:space="0" w:color="auto"/>
              <w:left w:val="single" w:sz="6" w:space="0" w:color="auto"/>
              <w:bottom w:val="single" w:sz="6" w:space="0" w:color="auto"/>
              <w:right w:val="single" w:sz="6" w:space="0" w:color="auto"/>
            </w:tcBorders>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年营业额（元）</w:t>
            </w:r>
          </w:p>
        </w:tc>
        <w:tc>
          <w:tcPr>
            <w:tcW w:w="1280" w:type="pct"/>
            <w:tcBorders>
              <w:top w:val="single" w:sz="6" w:space="0" w:color="auto"/>
              <w:left w:val="single" w:sz="6" w:space="0" w:color="auto"/>
              <w:bottom w:val="single" w:sz="6" w:space="0" w:color="auto"/>
              <w:right w:val="single" w:sz="6" w:space="0" w:color="auto"/>
            </w:tcBorders>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年净利润（元）</w:t>
            </w:r>
          </w:p>
        </w:tc>
      </w:tr>
      <w:tr w:rsidR="004C409A">
        <w:trPr>
          <w:jc w:val="center"/>
        </w:trPr>
        <w:tc>
          <w:tcPr>
            <w:tcW w:w="1000" w:type="pct"/>
            <w:tcBorders>
              <w:top w:val="single" w:sz="6" w:space="0" w:color="auto"/>
              <w:left w:val="single" w:sz="6" w:space="0" w:color="auto"/>
              <w:bottom w:val="single" w:sz="6" w:space="0" w:color="auto"/>
              <w:right w:val="single" w:sz="6" w:space="0" w:color="auto"/>
            </w:tcBorders>
          </w:tcPr>
          <w:p w:rsidR="004C409A" w:rsidRDefault="004C409A">
            <w:pPr>
              <w:spacing w:line="360" w:lineRule="auto"/>
              <w:rPr>
                <w:rFonts w:ascii="宋体" w:eastAsia="宋体" w:hAnsi="宋体" w:cs="宋体"/>
                <w:szCs w:val="21"/>
              </w:rPr>
            </w:pPr>
          </w:p>
        </w:tc>
        <w:tc>
          <w:tcPr>
            <w:tcW w:w="1390" w:type="pct"/>
            <w:tcBorders>
              <w:top w:val="single" w:sz="6" w:space="0" w:color="auto"/>
              <w:left w:val="single" w:sz="6" w:space="0" w:color="auto"/>
              <w:bottom w:val="single" w:sz="6" w:space="0" w:color="auto"/>
              <w:right w:val="single" w:sz="6" w:space="0" w:color="auto"/>
            </w:tcBorders>
          </w:tcPr>
          <w:p w:rsidR="004C409A" w:rsidRDefault="004C409A">
            <w:pPr>
              <w:spacing w:line="360" w:lineRule="auto"/>
              <w:rPr>
                <w:rFonts w:ascii="宋体" w:eastAsia="宋体" w:hAnsi="宋体" w:cs="宋体"/>
                <w:szCs w:val="21"/>
              </w:rPr>
            </w:pPr>
          </w:p>
        </w:tc>
        <w:tc>
          <w:tcPr>
            <w:tcW w:w="1330" w:type="pct"/>
            <w:gridSpan w:val="2"/>
            <w:tcBorders>
              <w:top w:val="single" w:sz="6" w:space="0" w:color="auto"/>
              <w:left w:val="single" w:sz="6" w:space="0" w:color="auto"/>
              <w:bottom w:val="single" w:sz="6" w:space="0" w:color="auto"/>
              <w:right w:val="single" w:sz="6" w:space="0" w:color="auto"/>
            </w:tcBorders>
          </w:tcPr>
          <w:p w:rsidR="004C409A" w:rsidRDefault="004C409A">
            <w:pPr>
              <w:spacing w:line="360" w:lineRule="auto"/>
              <w:rPr>
                <w:rFonts w:ascii="宋体" w:eastAsia="宋体" w:hAnsi="宋体" w:cs="宋体"/>
                <w:szCs w:val="21"/>
              </w:rPr>
            </w:pPr>
          </w:p>
        </w:tc>
        <w:tc>
          <w:tcPr>
            <w:tcW w:w="1280" w:type="pct"/>
            <w:tcBorders>
              <w:top w:val="single" w:sz="6" w:space="0" w:color="auto"/>
              <w:left w:val="single" w:sz="6" w:space="0" w:color="auto"/>
              <w:bottom w:val="single" w:sz="6" w:space="0" w:color="auto"/>
              <w:right w:val="single" w:sz="6" w:space="0" w:color="auto"/>
            </w:tcBorders>
          </w:tcPr>
          <w:p w:rsidR="004C409A" w:rsidRDefault="004C409A">
            <w:pPr>
              <w:spacing w:line="360" w:lineRule="auto"/>
              <w:rPr>
                <w:rFonts w:ascii="宋体" w:eastAsia="宋体" w:hAnsi="宋体" w:cs="宋体"/>
                <w:szCs w:val="21"/>
              </w:rPr>
            </w:pPr>
          </w:p>
        </w:tc>
      </w:tr>
      <w:tr w:rsidR="004C409A">
        <w:trPr>
          <w:jc w:val="center"/>
        </w:trPr>
        <w:tc>
          <w:tcPr>
            <w:tcW w:w="1000" w:type="pct"/>
            <w:tcBorders>
              <w:top w:val="single" w:sz="6" w:space="0" w:color="auto"/>
              <w:left w:val="single" w:sz="6" w:space="0" w:color="auto"/>
              <w:bottom w:val="single" w:sz="6" w:space="0" w:color="auto"/>
              <w:right w:val="single" w:sz="6" w:space="0" w:color="auto"/>
            </w:tcBorders>
          </w:tcPr>
          <w:p w:rsidR="004C409A" w:rsidRDefault="004C409A">
            <w:pPr>
              <w:spacing w:line="360" w:lineRule="auto"/>
              <w:rPr>
                <w:rFonts w:ascii="宋体" w:eastAsia="宋体" w:hAnsi="宋体" w:cs="宋体"/>
                <w:szCs w:val="21"/>
              </w:rPr>
            </w:pPr>
          </w:p>
        </w:tc>
        <w:tc>
          <w:tcPr>
            <w:tcW w:w="1390" w:type="pct"/>
            <w:tcBorders>
              <w:top w:val="single" w:sz="6" w:space="0" w:color="auto"/>
              <w:left w:val="single" w:sz="6" w:space="0" w:color="auto"/>
              <w:bottom w:val="single" w:sz="6" w:space="0" w:color="auto"/>
              <w:right w:val="single" w:sz="6" w:space="0" w:color="auto"/>
            </w:tcBorders>
          </w:tcPr>
          <w:p w:rsidR="004C409A" w:rsidRDefault="004C409A">
            <w:pPr>
              <w:spacing w:line="360" w:lineRule="auto"/>
              <w:rPr>
                <w:rFonts w:ascii="宋体" w:eastAsia="宋体" w:hAnsi="宋体" w:cs="宋体"/>
                <w:szCs w:val="21"/>
              </w:rPr>
            </w:pPr>
          </w:p>
        </w:tc>
        <w:tc>
          <w:tcPr>
            <w:tcW w:w="1330" w:type="pct"/>
            <w:gridSpan w:val="2"/>
            <w:tcBorders>
              <w:top w:val="single" w:sz="6" w:space="0" w:color="auto"/>
              <w:left w:val="single" w:sz="6" w:space="0" w:color="auto"/>
              <w:bottom w:val="single" w:sz="6" w:space="0" w:color="auto"/>
              <w:right w:val="single" w:sz="6" w:space="0" w:color="auto"/>
            </w:tcBorders>
          </w:tcPr>
          <w:p w:rsidR="004C409A" w:rsidRDefault="004C409A">
            <w:pPr>
              <w:spacing w:line="360" w:lineRule="auto"/>
              <w:rPr>
                <w:rFonts w:ascii="宋体" w:eastAsia="宋体" w:hAnsi="宋体" w:cs="宋体"/>
                <w:szCs w:val="21"/>
              </w:rPr>
            </w:pPr>
          </w:p>
        </w:tc>
        <w:tc>
          <w:tcPr>
            <w:tcW w:w="1280" w:type="pct"/>
            <w:tcBorders>
              <w:top w:val="single" w:sz="6" w:space="0" w:color="auto"/>
              <w:left w:val="single" w:sz="6" w:space="0" w:color="auto"/>
              <w:bottom w:val="single" w:sz="6" w:space="0" w:color="auto"/>
              <w:right w:val="single" w:sz="6" w:space="0" w:color="auto"/>
            </w:tcBorders>
          </w:tcPr>
          <w:p w:rsidR="004C409A" w:rsidRDefault="004C409A">
            <w:pPr>
              <w:spacing w:line="360" w:lineRule="auto"/>
              <w:rPr>
                <w:rFonts w:ascii="宋体" w:eastAsia="宋体" w:hAnsi="宋体" w:cs="宋体"/>
                <w:szCs w:val="21"/>
              </w:rPr>
            </w:pPr>
          </w:p>
        </w:tc>
      </w:tr>
    </w:tbl>
    <w:p w:rsidR="004C409A" w:rsidRDefault="009C258D">
      <w:pPr>
        <w:pStyle w:val="afb"/>
        <w:numPr>
          <w:ilvl w:val="0"/>
          <w:numId w:val="84"/>
        </w:numPr>
        <w:spacing w:afterLines="50" w:after="156" w:line="360" w:lineRule="auto"/>
        <w:ind w:firstLineChars="0"/>
        <w:rPr>
          <w:rFonts w:ascii="宋体" w:eastAsia="宋体" w:hAnsi="宋体" w:cs="宋体"/>
          <w:szCs w:val="21"/>
        </w:rPr>
      </w:pPr>
      <w:r>
        <w:rPr>
          <w:rFonts w:ascii="宋体" w:eastAsia="宋体" w:hAnsi="宋体" w:cs="宋体" w:hint="eastAsia"/>
          <w:szCs w:val="21"/>
        </w:rPr>
        <w:t>响应供应商获得国家有关部门颁发的资质证明或荣誉：（如需）</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8"/>
        <w:gridCol w:w="2099"/>
        <w:gridCol w:w="2099"/>
        <w:gridCol w:w="2099"/>
      </w:tblGrid>
      <w:tr w:rsidR="004C409A">
        <w:trPr>
          <w:jc w:val="center"/>
        </w:trPr>
        <w:tc>
          <w:tcPr>
            <w:tcW w:w="1250" w:type="pct"/>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证书名称</w:t>
            </w:r>
          </w:p>
        </w:tc>
        <w:tc>
          <w:tcPr>
            <w:tcW w:w="1250" w:type="pct"/>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发证单位</w:t>
            </w:r>
          </w:p>
        </w:tc>
        <w:tc>
          <w:tcPr>
            <w:tcW w:w="1250" w:type="pct"/>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证书等级</w:t>
            </w:r>
          </w:p>
        </w:tc>
        <w:tc>
          <w:tcPr>
            <w:tcW w:w="1250" w:type="pct"/>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证书有效期</w:t>
            </w:r>
          </w:p>
        </w:tc>
      </w:tr>
      <w:tr w:rsidR="004C409A">
        <w:trPr>
          <w:jc w:val="center"/>
        </w:trPr>
        <w:tc>
          <w:tcPr>
            <w:tcW w:w="1250" w:type="pct"/>
          </w:tcPr>
          <w:p w:rsidR="004C409A" w:rsidRDefault="004C409A">
            <w:pPr>
              <w:spacing w:line="360" w:lineRule="auto"/>
              <w:rPr>
                <w:rFonts w:ascii="宋体" w:eastAsia="宋体" w:hAnsi="宋体" w:cs="宋体"/>
                <w:szCs w:val="21"/>
              </w:rPr>
            </w:pPr>
          </w:p>
        </w:tc>
        <w:tc>
          <w:tcPr>
            <w:tcW w:w="1250" w:type="pct"/>
          </w:tcPr>
          <w:p w:rsidR="004C409A" w:rsidRDefault="004C409A">
            <w:pPr>
              <w:spacing w:line="360" w:lineRule="auto"/>
              <w:rPr>
                <w:rFonts w:ascii="宋体" w:eastAsia="宋体" w:hAnsi="宋体" w:cs="宋体"/>
                <w:szCs w:val="21"/>
              </w:rPr>
            </w:pPr>
          </w:p>
        </w:tc>
        <w:tc>
          <w:tcPr>
            <w:tcW w:w="1250" w:type="pct"/>
          </w:tcPr>
          <w:p w:rsidR="004C409A" w:rsidRDefault="004C409A">
            <w:pPr>
              <w:spacing w:line="360" w:lineRule="auto"/>
              <w:rPr>
                <w:rFonts w:ascii="宋体" w:eastAsia="宋体" w:hAnsi="宋体" w:cs="宋体"/>
                <w:szCs w:val="21"/>
              </w:rPr>
            </w:pPr>
          </w:p>
        </w:tc>
        <w:tc>
          <w:tcPr>
            <w:tcW w:w="1250" w:type="pct"/>
          </w:tcPr>
          <w:p w:rsidR="004C409A" w:rsidRDefault="004C409A">
            <w:pPr>
              <w:spacing w:line="360" w:lineRule="auto"/>
              <w:rPr>
                <w:rFonts w:ascii="宋体" w:eastAsia="宋体" w:hAnsi="宋体" w:cs="宋体"/>
                <w:szCs w:val="21"/>
              </w:rPr>
            </w:pPr>
          </w:p>
        </w:tc>
      </w:tr>
      <w:tr w:rsidR="004C409A">
        <w:trPr>
          <w:jc w:val="center"/>
        </w:trPr>
        <w:tc>
          <w:tcPr>
            <w:tcW w:w="1250" w:type="pct"/>
          </w:tcPr>
          <w:p w:rsidR="004C409A" w:rsidRDefault="004C409A">
            <w:pPr>
              <w:spacing w:line="360" w:lineRule="auto"/>
              <w:rPr>
                <w:rFonts w:ascii="宋体" w:eastAsia="宋体" w:hAnsi="宋体" w:cs="宋体"/>
                <w:szCs w:val="21"/>
              </w:rPr>
            </w:pPr>
          </w:p>
        </w:tc>
        <w:tc>
          <w:tcPr>
            <w:tcW w:w="1250" w:type="pct"/>
          </w:tcPr>
          <w:p w:rsidR="004C409A" w:rsidRDefault="004C409A">
            <w:pPr>
              <w:spacing w:line="360" w:lineRule="auto"/>
              <w:rPr>
                <w:rFonts w:ascii="宋体" w:eastAsia="宋体" w:hAnsi="宋体" w:cs="宋体"/>
                <w:szCs w:val="21"/>
              </w:rPr>
            </w:pPr>
          </w:p>
        </w:tc>
        <w:tc>
          <w:tcPr>
            <w:tcW w:w="1250" w:type="pct"/>
          </w:tcPr>
          <w:p w:rsidR="004C409A" w:rsidRDefault="004C409A">
            <w:pPr>
              <w:spacing w:line="360" w:lineRule="auto"/>
              <w:rPr>
                <w:rFonts w:ascii="宋体" w:eastAsia="宋体" w:hAnsi="宋体" w:cs="宋体"/>
                <w:szCs w:val="21"/>
              </w:rPr>
            </w:pPr>
          </w:p>
        </w:tc>
        <w:tc>
          <w:tcPr>
            <w:tcW w:w="1250" w:type="pct"/>
          </w:tcPr>
          <w:p w:rsidR="004C409A" w:rsidRDefault="004C409A">
            <w:pPr>
              <w:spacing w:line="360" w:lineRule="auto"/>
              <w:rPr>
                <w:rFonts w:ascii="宋体" w:eastAsia="宋体" w:hAnsi="宋体" w:cs="宋体"/>
                <w:szCs w:val="21"/>
              </w:rPr>
            </w:pPr>
          </w:p>
        </w:tc>
      </w:tr>
    </w:tbl>
    <w:p w:rsidR="004C409A" w:rsidRDefault="009C258D">
      <w:pPr>
        <w:spacing w:beforeLines="50" w:before="156" w:afterLines="50" w:after="156" w:line="360" w:lineRule="auto"/>
        <w:rPr>
          <w:rFonts w:ascii="宋体" w:eastAsia="宋体" w:hAnsi="宋体" w:cs="宋体"/>
          <w:szCs w:val="21"/>
        </w:rPr>
      </w:pPr>
      <w:r>
        <w:rPr>
          <w:rFonts w:ascii="宋体" w:eastAsia="宋体" w:hAnsi="宋体" w:cs="宋体" w:hint="eastAsia"/>
          <w:szCs w:val="21"/>
        </w:rPr>
        <w:t>兹证明上述声明是真实、正确的，并提供了全部能提供的资料和数据，我方同意遵照贵方要求出示有关证明文件。</w:t>
      </w:r>
    </w:p>
    <w:p w:rsidR="004C409A" w:rsidRDefault="004C409A">
      <w:pPr>
        <w:spacing w:beforeLines="50" w:before="156" w:afterLines="50" w:after="156" w:line="360" w:lineRule="auto"/>
        <w:rPr>
          <w:rFonts w:ascii="宋体" w:eastAsia="宋体" w:hAnsi="宋体" w:cs="宋体"/>
          <w:szCs w:val="21"/>
        </w:rPr>
      </w:pPr>
    </w:p>
    <w:tbl>
      <w:tblPr>
        <w:tblW w:w="0" w:type="auto"/>
        <w:tblLook w:val="04A0" w:firstRow="1" w:lastRow="0" w:firstColumn="1" w:lastColumn="0" w:noHBand="0" w:noVBand="1"/>
      </w:tblPr>
      <w:tblGrid>
        <w:gridCol w:w="6237"/>
        <w:gridCol w:w="2069"/>
      </w:tblGrid>
      <w:tr w:rsidR="004C409A">
        <w:tc>
          <w:tcPr>
            <w:tcW w:w="6237" w:type="dxa"/>
          </w:tcPr>
          <w:p w:rsidR="004C409A" w:rsidRDefault="009C258D">
            <w:pPr>
              <w:overflowPunct w:val="0"/>
              <w:adjustRightInd w:val="0"/>
              <w:spacing w:line="360" w:lineRule="auto"/>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c>
          <w:tcPr>
            <w:tcW w:w="2069" w:type="dxa"/>
          </w:tcPr>
          <w:p w:rsidR="004C409A" w:rsidRDefault="004C409A">
            <w:pPr>
              <w:spacing w:line="360" w:lineRule="auto"/>
              <w:rPr>
                <w:rFonts w:ascii="宋体" w:eastAsia="宋体" w:hAnsi="宋体" w:cs="宋体"/>
                <w:szCs w:val="21"/>
              </w:rPr>
            </w:pPr>
          </w:p>
        </w:tc>
      </w:tr>
      <w:tr w:rsidR="004C409A">
        <w:tc>
          <w:tcPr>
            <w:tcW w:w="6237" w:type="dxa"/>
          </w:tcPr>
          <w:p w:rsidR="004C409A" w:rsidRDefault="009C258D">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c>
          <w:tcPr>
            <w:tcW w:w="2069" w:type="dxa"/>
          </w:tcPr>
          <w:p w:rsidR="004C409A" w:rsidRDefault="004C409A">
            <w:pPr>
              <w:spacing w:line="360" w:lineRule="auto"/>
              <w:rPr>
                <w:rFonts w:ascii="宋体" w:eastAsia="宋体" w:hAnsi="宋体" w:cs="宋体"/>
                <w:szCs w:val="21"/>
              </w:rPr>
            </w:pPr>
          </w:p>
        </w:tc>
      </w:tr>
    </w:tbl>
    <w:p w:rsidR="004C409A" w:rsidRDefault="004C409A">
      <w:pPr>
        <w:spacing w:line="360" w:lineRule="auto"/>
        <w:rPr>
          <w:rFonts w:ascii="宋体" w:eastAsia="宋体" w:hAnsi="宋体" w:cs="宋体"/>
          <w:szCs w:val="21"/>
        </w:rPr>
      </w:pPr>
    </w:p>
    <w:p w:rsidR="004C409A" w:rsidRDefault="009C258D">
      <w:pPr>
        <w:pStyle w:val="afb"/>
        <w:pageBreakBefore/>
        <w:numPr>
          <w:ilvl w:val="0"/>
          <w:numId w:val="85"/>
        </w:numPr>
        <w:ind w:firstLineChars="0"/>
        <w:rPr>
          <w:rFonts w:ascii="宋体" w:eastAsia="宋体" w:hAnsi="宋体" w:cs="宋体"/>
          <w:b/>
          <w:bCs/>
        </w:rPr>
      </w:pPr>
      <w:bookmarkStart w:id="274" w:name="_Toc90976522"/>
      <w:bookmarkStart w:id="275" w:name="_Toc90980152"/>
      <w:bookmarkStart w:id="276" w:name="_Toc91018658"/>
      <w:bookmarkStart w:id="277" w:name="_Toc405313965"/>
      <w:bookmarkStart w:id="278" w:name="_Toc391627761"/>
      <w:r>
        <w:rPr>
          <w:rFonts w:ascii="宋体" w:eastAsia="宋体" w:hAnsi="宋体" w:cs="宋体" w:hint="eastAsia"/>
          <w:b/>
          <w:bCs/>
        </w:rPr>
        <w:lastRenderedPageBreak/>
        <w:t>供应商资格证明文件</w:t>
      </w:r>
      <w:bookmarkEnd w:id="274"/>
      <w:bookmarkEnd w:id="275"/>
      <w:bookmarkEnd w:id="276"/>
    </w:p>
    <w:bookmarkEnd w:id="277"/>
    <w:bookmarkEnd w:id="278"/>
    <w:p w:rsidR="004C409A" w:rsidRDefault="004C409A">
      <w:pPr>
        <w:spacing w:line="360" w:lineRule="auto"/>
        <w:rPr>
          <w:rFonts w:ascii="宋体" w:eastAsia="宋体" w:hAnsi="宋体" w:cs="宋体"/>
          <w:szCs w:val="21"/>
        </w:rPr>
      </w:pPr>
    </w:p>
    <w:p w:rsidR="004C409A" w:rsidRDefault="009C258D">
      <w:pPr>
        <w:pStyle w:val="afb"/>
        <w:pageBreakBefore/>
        <w:numPr>
          <w:ilvl w:val="0"/>
          <w:numId w:val="81"/>
        </w:numPr>
        <w:spacing w:beforeLines="200" w:before="624" w:line="480" w:lineRule="auto"/>
        <w:ind w:firstLineChars="0"/>
        <w:rPr>
          <w:rStyle w:val="af6"/>
          <w:rFonts w:ascii="宋体" w:eastAsia="宋体" w:hAnsi="宋体" w:cs="宋体"/>
          <w:bCs w:val="0"/>
          <w:spacing w:val="12"/>
        </w:rPr>
      </w:pPr>
      <w:bookmarkStart w:id="279" w:name="_Toc405313968"/>
      <w:bookmarkStart w:id="280" w:name="_Toc391627765"/>
      <w:bookmarkStart w:id="281" w:name="_Toc13821095"/>
      <w:r>
        <w:rPr>
          <w:rStyle w:val="af6"/>
          <w:rFonts w:ascii="宋体" w:eastAsia="宋体" w:hAnsi="宋体" w:cs="宋体" w:hint="eastAsia"/>
          <w:bCs w:val="0"/>
          <w:spacing w:val="12"/>
        </w:rPr>
        <w:lastRenderedPageBreak/>
        <w:t>业绩表</w:t>
      </w:r>
      <w:bookmarkEnd w:id="279"/>
      <w:bookmarkEnd w:id="280"/>
      <w:bookmarkEnd w:id="281"/>
    </w:p>
    <w:p w:rsidR="004C409A" w:rsidRDefault="009C258D">
      <w:pPr>
        <w:spacing w:afterLines="100" w:after="312" w:line="360" w:lineRule="auto"/>
        <w:jc w:val="center"/>
        <w:rPr>
          <w:rFonts w:ascii="宋体" w:eastAsia="宋体" w:hAnsi="宋体" w:cs="宋体"/>
          <w:b/>
          <w:spacing w:val="20"/>
          <w:sz w:val="28"/>
          <w:szCs w:val="28"/>
        </w:rPr>
      </w:pPr>
      <w:r>
        <w:rPr>
          <w:rFonts w:ascii="宋体" w:eastAsia="宋体" w:hAnsi="宋体" w:cs="宋体" w:hint="eastAsia"/>
          <w:b/>
          <w:spacing w:val="20"/>
          <w:sz w:val="28"/>
          <w:szCs w:val="28"/>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5"/>
        <w:gridCol w:w="1744"/>
        <w:gridCol w:w="1115"/>
        <w:gridCol w:w="1162"/>
        <w:gridCol w:w="1951"/>
        <w:gridCol w:w="1071"/>
        <w:gridCol w:w="717"/>
      </w:tblGrid>
      <w:tr w:rsidR="004C409A">
        <w:trPr>
          <w:trHeight w:val="691"/>
          <w:jc w:val="center"/>
        </w:trPr>
        <w:tc>
          <w:tcPr>
            <w:tcW w:w="378" w:type="pct"/>
            <w:vAlign w:val="center"/>
          </w:tcPr>
          <w:p w:rsidR="004C409A" w:rsidRDefault="009C258D">
            <w:pPr>
              <w:spacing w:before="156" w:after="156" w:line="240" w:lineRule="exact"/>
              <w:jc w:val="center"/>
              <w:rPr>
                <w:rFonts w:ascii="宋体" w:eastAsia="宋体" w:hAnsi="宋体" w:cs="宋体"/>
                <w:bCs/>
                <w:szCs w:val="21"/>
              </w:rPr>
            </w:pPr>
            <w:r>
              <w:rPr>
                <w:rFonts w:ascii="宋体" w:eastAsia="宋体" w:hAnsi="宋体" w:cs="宋体" w:hint="eastAsia"/>
                <w:bCs/>
                <w:szCs w:val="21"/>
              </w:rPr>
              <w:t>序号</w:t>
            </w:r>
          </w:p>
        </w:tc>
        <w:tc>
          <w:tcPr>
            <w:tcW w:w="1039" w:type="pct"/>
            <w:vAlign w:val="center"/>
          </w:tcPr>
          <w:p w:rsidR="004C409A" w:rsidRDefault="009C258D">
            <w:pPr>
              <w:spacing w:before="156" w:after="156" w:line="240" w:lineRule="exact"/>
              <w:jc w:val="center"/>
              <w:rPr>
                <w:rFonts w:ascii="宋体" w:eastAsia="宋体" w:hAnsi="宋体" w:cs="宋体"/>
                <w:bCs/>
                <w:szCs w:val="21"/>
              </w:rPr>
            </w:pPr>
            <w:r>
              <w:rPr>
                <w:rFonts w:ascii="宋体" w:eastAsia="宋体" w:hAnsi="宋体" w:cs="宋体" w:hint="eastAsia"/>
                <w:bCs/>
                <w:szCs w:val="21"/>
              </w:rPr>
              <w:t>项目名称</w:t>
            </w:r>
          </w:p>
        </w:tc>
        <w:tc>
          <w:tcPr>
            <w:tcW w:w="664" w:type="pct"/>
            <w:vAlign w:val="center"/>
          </w:tcPr>
          <w:p w:rsidR="004C409A" w:rsidRDefault="009C258D">
            <w:pPr>
              <w:spacing w:before="156" w:after="156" w:line="240" w:lineRule="exact"/>
              <w:jc w:val="center"/>
              <w:rPr>
                <w:rFonts w:ascii="宋体" w:eastAsia="宋体" w:hAnsi="宋体" w:cs="宋体"/>
                <w:bCs/>
                <w:szCs w:val="21"/>
              </w:rPr>
            </w:pPr>
            <w:r>
              <w:rPr>
                <w:rFonts w:ascii="宋体" w:eastAsia="宋体" w:hAnsi="宋体" w:cs="宋体" w:hint="eastAsia"/>
                <w:bCs/>
                <w:szCs w:val="21"/>
              </w:rPr>
              <w:t>合同金额</w:t>
            </w:r>
          </w:p>
        </w:tc>
        <w:tc>
          <w:tcPr>
            <w:tcW w:w="692" w:type="pct"/>
            <w:vAlign w:val="center"/>
          </w:tcPr>
          <w:p w:rsidR="004C409A" w:rsidRDefault="009C258D">
            <w:pPr>
              <w:spacing w:before="156" w:after="156" w:line="240" w:lineRule="exact"/>
              <w:jc w:val="center"/>
              <w:rPr>
                <w:rFonts w:ascii="宋体" w:eastAsia="宋体" w:hAnsi="宋体" w:cs="宋体"/>
                <w:bCs/>
                <w:szCs w:val="21"/>
              </w:rPr>
            </w:pPr>
            <w:r>
              <w:rPr>
                <w:rFonts w:ascii="宋体" w:eastAsia="宋体" w:hAnsi="宋体" w:cs="宋体" w:hint="eastAsia"/>
                <w:bCs/>
                <w:szCs w:val="21"/>
              </w:rPr>
              <w:t>签约时间</w:t>
            </w:r>
          </w:p>
        </w:tc>
        <w:tc>
          <w:tcPr>
            <w:tcW w:w="1162" w:type="pct"/>
            <w:vAlign w:val="center"/>
          </w:tcPr>
          <w:p w:rsidR="004C409A" w:rsidRDefault="009C258D">
            <w:pPr>
              <w:spacing w:before="156" w:after="156" w:line="240" w:lineRule="exact"/>
              <w:jc w:val="center"/>
              <w:rPr>
                <w:rFonts w:ascii="宋体" w:eastAsia="宋体" w:hAnsi="宋体" w:cs="宋体"/>
                <w:bCs/>
                <w:szCs w:val="21"/>
              </w:rPr>
            </w:pPr>
            <w:r>
              <w:rPr>
                <w:rFonts w:ascii="宋体" w:eastAsia="宋体" w:hAnsi="宋体" w:cs="宋体" w:hint="eastAsia"/>
                <w:bCs/>
                <w:szCs w:val="21"/>
              </w:rPr>
              <w:t>联系人及联系方式</w:t>
            </w:r>
          </w:p>
        </w:tc>
        <w:tc>
          <w:tcPr>
            <w:tcW w:w="638" w:type="pct"/>
            <w:vAlign w:val="center"/>
          </w:tcPr>
          <w:p w:rsidR="004C409A" w:rsidRDefault="009C258D">
            <w:pPr>
              <w:spacing w:before="156" w:after="156" w:line="240" w:lineRule="exact"/>
              <w:jc w:val="center"/>
              <w:rPr>
                <w:rFonts w:ascii="宋体" w:eastAsia="宋体" w:hAnsi="宋体" w:cs="宋体"/>
                <w:bCs/>
                <w:szCs w:val="21"/>
              </w:rPr>
            </w:pPr>
            <w:r>
              <w:rPr>
                <w:rFonts w:ascii="宋体" w:eastAsia="宋体" w:hAnsi="宋体" w:cs="宋体" w:hint="eastAsia"/>
                <w:bCs/>
                <w:szCs w:val="21"/>
              </w:rPr>
              <w:t>完成情况</w:t>
            </w:r>
          </w:p>
        </w:tc>
        <w:tc>
          <w:tcPr>
            <w:tcW w:w="427" w:type="pct"/>
            <w:vAlign w:val="center"/>
          </w:tcPr>
          <w:p w:rsidR="004C409A" w:rsidRDefault="009C258D">
            <w:pPr>
              <w:spacing w:before="156" w:after="156" w:line="240" w:lineRule="exact"/>
              <w:jc w:val="center"/>
              <w:rPr>
                <w:rFonts w:ascii="宋体" w:eastAsia="宋体" w:hAnsi="宋体" w:cs="宋体"/>
                <w:bCs/>
                <w:szCs w:val="21"/>
              </w:rPr>
            </w:pPr>
            <w:r>
              <w:rPr>
                <w:rFonts w:ascii="宋体" w:eastAsia="宋体" w:hAnsi="宋体" w:cs="宋体" w:hint="eastAsia"/>
                <w:bCs/>
                <w:szCs w:val="21"/>
              </w:rPr>
              <w:t>备注</w:t>
            </w:r>
          </w:p>
        </w:tc>
      </w:tr>
      <w:tr w:rsidR="004C409A">
        <w:trPr>
          <w:jc w:val="center"/>
        </w:trPr>
        <w:tc>
          <w:tcPr>
            <w:tcW w:w="378" w:type="pct"/>
            <w:vAlign w:val="center"/>
          </w:tcPr>
          <w:p w:rsidR="004C409A" w:rsidRDefault="004C409A">
            <w:pPr>
              <w:spacing w:before="156" w:after="156" w:line="240" w:lineRule="exact"/>
              <w:jc w:val="center"/>
              <w:rPr>
                <w:rFonts w:ascii="宋体" w:eastAsia="宋体" w:hAnsi="宋体" w:cs="宋体"/>
                <w:szCs w:val="21"/>
              </w:rPr>
            </w:pPr>
          </w:p>
        </w:tc>
        <w:tc>
          <w:tcPr>
            <w:tcW w:w="1039" w:type="pct"/>
            <w:vAlign w:val="center"/>
          </w:tcPr>
          <w:p w:rsidR="004C409A" w:rsidRDefault="004C409A">
            <w:pPr>
              <w:spacing w:before="156" w:after="156" w:line="240" w:lineRule="exact"/>
              <w:jc w:val="center"/>
              <w:rPr>
                <w:rFonts w:ascii="宋体" w:eastAsia="宋体" w:hAnsi="宋体" w:cs="宋体"/>
                <w:szCs w:val="21"/>
              </w:rPr>
            </w:pPr>
          </w:p>
        </w:tc>
        <w:tc>
          <w:tcPr>
            <w:tcW w:w="664" w:type="pct"/>
            <w:vAlign w:val="center"/>
          </w:tcPr>
          <w:p w:rsidR="004C409A" w:rsidRDefault="004C409A">
            <w:pPr>
              <w:spacing w:before="156" w:after="156" w:line="240" w:lineRule="exact"/>
              <w:jc w:val="center"/>
              <w:rPr>
                <w:rFonts w:ascii="宋体" w:eastAsia="宋体" w:hAnsi="宋体" w:cs="宋体"/>
                <w:szCs w:val="21"/>
              </w:rPr>
            </w:pPr>
          </w:p>
        </w:tc>
        <w:tc>
          <w:tcPr>
            <w:tcW w:w="692" w:type="pct"/>
            <w:vAlign w:val="center"/>
          </w:tcPr>
          <w:p w:rsidR="004C409A" w:rsidRDefault="004C409A">
            <w:pPr>
              <w:spacing w:before="156" w:after="156" w:line="240" w:lineRule="exact"/>
              <w:jc w:val="center"/>
              <w:rPr>
                <w:rFonts w:ascii="宋体" w:eastAsia="宋体" w:hAnsi="宋体" w:cs="宋体"/>
                <w:szCs w:val="21"/>
              </w:rPr>
            </w:pPr>
          </w:p>
        </w:tc>
        <w:tc>
          <w:tcPr>
            <w:tcW w:w="1162" w:type="pct"/>
            <w:vAlign w:val="center"/>
          </w:tcPr>
          <w:p w:rsidR="004C409A" w:rsidRDefault="004C409A">
            <w:pPr>
              <w:spacing w:before="156" w:after="156" w:line="240" w:lineRule="exact"/>
              <w:jc w:val="center"/>
              <w:rPr>
                <w:rFonts w:ascii="宋体" w:eastAsia="宋体" w:hAnsi="宋体" w:cs="宋体"/>
                <w:szCs w:val="21"/>
              </w:rPr>
            </w:pPr>
          </w:p>
        </w:tc>
        <w:tc>
          <w:tcPr>
            <w:tcW w:w="638" w:type="pct"/>
            <w:vAlign w:val="center"/>
          </w:tcPr>
          <w:p w:rsidR="004C409A" w:rsidRDefault="004C409A">
            <w:pPr>
              <w:spacing w:before="156" w:after="156" w:line="240" w:lineRule="exact"/>
              <w:jc w:val="center"/>
              <w:rPr>
                <w:rFonts w:ascii="宋体" w:eastAsia="宋体" w:hAnsi="宋体" w:cs="宋体"/>
                <w:szCs w:val="21"/>
              </w:rPr>
            </w:pPr>
          </w:p>
        </w:tc>
        <w:tc>
          <w:tcPr>
            <w:tcW w:w="427" w:type="pct"/>
            <w:vAlign w:val="center"/>
          </w:tcPr>
          <w:p w:rsidR="004C409A" w:rsidRDefault="004C409A">
            <w:pPr>
              <w:spacing w:before="156" w:after="156" w:line="240" w:lineRule="exact"/>
              <w:jc w:val="center"/>
              <w:rPr>
                <w:rFonts w:ascii="宋体" w:eastAsia="宋体" w:hAnsi="宋体" w:cs="宋体"/>
                <w:szCs w:val="21"/>
              </w:rPr>
            </w:pPr>
          </w:p>
        </w:tc>
      </w:tr>
      <w:tr w:rsidR="004C409A">
        <w:trPr>
          <w:jc w:val="center"/>
        </w:trPr>
        <w:tc>
          <w:tcPr>
            <w:tcW w:w="378" w:type="pct"/>
            <w:vAlign w:val="center"/>
          </w:tcPr>
          <w:p w:rsidR="004C409A" w:rsidRDefault="004C409A">
            <w:pPr>
              <w:spacing w:before="156" w:after="156" w:line="240" w:lineRule="exact"/>
              <w:jc w:val="center"/>
              <w:rPr>
                <w:rFonts w:ascii="宋体" w:eastAsia="宋体" w:hAnsi="宋体" w:cs="宋体"/>
                <w:szCs w:val="21"/>
              </w:rPr>
            </w:pPr>
          </w:p>
        </w:tc>
        <w:tc>
          <w:tcPr>
            <w:tcW w:w="1039" w:type="pct"/>
            <w:vAlign w:val="center"/>
          </w:tcPr>
          <w:p w:rsidR="004C409A" w:rsidRDefault="004C409A">
            <w:pPr>
              <w:spacing w:before="156" w:after="156" w:line="240" w:lineRule="exact"/>
              <w:jc w:val="center"/>
              <w:rPr>
                <w:rFonts w:ascii="宋体" w:eastAsia="宋体" w:hAnsi="宋体" w:cs="宋体"/>
                <w:szCs w:val="21"/>
              </w:rPr>
            </w:pPr>
          </w:p>
        </w:tc>
        <w:tc>
          <w:tcPr>
            <w:tcW w:w="664" w:type="pct"/>
            <w:vAlign w:val="center"/>
          </w:tcPr>
          <w:p w:rsidR="004C409A" w:rsidRDefault="004C409A">
            <w:pPr>
              <w:spacing w:before="156" w:after="156" w:line="240" w:lineRule="exact"/>
              <w:jc w:val="center"/>
              <w:rPr>
                <w:rFonts w:ascii="宋体" w:eastAsia="宋体" w:hAnsi="宋体" w:cs="宋体"/>
                <w:szCs w:val="21"/>
              </w:rPr>
            </w:pPr>
          </w:p>
        </w:tc>
        <w:tc>
          <w:tcPr>
            <w:tcW w:w="692" w:type="pct"/>
            <w:vAlign w:val="center"/>
          </w:tcPr>
          <w:p w:rsidR="004C409A" w:rsidRDefault="004C409A">
            <w:pPr>
              <w:spacing w:before="156" w:after="156" w:line="240" w:lineRule="exact"/>
              <w:jc w:val="center"/>
              <w:rPr>
                <w:rFonts w:ascii="宋体" w:eastAsia="宋体" w:hAnsi="宋体" w:cs="宋体"/>
                <w:szCs w:val="21"/>
              </w:rPr>
            </w:pPr>
          </w:p>
        </w:tc>
        <w:tc>
          <w:tcPr>
            <w:tcW w:w="1162" w:type="pct"/>
            <w:vAlign w:val="center"/>
          </w:tcPr>
          <w:p w:rsidR="004C409A" w:rsidRDefault="004C409A">
            <w:pPr>
              <w:spacing w:before="156" w:after="156" w:line="240" w:lineRule="exact"/>
              <w:jc w:val="center"/>
              <w:rPr>
                <w:rFonts w:ascii="宋体" w:eastAsia="宋体" w:hAnsi="宋体" w:cs="宋体"/>
                <w:szCs w:val="21"/>
              </w:rPr>
            </w:pPr>
          </w:p>
        </w:tc>
        <w:tc>
          <w:tcPr>
            <w:tcW w:w="638" w:type="pct"/>
            <w:vAlign w:val="center"/>
          </w:tcPr>
          <w:p w:rsidR="004C409A" w:rsidRDefault="004C409A">
            <w:pPr>
              <w:spacing w:before="156" w:after="156" w:line="240" w:lineRule="exact"/>
              <w:jc w:val="center"/>
              <w:rPr>
                <w:rFonts w:ascii="宋体" w:eastAsia="宋体" w:hAnsi="宋体" w:cs="宋体"/>
                <w:szCs w:val="21"/>
              </w:rPr>
            </w:pPr>
          </w:p>
        </w:tc>
        <w:tc>
          <w:tcPr>
            <w:tcW w:w="427" w:type="pct"/>
            <w:vAlign w:val="center"/>
          </w:tcPr>
          <w:p w:rsidR="004C409A" w:rsidRDefault="004C409A">
            <w:pPr>
              <w:spacing w:before="156" w:after="156" w:line="240" w:lineRule="exact"/>
              <w:jc w:val="center"/>
              <w:rPr>
                <w:rFonts w:ascii="宋体" w:eastAsia="宋体" w:hAnsi="宋体" w:cs="宋体"/>
                <w:szCs w:val="21"/>
              </w:rPr>
            </w:pPr>
          </w:p>
        </w:tc>
      </w:tr>
      <w:tr w:rsidR="004C409A">
        <w:trPr>
          <w:jc w:val="center"/>
        </w:trPr>
        <w:tc>
          <w:tcPr>
            <w:tcW w:w="378" w:type="pct"/>
            <w:vAlign w:val="center"/>
          </w:tcPr>
          <w:p w:rsidR="004C409A" w:rsidRDefault="004C409A">
            <w:pPr>
              <w:spacing w:before="156" w:after="156" w:line="240" w:lineRule="exact"/>
              <w:jc w:val="center"/>
              <w:rPr>
                <w:rFonts w:ascii="宋体" w:eastAsia="宋体" w:hAnsi="宋体" w:cs="宋体"/>
                <w:szCs w:val="21"/>
              </w:rPr>
            </w:pPr>
          </w:p>
        </w:tc>
        <w:tc>
          <w:tcPr>
            <w:tcW w:w="1039" w:type="pct"/>
            <w:vAlign w:val="center"/>
          </w:tcPr>
          <w:p w:rsidR="004C409A" w:rsidRDefault="004C409A">
            <w:pPr>
              <w:spacing w:before="156" w:after="156" w:line="240" w:lineRule="exact"/>
              <w:jc w:val="center"/>
              <w:rPr>
                <w:rFonts w:ascii="宋体" w:eastAsia="宋体" w:hAnsi="宋体" w:cs="宋体"/>
                <w:szCs w:val="21"/>
              </w:rPr>
            </w:pPr>
          </w:p>
        </w:tc>
        <w:tc>
          <w:tcPr>
            <w:tcW w:w="664" w:type="pct"/>
            <w:vAlign w:val="center"/>
          </w:tcPr>
          <w:p w:rsidR="004C409A" w:rsidRDefault="004C409A">
            <w:pPr>
              <w:spacing w:before="156" w:after="156" w:line="240" w:lineRule="exact"/>
              <w:jc w:val="center"/>
              <w:rPr>
                <w:rFonts w:ascii="宋体" w:eastAsia="宋体" w:hAnsi="宋体" w:cs="宋体"/>
                <w:szCs w:val="21"/>
              </w:rPr>
            </w:pPr>
          </w:p>
        </w:tc>
        <w:tc>
          <w:tcPr>
            <w:tcW w:w="692" w:type="pct"/>
            <w:vAlign w:val="center"/>
          </w:tcPr>
          <w:p w:rsidR="004C409A" w:rsidRDefault="004C409A">
            <w:pPr>
              <w:spacing w:before="156" w:after="156" w:line="240" w:lineRule="exact"/>
              <w:jc w:val="center"/>
              <w:rPr>
                <w:rFonts w:ascii="宋体" w:eastAsia="宋体" w:hAnsi="宋体" w:cs="宋体"/>
                <w:szCs w:val="21"/>
              </w:rPr>
            </w:pPr>
          </w:p>
        </w:tc>
        <w:tc>
          <w:tcPr>
            <w:tcW w:w="1162" w:type="pct"/>
            <w:vAlign w:val="center"/>
          </w:tcPr>
          <w:p w:rsidR="004C409A" w:rsidRDefault="004C409A">
            <w:pPr>
              <w:spacing w:before="156" w:after="156" w:line="240" w:lineRule="exact"/>
              <w:jc w:val="center"/>
              <w:rPr>
                <w:rFonts w:ascii="宋体" w:eastAsia="宋体" w:hAnsi="宋体" w:cs="宋体"/>
                <w:szCs w:val="21"/>
              </w:rPr>
            </w:pPr>
          </w:p>
        </w:tc>
        <w:tc>
          <w:tcPr>
            <w:tcW w:w="638" w:type="pct"/>
            <w:vAlign w:val="center"/>
          </w:tcPr>
          <w:p w:rsidR="004C409A" w:rsidRDefault="004C409A">
            <w:pPr>
              <w:spacing w:before="156" w:after="156" w:line="240" w:lineRule="exact"/>
              <w:jc w:val="center"/>
              <w:rPr>
                <w:rFonts w:ascii="宋体" w:eastAsia="宋体" w:hAnsi="宋体" w:cs="宋体"/>
                <w:szCs w:val="21"/>
              </w:rPr>
            </w:pPr>
          </w:p>
        </w:tc>
        <w:tc>
          <w:tcPr>
            <w:tcW w:w="427" w:type="pct"/>
            <w:vAlign w:val="center"/>
          </w:tcPr>
          <w:p w:rsidR="004C409A" w:rsidRDefault="004C409A">
            <w:pPr>
              <w:spacing w:before="156" w:after="156" w:line="240" w:lineRule="exact"/>
              <w:jc w:val="center"/>
              <w:rPr>
                <w:rFonts w:ascii="宋体" w:eastAsia="宋体" w:hAnsi="宋体" w:cs="宋体"/>
                <w:szCs w:val="21"/>
              </w:rPr>
            </w:pPr>
          </w:p>
        </w:tc>
      </w:tr>
      <w:tr w:rsidR="004C409A">
        <w:trPr>
          <w:jc w:val="center"/>
        </w:trPr>
        <w:tc>
          <w:tcPr>
            <w:tcW w:w="378" w:type="pct"/>
            <w:vAlign w:val="center"/>
          </w:tcPr>
          <w:p w:rsidR="004C409A" w:rsidRDefault="004C409A">
            <w:pPr>
              <w:spacing w:before="156" w:after="156" w:line="240" w:lineRule="exact"/>
              <w:jc w:val="center"/>
              <w:rPr>
                <w:rFonts w:ascii="宋体" w:eastAsia="宋体" w:hAnsi="宋体" w:cs="宋体"/>
                <w:szCs w:val="21"/>
              </w:rPr>
            </w:pPr>
          </w:p>
        </w:tc>
        <w:tc>
          <w:tcPr>
            <w:tcW w:w="1039" w:type="pct"/>
            <w:vAlign w:val="center"/>
          </w:tcPr>
          <w:p w:rsidR="004C409A" w:rsidRDefault="004C409A">
            <w:pPr>
              <w:spacing w:before="156" w:after="156" w:line="240" w:lineRule="exact"/>
              <w:jc w:val="center"/>
              <w:rPr>
                <w:rFonts w:ascii="宋体" w:eastAsia="宋体" w:hAnsi="宋体" w:cs="宋体"/>
                <w:szCs w:val="21"/>
              </w:rPr>
            </w:pPr>
          </w:p>
        </w:tc>
        <w:tc>
          <w:tcPr>
            <w:tcW w:w="664" w:type="pct"/>
            <w:vAlign w:val="center"/>
          </w:tcPr>
          <w:p w:rsidR="004C409A" w:rsidRDefault="004C409A">
            <w:pPr>
              <w:spacing w:before="156" w:after="156" w:line="240" w:lineRule="exact"/>
              <w:jc w:val="center"/>
              <w:rPr>
                <w:rFonts w:ascii="宋体" w:eastAsia="宋体" w:hAnsi="宋体" w:cs="宋体"/>
                <w:szCs w:val="21"/>
              </w:rPr>
            </w:pPr>
          </w:p>
        </w:tc>
        <w:tc>
          <w:tcPr>
            <w:tcW w:w="692" w:type="pct"/>
            <w:vAlign w:val="center"/>
          </w:tcPr>
          <w:p w:rsidR="004C409A" w:rsidRDefault="004C409A">
            <w:pPr>
              <w:spacing w:before="156" w:after="156" w:line="240" w:lineRule="exact"/>
              <w:jc w:val="center"/>
              <w:rPr>
                <w:rFonts w:ascii="宋体" w:eastAsia="宋体" w:hAnsi="宋体" w:cs="宋体"/>
                <w:szCs w:val="21"/>
              </w:rPr>
            </w:pPr>
          </w:p>
        </w:tc>
        <w:tc>
          <w:tcPr>
            <w:tcW w:w="1162" w:type="pct"/>
            <w:vAlign w:val="center"/>
          </w:tcPr>
          <w:p w:rsidR="004C409A" w:rsidRDefault="004C409A">
            <w:pPr>
              <w:spacing w:before="156" w:after="156" w:line="240" w:lineRule="exact"/>
              <w:jc w:val="center"/>
              <w:rPr>
                <w:rFonts w:ascii="宋体" w:eastAsia="宋体" w:hAnsi="宋体" w:cs="宋体"/>
                <w:szCs w:val="21"/>
              </w:rPr>
            </w:pPr>
          </w:p>
        </w:tc>
        <w:tc>
          <w:tcPr>
            <w:tcW w:w="638" w:type="pct"/>
            <w:vAlign w:val="center"/>
          </w:tcPr>
          <w:p w:rsidR="004C409A" w:rsidRDefault="004C409A">
            <w:pPr>
              <w:spacing w:before="156" w:after="156" w:line="240" w:lineRule="exact"/>
              <w:jc w:val="center"/>
              <w:rPr>
                <w:rFonts w:ascii="宋体" w:eastAsia="宋体" w:hAnsi="宋体" w:cs="宋体"/>
                <w:szCs w:val="21"/>
              </w:rPr>
            </w:pPr>
          </w:p>
        </w:tc>
        <w:tc>
          <w:tcPr>
            <w:tcW w:w="427" w:type="pct"/>
            <w:vAlign w:val="center"/>
          </w:tcPr>
          <w:p w:rsidR="004C409A" w:rsidRDefault="004C409A">
            <w:pPr>
              <w:spacing w:before="156" w:after="156" w:line="240" w:lineRule="exact"/>
              <w:jc w:val="center"/>
              <w:rPr>
                <w:rFonts w:ascii="宋体" w:eastAsia="宋体" w:hAnsi="宋体" w:cs="宋体"/>
                <w:szCs w:val="21"/>
              </w:rPr>
            </w:pPr>
          </w:p>
        </w:tc>
      </w:tr>
      <w:tr w:rsidR="004C409A">
        <w:trPr>
          <w:jc w:val="center"/>
        </w:trPr>
        <w:tc>
          <w:tcPr>
            <w:tcW w:w="378" w:type="pct"/>
            <w:vAlign w:val="center"/>
          </w:tcPr>
          <w:p w:rsidR="004C409A" w:rsidRDefault="004C409A">
            <w:pPr>
              <w:spacing w:before="156" w:after="156" w:line="240" w:lineRule="exact"/>
              <w:jc w:val="center"/>
              <w:rPr>
                <w:rFonts w:ascii="宋体" w:eastAsia="宋体" w:hAnsi="宋体" w:cs="宋体"/>
                <w:szCs w:val="21"/>
              </w:rPr>
            </w:pPr>
          </w:p>
        </w:tc>
        <w:tc>
          <w:tcPr>
            <w:tcW w:w="1039" w:type="pct"/>
            <w:vAlign w:val="center"/>
          </w:tcPr>
          <w:p w:rsidR="004C409A" w:rsidRDefault="004C409A">
            <w:pPr>
              <w:spacing w:before="156" w:after="156" w:line="240" w:lineRule="exact"/>
              <w:jc w:val="center"/>
              <w:rPr>
                <w:rFonts w:ascii="宋体" w:eastAsia="宋体" w:hAnsi="宋体" w:cs="宋体"/>
                <w:szCs w:val="21"/>
              </w:rPr>
            </w:pPr>
          </w:p>
        </w:tc>
        <w:tc>
          <w:tcPr>
            <w:tcW w:w="664" w:type="pct"/>
            <w:vAlign w:val="center"/>
          </w:tcPr>
          <w:p w:rsidR="004C409A" w:rsidRDefault="004C409A">
            <w:pPr>
              <w:spacing w:before="156" w:after="156" w:line="240" w:lineRule="exact"/>
              <w:jc w:val="center"/>
              <w:rPr>
                <w:rFonts w:ascii="宋体" w:eastAsia="宋体" w:hAnsi="宋体" w:cs="宋体"/>
                <w:szCs w:val="21"/>
              </w:rPr>
            </w:pPr>
          </w:p>
        </w:tc>
        <w:tc>
          <w:tcPr>
            <w:tcW w:w="692" w:type="pct"/>
            <w:vAlign w:val="center"/>
          </w:tcPr>
          <w:p w:rsidR="004C409A" w:rsidRDefault="004C409A">
            <w:pPr>
              <w:spacing w:before="156" w:after="156" w:line="240" w:lineRule="exact"/>
              <w:jc w:val="center"/>
              <w:rPr>
                <w:rFonts w:ascii="宋体" w:eastAsia="宋体" w:hAnsi="宋体" w:cs="宋体"/>
                <w:szCs w:val="21"/>
              </w:rPr>
            </w:pPr>
          </w:p>
        </w:tc>
        <w:tc>
          <w:tcPr>
            <w:tcW w:w="1162" w:type="pct"/>
            <w:vAlign w:val="center"/>
          </w:tcPr>
          <w:p w:rsidR="004C409A" w:rsidRDefault="004C409A">
            <w:pPr>
              <w:spacing w:before="156" w:after="156" w:line="240" w:lineRule="exact"/>
              <w:jc w:val="center"/>
              <w:rPr>
                <w:rFonts w:ascii="宋体" w:eastAsia="宋体" w:hAnsi="宋体" w:cs="宋体"/>
                <w:szCs w:val="21"/>
              </w:rPr>
            </w:pPr>
          </w:p>
        </w:tc>
        <w:tc>
          <w:tcPr>
            <w:tcW w:w="638" w:type="pct"/>
            <w:vAlign w:val="center"/>
          </w:tcPr>
          <w:p w:rsidR="004C409A" w:rsidRDefault="004C409A">
            <w:pPr>
              <w:spacing w:before="156" w:after="156" w:line="240" w:lineRule="exact"/>
              <w:jc w:val="center"/>
              <w:rPr>
                <w:rFonts w:ascii="宋体" w:eastAsia="宋体" w:hAnsi="宋体" w:cs="宋体"/>
                <w:szCs w:val="21"/>
              </w:rPr>
            </w:pPr>
          </w:p>
        </w:tc>
        <w:tc>
          <w:tcPr>
            <w:tcW w:w="427" w:type="pct"/>
            <w:vAlign w:val="center"/>
          </w:tcPr>
          <w:p w:rsidR="004C409A" w:rsidRDefault="004C409A">
            <w:pPr>
              <w:spacing w:before="156" w:after="156" w:line="240" w:lineRule="exact"/>
              <w:jc w:val="center"/>
              <w:rPr>
                <w:rFonts w:ascii="宋体" w:eastAsia="宋体" w:hAnsi="宋体" w:cs="宋体"/>
                <w:szCs w:val="21"/>
              </w:rPr>
            </w:pPr>
          </w:p>
        </w:tc>
      </w:tr>
      <w:tr w:rsidR="004C409A">
        <w:trPr>
          <w:jc w:val="center"/>
        </w:trPr>
        <w:tc>
          <w:tcPr>
            <w:tcW w:w="378" w:type="pct"/>
            <w:vAlign w:val="center"/>
          </w:tcPr>
          <w:p w:rsidR="004C409A" w:rsidRDefault="004C409A">
            <w:pPr>
              <w:spacing w:before="156" w:after="156" w:line="240" w:lineRule="exact"/>
              <w:jc w:val="center"/>
              <w:rPr>
                <w:rFonts w:ascii="宋体" w:eastAsia="宋体" w:hAnsi="宋体" w:cs="宋体"/>
                <w:szCs w:val="21"/>
              </w:rPr>
            </w:pPr>
          </w:p>
        </w:tc>
        <w:tc>
          <w:tcPr>
            <w:tcW w:w="1039" w:type="pct"/>
            <w:vAlign w:val="center"/>
          </w:tcPr>
          <w:p w:rsidR="004C409A" w:rsidRDefault="004C409A">
            <w:pPr>
              <w:spacing w:before="156" w:after="156" w:line="240" w:lineRule="exact"/>
              <w:jc w:val="center"/>
              <w:rPr>
                <w:rFonts w:ascii="宋体" w:eastAsia="宋体" w:hAnsi="宋体" w:cs="宋体"/>
                <w:szCs w:val="21"/>
              </w:rPr>
            </w:pPr>
          </w:p>
        </w:tc>
        <w:tc>
          <w:tcPr>
            <w:tcW w:w="664" w:type="pct"/>
            <w:vAlign w:val="center"/>
          </w:tcPr>
          <w:p w:rsidR="004C409A" w:rsidRDefault="004C409A">
            <w:pPr>
              <w:spacing w:before="156" w:after="156" w:line="240" w:lineRule="exact"/>
              <w:jc w:val="center"/>
              <w:rPr>
                <w:rFonts w:ascii="宋体" w:eastAsia="宋体" w:hAnsi="宋体" w:cs="宋体"/>
                <w:szCs w:val="21"/>
              </w:rPr>
            </w:pPr>
          </w:p>
        </w:tc>
        <w:tc>
          <w:tcPr>
            <w:tcW w:w="692" w:type="pct"/>
            <w:vAlign w:val="center"/>
          </w:tcPr>
          <w:p w:rsidR="004C409A" w:rsidRDefault="004C409A">
            <w:pPr>
              <w:spacing w:before="156" w:after="156" w:line="240" w:lineRule="exact"/>
              <w:jc w:val="center"/>
              <w:rPr>
                <w:rFonts w:ascii="宋体" w:eastAsia="宋体" w:hAnsi="宋体" w:cs="宋体"/>
                <w:szCs w:val="21"/>
              </w:rPr>
            </w:pPr>
          </w:p>
        </w:tc>
        <w:tc>
          <w:tcPr>
            <w:tcW w:w="1162" w:type="pct"/>
            <w:vAlign w:val="center"/>
          </w:tcPr>
          <w:p w:rsidR="004C409A" w:rsidRDefault="004C409A">
            <w:pPr>
              <w:spacing w:before="156" w:after="156" w:line="240" w:lineRule="exact"/>
              <w:jc w:val="center"/>
              <w:rPr>
                <w:rFonts w:ascii="宋体" w:eastAsia="宋体" w:hAnsi="宋体" w:cs="宋体"/>
                <w:szCs w:val="21"/>
              </w:rPr>
            </w:pPr>
          </w:p>
        </w:tc>
        <w:tc>
          <w:tcPr>
            <w:tcW w:w="638" w:type="pct"/>
            <w:vAlign w:val="center"/>
          </w:tcPr>
          <w:p w:rsidR="004C409A" w:rsidRDefault="004C409A">
            <w:pPr>
              <w:spacing w:before="156" w:after="156" w:line="240" w:lineRule="exact"/>
              <w:jc w:val="center"/>
              <w:rPr>
                <w:rFonts w:ascii="宋体" w:eastAsia="宋体" w:hAnsi="宋体" w:cs="宋体"/>
                <w:szCs w:val="21"/>
              </w:rPr>
            </w:pPr>
          </w:p>
        </w:tc>
        <w:tc>
          <w:tcPr>
            <w:tcW w:w="427" w:type="pct"/>
            <w:vAlign w:val="center"/>
          </w:tcPr>
          <w:p w:rsidR="004C409A" w:rsidRDefault="004C409A">
            <w:pPr>
              <w:spacing w:before="156" w:after="156" w:line="240" w:lineRule="exact"/>
              <w:jc w:val="center"/>
              <w:rPr>
                <w:rFonts w:ascii="宋体" w:eastAsia="宋体" w:hAnsi="宋体" w:cs="宋体"/>
                <w:szCs w:val="21"/>
              </w:rPr>
            </w:pPr>
          </w:p>
        </w:tc>
      </w:tr>
      <w:tr w:rsidR="004C409A">
        <w:trPr>
          <w:jc w:val="center"/>
        </w:trPr>
        <w:tc>
          <w:tcPr>
            <w:tcW w:w="378" w:type="pct"/>
            <w:vAlign w:val="center"/>
          </w:tcPr>
          <w:p w:rsidR="004C409A" w:rsidRDefault="004C409A">
            <w:pPr>
              <w:spacing w:before="156" w:after="156" w:line="240" w:lineRule="exact"/>
              <w:jc w:val="center"/>
              <w:rPr>
                <w:rFonts w:ascii="宋体" w:eastAsia="宋体" w:hAnsi="宋体" w:cs="宋体"/>
                <w:szCs w:val="21"/>
              </w:rPr>
            </w:pPr>
          </w:p>
        </w:tc>
        <w:tc>
          <w:tcPr>
            <w:tcW w:w="1039" w:type="pct"/>
            <w:vAlign w:val="center"/>
          </w:tcPr>
          <w:p w:rsidR="004C409A" w:rsidRDefault="004C409A">
            <w:pPr>
              <w:spacing w:before="156" w:after="156" w:line="240" w:lineRule="exact"/>
              <w:jc w:val="center"/>
              <w:rPr>
                <w:rFonts w:ascii="宋体" w:eastAsia="宋体" w:hAnsi="宋体" w:cs="宋体"/>
                <w:szCs w:val="21"/>
              </w:rPr>
            </w:pPr>
          </w:p>
        </w:tc>
        <w:tc>
          <w:tcPr>
            <w:tcW w:w="664" w:type="pct"/>
            <w:vAlign w:val="center"/>
          </w:tcPr>
          <w:p w:rsidR="004C409A" w:rsidRDefault="004C409A">
            <w:pPr>
              <w:spacing w:before="156" w:after="156" w:line="240" w:lineRule="exact"/>
              <w:jc w:val="center"/>
              <w:rPr>
                <w:rFonts w:ascii="宋体" w:eastAsia="宋体" w:hAnsi="宋体" w:cs="宋体"/>
                <w:szCs w:val="21"/>
              </w:rPr>
            </w:pPr>
          </w:p>
        </w:tc>
        <w:tc>
          <w:tcPr>
            <w:tcW w:w="692" w:type="pct"/>
            <w:vAlign w:val="center"/>
          </w:tcPr>
          <w:p w:rsidR="004C409A" w:rsidRDefault="004C409A">
            <w:pPr>
              <w:spacing w:before="156" w:after="156" w:line="240" w:lineRule="exact"/>
              <w:jc w:val="center"/>
              <w:rPr>
                <w:rFonts w:ascii="宋体" w:eastAsia="宋体" w:hAnsi="宋体" w:cs="宋体"/>
                <w:szCs w:val="21"/>
              </w:rPr>
            </w:pPr>
          </w:p>
        </w:tc>
        <w:tc>
          <w:tcPr>
            <w:tcW w:w="1162" w:type="pct"/>
            <w:vAlign w:val="center"/>
          </w:tcPr>
          <w:p w:rsidR="004C409A" w:rsidRDefault="004C409A">
            <w:pPr>
              <w:spacing w:before="156" w:after="156" w:line="240" w:lineRule="exact"/>
              <w:jc w:val="center"/>
              <w:rPr>
                <w:rFonts w:ascii="宋体" w:eastAsia="宋体" w:hAnsi="宋体" w:cs="宋体"/>
                <w:szCs w:val="21"/>
              </w:rPr>
            </w:pPr>
          </w:p>
        </w:tc>
        <w:tc>
          <w:tcPr>
            <w:tcW w:w="638" w:type="pct"/>
            <w:vAlign w:val="center"/>
          </w:tcPr>
          <w:p w:rsidR="004C409A" w:rsidRDefault="004C409A">
            <w:pPr>
              <w:spacing w:before="156" w:after="156" w:line="240" w:lineRule="exact"/>
              <w:jc w:val="center"/>
              <w:rPr>
                <w:rFonts w:ascii="宋体" w:eastAsia="宋体" w:hAnsi="宋体" w:cs="宋体"/>
                <w:szCs w:val="21"/>
              </w:rPr>
            </w:pPr>
          </w:p>
        </w:tc>
        <w:tc>
          <w:tcPr>
            <w:tcW w:w="427" w:type="pct"/>
            <w:vAlign w:val="center"/>
          </w:tcPr>
          <w:p w:rsidR="004C409A" w:rsidRDefault="004C409A">
            <w:pPr>
              <w:spacing w:before="156" w:after="156" w:line="240" w:lineRule="exact"/>
              <w:jc w:val="center"/>
              <w:rPr>
                <w:rFonts w:ascii="宋体" w:eastAsia="宋体" w:hAnsi="宋体" w:cs="宋体"/>
                <w:szCs w:val="21"/>
              </w:rPr>
            </w:pPr>
          </w:p>
        </w:tc>
      </w:tr>
      <w:tr w:rsidR="004C409A">
        <w:trPr>
          <w:jc w:val="center"/>
        </w:trPr>
        <w:tc>
          <w:tcPr>
            <w:tcW w:w="378" w:type="pct"/>
            <w:vAlign w:val="center"/>
          </w:tcPr>
          <w:p w:rsidR="004C409A" w:rsidRDefault="004C409A">
            <w:pPr>
              <w:spacing w:before="156" w:after="156" w:line="240" w:lineRule="exact"/>
              <w:jc w:val="center"/>
              <w:rPr>
                <w:rFonts w:ascii="宋体" w:eastAsia="宋体" w:hAnsi="宋体" w:cs="宋体"/>
                <w:szCs w:val="21"/>
              </w:rPr>
            </w:pPr>
          </w:p>
        </w:tc>
        <w:tc>
          <w:tcPr>
            <w:tcW w:w="1039" w:type="pct"/>
            <w:vAlign w:val="center"/>
          </w:tcPr>
          <w:p w:rsidR="004C409A" w:rsidRDefault="004C409A">
            <w:pPr>
              <w:spacing w:before="156" w:after="156" w:line="240" w:lineRule="exact"/>
              <w:jc w:val="center"/>
              <w:rPr>
                <w:rFonts w:ascii="宋体" w:eastAsia="宋体" w:hAnsi="宋体" w:cs="宋体"/>
                <w:szCs w:val="21"/>
              </w:rPr>
            </w:pPr>
          </w:p>
        </w:tc>
        <w:tc>
          <w:tcPr>
            <w:tcW w:w="664" w:type="pct"/>
            <w:vAlign w:val="center"/>
          </w:tcPr>
          <w:p w:rsidR="004C409A" w:rsidRDefault="004C409A">
            <w:pPr>
              <w:spacing w:before="156" w:after="156" w:line="240" w:lineRule="exact"/>
              <w:jc w:val="center"/>
              <w:rPr>
                <w:rFonts w:ascii="宋体" w:eastAsia="宋体" w:hAnsi="宋体" w:cs="宋体"/>
                <w:szCs w:val="21"/>
              </w:rPr>
            </w:pPr>
          </w:p>
        </w:tc>
        <w:tc>
          <w:tcPr>
            <w:tcW w:w="692" w:type="pct"/>
            <w:vAlign w:val="center"/>
          </w:tcPr>
          <w:p w:rsidR="004C409A" w:rsidRDefault="004C409A">
            <w:pPr>
              <w:spacing w:before="156" w:after="156" w:line="240" w:lineRule="exact"/>
              <w:jc w:val="center"/>
              <w:rPr>
                <w:rFonts w:ascii="宋体" w:eastAsia="宋体" w:hAnsi="宋体" w:cs="宋体"/>
                <w:szCs w:val="21"/>
              </w:rPr>
            </w:pPr>
          </w:p>
        </w:tc>
        <w:tc>
          <w:tcPr>
            <w:tcW w:w="1162" w:type="pct"/>
            <w:vAlign w:val="center"/>
          </w:tcPr>
          <w:p w:rsidR="004C409A" w:rsidRDefault="004C409A">
            <w:pPr>
              <w:spacing w:before="156" w:after="156" w:line="240" w:lineRule="exact"/>
              <w:jc w:val="center"/>
              <w:rPr>
                <w:rFonts w:ascii="宋体" w:eastAsia="宋体" w:hAnsi="宋体" w:cs="宋体"/>
                <w:szCs w:val="21"/>
              </w:rPr>
            </w:pPr>
          </w:p>
        </w:tc>
        <w:tc>
          <w:tcPr>
            <w:tcW w:w="638" w:type="pct"/>
            <w:vAlign w:val="center"/>
          </w:tcPr>
          <w:p w:rsidR="004C409A" w:rsidRDefault="004C409A">
            <w:pPr>
              <w:spacing w:before="156" w:after="156" w:line="240" w:lineRule="exact"/>
              <w:jc w:val="center"/>
              <w:rPr>
                <w:rFonts w:ascii="宋体" w:eastAsia="宋体" w:hAnsi="宋体" w:cs="宋体"/>
                <w:szCs w:val="21"/>
              </w:rPr>
            </w:pPr>
          </w:p>
        </w:tc>
        <w:tc>
          <w:tcPr>
            <w:tcW w:w="427" w:type="pct"/>
            <w:vAlign w:val="center"/>
          </w:tcPr>
          <w:p w:rsidR="004C409A" w:rsidRDefault="004C409A">
            <w:pPr>
              <w:spacing w:before="156" w:after="156" w:line="240" w:lineRule="exact"/>
              <w:jc w:val="center"/>
              <w:rPr>
                <w:rFonts w:ascii="宋体" w:eastAsia="宋体" w:hAnsi="宋体" w:cs="宋体"/>
                <w:szCs w:val="21"/>
              </w:rPr>
            </w:pPr>
          </w:p>
        </w:tc>
      </w:tr>
      <w:tr w:rsidR="004C409A">
        <w:trPr>
          <w:jc w:val="center"/>
        </w:trPr>
        <w:tc>
          <w:tcPr>
            <w:tcW w:w="378" w:type="pct"/>
            <w:vAlign w:val="center"/>
          </w:tcPr>
          <w:p w:rsidR="004C409A" w:rsidRDefault="004C409A">
            <w:pPr>
              <w:spacing w:before="156" w:after="156" w:line="240" w:lineRule="exact"/>
              <w:jc w:val="center"/>
              <w:rPr>
                <w:rFonts w:ascii="宋体" w:eastAsia="宋体" w:hAnsi="宋体" w:cs="宋体"/>
                <w:szCs w:val="21"/>
              </w:rPr>
            </w:pPr>
          </w:p>
        </w:tc>
        <w:tc>
          <w:tcPr>
            <w:tcW w:w="1039" w:type="pct"/>
            <w:vAlign w:val="center"/>
          </w:tcPr>
          <w:p w:rsidR="004C409A" w:rsidRDefault="004C409A">
            <w:pPr>
              <w:spacing w:before="156" w:after="156" w:line="240" w:lineRule="exact"/>
              <w:jc w:val="center"/>
              <w:rPr>
                <w:rFonts w:ascii="宋体" w:eastAsia="宋体" w:hAnsi="宋体" w:cs="宋体"/>
                <w:szCs w:val="21"/>
              </w:rPr>
            </w:pPr>
          </w:p>
        </w:tc>
        <w:tc>
          <w:tcPr>
            <w:tcW w:w="664" w:type="pct"/>
            <w:vAlign w:val="center"/>
          </w:tcPr>
          <w:p w:rsidR="004C409A" w:rsidRDefault="004C409A">
            <w:pPr>
              <w:spacing w:before="156" w:after="156" w:line="240" w:lineRule="exact"/>
              <w:jc w:val="center"/>
              <w:rPr>
                <w:rFonts w:ascii="宋体" w:eastAsia="宋体" w:hAnsi="宋体" w:cs="宋体"/>
                <w:szCs w:val="21"/>
              </w:rPr>
            </w:pPr>
          </w:p>
        </w:tc>
        <w:tc>
          <w:tcPr>
            <w:tcW w:w="692" w:type="pct"/>
            <w:vAlign w:val="center"/>
          </w:tcPr>
          <w:p w:rsidR="004C409A" w:rsidRDefault="004C409A">
            <w:pPr>
              <w:spacing w:before="156" w:after="156" w:line="240" w:lineRule="exact"/>
              <w:jc w:val="center"/>
              <w:rPr>
                <w:rFonts w:ascii="宋体" w:eastAsia="宋体" w:hAnsi="宋体" w:cs="宋体"/>
                <w:szCs w:val="21"/>
              </w:rPr>
            </w:pPr>
          </w:p>
        </w:tc>
        <w:tc>
          <w:tcPr>
            <w:tcW w:w="1162" w:type="pct"/>
            <w:vAlign w:val="center"/>
          </w:tcPr>
          <w:p w:rsidR="004C409A" w:rsidRDefault="004C409A">
            <w:pPr>
              <w:spacing w:before="156" w:after="156" w:line="240" w:lineRule="exact"/>
              <w:jc w:val="center"/>
              <w:rPr>
                <w:rFonts w:ascii="宋体" w:eastAsia="宋体" w:hAnsi="宋体" w:cs="宋体"/>
                <w:szCs w:val="21"/>
              </w:rPr>
            </w:pPr>
          </w:p>
        </w:tc>
        <w:tc>
          <w:tcPr>
            <w:tcW w:w="638" w:type="pct"/>
            <w:vAlign w:val="center"/>
          </w:tcPr>
          <w:p w:rsidR="004C409A" w:rsidRDefault="004C409A">
            <w:pPr>
              <w:spacing w:before="156" w:after="156" w:line="240" w:lineRule="exact"/>
              <w:jc w:val="center"/>
              <w:rPr>
                <w:rFonts w:ascii="宋体" w:eastAsia="宋体" w:hAnsi="宋体" w:cs="宋体"/>
                <w:szCs w:val="21"/>
              </w:rPr>
            </w:pPr>
          </w:p>
        </w:tc>
        <w:tc>
          <w:tcPr>
            <w:tcW w:w="427" w:type="pct"/>
            <w:vAlign w:val="center"/>
          </w:tcPr>
          <w:p w:rsidR="004C409A" w:rsidRDefault="004C409A">
            <w:pPr>
              <w:spacing w:before="156" w:after="156" w:line="240" w:lineRule="exact"/>
              <w:jc w:val="center"/>
              <w:rPr>
                <w:rFonts w:ascii="宋体" w:eastAsia="宋体" w:hAnsi="宋体" w:cs="宋体"/>
                <w:szCs w:val="21"/>
              </w:rPr>
            </w:pPr>
          </w:p>
        </w:tc>
      </w:tr>
    </w:tbl>
    <w:p w:rsidR="004C409A" w:rsidRDefault="004C409A">
      <w:pPr>
        <w:spacing w:beforeLines="50" w:before="156" w:line="360" w:lineRule="auto"/>
        <w:rPr>
          <w:rFonts w:ascii="宋体" w:eastAsia="宋体" w:hAnsi="宋体" w:cs="宋体"/>
          <w:szCs w:val="21"/>
        </w:rPr>
      </w:pPr>
    </w:p>
    <w:p w:rsidR="004C409A" w:rsidRDefault="004C409A">
      <w:pPr>
        <w:spacing w:line="360" w:lineRule="auto"/>
        <w:rPr>
          <w:rFonts w:ascii="宋体" w:eastAsia="宋体" w:hAnsi="宋体" w:cs="宋体"/>
          <w:szCs w:val="21"/>
        </w:rPr>
      </w:pPr>
    </w:p>
    <w:p w:rsidR="004C409A" w:rsidRDefault="004C409A">
      <w:pPr>
        <w:spacing w:line="360" w:lineRule="auto"/>
        <w:rPr>
          <w:rFonts w:ascii="宋体" w:eastAsia="宋体" w:hAnsi="宋体" w:cs="宋体"/>
          <w:szCs w:val="21"/>
        </w:rPr>
      </w:pPr>
    </w:p>
    <w:p w:rsidR="004C409A" w:rsidRDefault="004C409A">
      <w:pPr>
        <w:spacing w:line="360" w:lineRule="auto"/>
        <w:rPr>
          <w:rFonts w:ascii="宋体" w:eastAsia="宋体" w:hAnsi="宋体" w:cs="宋体"/>
          <w:szCs w:val="21"/>
        </w:rPr>
      </w:pPr>
    </w:p>
    <w:tbl>
      <w:tblPr>
        <w:tblW w:w="0" w:type="auto"/>
        <w:tblLook w:val="04A0" w:firstRow="1" w:lastRow="0" w:firstColumn="1" w:lastColumn="0" w:noHBand="0" w:noVBand="1"/>
      </w:tblPr>
      <w:tblGrid>
        <w:gridCol w:w="6663"/>
        <w:gridCol w:w="1643"/>
      </w:tblGrid>
      <w:tr w:rsidR="004C409A">
        <w:tc>
          <w:tcPr>
            <w:tcW w:w="6663" w:type="dxa"/>
          </w:tcPr>
          <w:p w:rsidR="004C409A" w:rsidRDefault="009C258D">
            <w:pPr>
              <w:overflowPunct w:val="0"/>
              <w:adjustRightInd w:val="0"/>
              <w:spacing w:line="360" w:lineRule="auto"/>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c>
          <w:tcPr>
            <w:tcW w:w="1643" w:type="dxa"/>
          </w:tcPr>
          <w:p w:rsidR="004C409A" w:rsidRDefault="004C409A">
            <w:pPr>
              <w:spacing w:line="360" w:lineRule="auto"/>
              <w:rPr>
                <w:rFonts w:ascii="宋体" w:eastAsia="宋体" w:hAnsi="宋体" w:cs="宋体"/>
                <w:szCs w:val="21"/>
              </w:rPr>
            </w:pPr>
          </w:p>
        </w:tc>
      </w:tr>
      <w:tr w:rsidR="004C409A">
        <w:tc>
          <w:tcPr>
            <w:tcW w:w="6663" w:type="dxa"/>
          </w:tcPr>
          <w:p w:rsidR="004C409A" w:rsidRDefault="009C258D">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c>
          <w:tcPr>
            <w:tcW w:w="1643" w:type="dxa"/>
          </w:tcPr>
          <w:p w:rsidR="004C409A" w:rsidRDefault="004C409A">
            <w:pPr>
              <w:spacing w:line="360" w:lineRule="auto"/>
              <w:rPr>
                <w:rFonts w:ascii="宋体" w:eastAsia="宋体" w:hAnsi="宋体" w:cs="宋体"/>
                <w:szCs w:val="21"/>
              </w:rPr>
            </w:pPr>
          </w:p>
        </w:tc>
      </w:tr>
    </w:tbl>
    <w:p w:rsidR="004C409A" w:rsidRDefault="004C409A">
      <w:pPr>
        <w:spacing w:line="360" w:lineRule="auto"/>
        <w:rPr>
          <w:rFonts w:ascii="宋体" w:eastAsia="宋体" w:hAnsi="宋体" w:cs="宋体"/>
          <w:szCs w:val="21"/>
        </w:rPr>
      </w:pPr>
    </w:p>
    <w:p w:rsidR="004C409A" w:rsidRDefault="004C409A">
      <w:pPr>
        <w:spacing w:line="360" w:lineRule="auto"/>
        <w:rPr>
          <w:rFonts w:ascii="宋体" w:eastAsia="宋体" w:hAnsi="宋体" w:cs="宋体"/>
          <w:szCs w:val="21"/>
        </w:rPr>
      </w:pPr>
    </w:p>
    <w:p w:rsidR="004C409A" w:rsidRDefault="009C258D">
      <w:pPr>
        <w:pStyle w:val="afb"/>
        <w:pageBreakBefore/>
        <w:numPr>
          <w:ilvl w:val="0"/>
          <w:numId w:val="81"/>
        </w:numPr>
        <w:spacing w:beforeLines="200" w:before="624" w:line="480" w:lineRule="auto"/>
        <w:ind w:firstLineChars="0"/>
        <w:rPr>
          <w:rStyle w:val="af6"/>
          <w:rFonts w:ascii="宋体" w:eastAsia="宋体" w:hAnsi="宋体" w:cs="宋体"/>
          <w:bCs w:val="0"/>
          <w:spacing w:val="12"/>
        </w:rPr>
      </w:pPr>
      <w:r>
        <w:rPr>
          <w:rStyle w:val="af6"/>
          <w:rFonts w:ascii="宋体" w:eastAsia="宋体" w:hAnsi="宋体" w:cs="宋体" w:hint="eastAsia"/>
          <w:bCs w:val="0"/>
          <w:spacing w:val="12"/>
        </w:rPr>
        <w:lastRenderedPageBreak/>
        <w:t>商务要求偏离表</w:t>
      </w:r>
    </w:p>
    <w:p w:rsidR="004C409A" w:rsidRDefault="009C258D">
      <w:pPr>
        <w:pStyle w:val="afb"/>
        <w:spacing w:beforeLines="100" w:before="312" w:afterLines="150" w:after="468" w:line="360" w:lineRule="auto"/>
        <w:ind w:left="420" w:firstLineChars="0" w:firstLine="0"/>
        <w:jc w:val="center"/>
        <w:rPr>
          <w:rFonts w:ascii="宋体" w:eastAsia="宋体" w:hAnsi="宋体" w:cs="宋体"/>
          <w:b/>
          <w:spacing w:val="20"/>
          <w:sz w:val="30"/>
          <w:szCs w:val="30"/>
        </w:rPr>
      </w:pPr>
      <w:bookmarkStart w:id="282" w:name="_Hlk91064332"/>
      <w:r>
        <w:rPr>
          <w:rFonts w:ascii="宋体" w:eastAsia="宋体" w:hAnsi="宋体" w:cs="宋体"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4C409A">
        <w:trPr>
          <w:trHeight w:val="655"/>
          <w:jc w:val="center"/>
        </w:trPr>
        <w:tc>
          <w:tcPr>
            <w:tcW w:w="920" w:type="dxa"/>
            <w:vAlign w:val="center"/>
          </w:tcPr>
          <w:bookmarkEnd w:id="282"/>
          <w:p w:rsidR="004C409A" w:rsidRDefault="009C258D">
            <w:pPr>
              <w:jc w:val="center"/>
              <w:rPr>
                <w:rFonts w:ascii="宋体" w:eastAsia="宋体" w:hAnsi="宋体" w:cs="宋体"/>
                <w:b/>
                <w:szCs w:val="21"/>
              </w:rPr>
            </w:pPr>
            <w:r>
              <w:rPr>
                <w:rFonts w:ascii="宋体" w:eastAsia="宋体" w:hAnsi="宋体" w:cs="宋体" w:hint="eastAsia"/>
                <w:b/>
                <w:szCs w:val="21"/>
              </w:rPr>
              <w:t>序号</w:t>
            </w:r>
          </w:p>
        </w:tc>
        <w:tc>
          <w:tcPr>
            <w:tcW w:w="2352" w:type="dxa"/>
            <w:vAlign w:val="center"/>
          </w:tcPr>
          <w:p w:rsidR="004C409A" w:rsidRDefault="009C258D">
            <w:pPr>
              <w:jc w:val="center"/>
              <w:rPr>
                <w:rFonts w:ascii="宋体" w:eastAsia="宋体" w:hAnsi="宋体" w:cs="宋体"/>
                <w:b/>
                <w:szCs w:val="21"/>
              </w:rPr>
            </w:pPr>
            <w:r>
              <w:rPr>
                <w:rFonts w:ascii="宋体" w:eastAsia="宋体" w:hAnsi="宋体" w:cs="宋体" w:hint="eastAsia"/>
                <w:b/>
                <w:szCs w:val="21"/>
              </w:rPr>
              <w:t>采购文件要求</w:t>
            </w:r>
          </w:p>
        </w:tc>
        <w:tc>
          <w:tcPr>
            <w:tcW w:w="2126" w:type="dxa"/>
            <w:vAlign w:val="center"/>
          </w:tcPr>
          <w:p w:rsidR="004C409A" w:rsidRDefault="009C258D">
            <w:pPr>
              <w:jc w:val="center"/>
              <w:rPr>
                <w:rFonts w:ascii="宋体" w:eastAsia="宋体" w:hAnsi="宋体" w:cs="宋体"/>
                <w:b/>
                <w:szCs w:val="21"/>
              </w:rPr>
            </w:pPr>
            <w:r>
              <w:rPr>
                <w:rFonts w:ascii="宋体" w:eastAsia="宋体" w:hAnsi="宋体" w:cs="宋体" w:hint="eastAsia"/>
                <w:b/>
                <w:bCs/>
                <w:szCs w:val="21"/>
              </w:rPr>
              <w:t>响应文件响应内容</w:t>
            </w:r>
          </w:p>
        </w:tc>
        <w:tc>
          <w:tcPr>
            <w:tcW w:w="1644" w:type="dxa"/>
            <w:vAlign w:val="center"/>
          </w:tcPr>
          <w:p w:rsidR="004C409A" w:rsidRDefault="009C258D">
            <w:pPr>
              <w:ind w:left="293" w:hangingChars="139" w:hanging="293"/>
              <w:jc w:val="center"/>
              <w:rPr>
                <w:rFonts w:ascii="宋体" w:eastAsia="宋体" w:hAnsi="宋体" w:cs="宋体"/>
                <w:b/>
                <w:szCs w:val="21"/>
              </w:rPr>
            </w:pPr>
            <w:r>
              <w:rPr>
                <w:rFonts w:ascii="宋体" w:eastAsia="宋体" w:hAnsi="宋体" w:cs="宋体" w:hint="eastAsia"/>
                <w:b/>
                <w:szCs w:val="21"/>
              </w:rPr>
              <w:t>偏离情况</w:t>
            </w:r>
          </w:p>
        </w:tc>
        <w:tc>
          <w:tcPr>
            <w:tcW w:w="1575" w:type="dxa"/>
            <w:vAlign w:val="center"/>
          </w:tcPr>
          <w:p w:rsidR="004C409A" w:rsidRDefault="009C258D">
            <w:pPr>
              <w:jc w:val="center"/>
              <w:rPr>
                <w:rFonts w:ascii="宋体" w:eastAsia="宋体" w:hAnsi="宋体" w:cs="宋体"/>
                <w:b/>
                <w:szCs w:val="21"/>
              </w:rPr>
            </w:pPr>
            <w:r>
              <w:rPr>
                <w:rFonts w:ascii="宋体" w:eastAsia="宋体" w:hAnsi="宋体" w:cs="宋体" w:hint="eastAsia"/>
                <w:b/>
                <w:szCs w:val="21"/>
              </w:rPr>
              <w:t>说明</w:t>
            </w:r>
          </w:p>
        </w:tc>
      </w:tr>
      <w:tr w:rsidR="004C409A">
        <w:trPr>
          <w:trHeight w:val="611"/>
          <w:jc w:val="center"/>
        </w:trPr>
        <w:tc>
          <w:tcPr>
            <w:tcW w:w="920" w:type="dxa"/>
            <w:vAlign w:val="center"/>
          </w:tcPr>
          <w:p w:rsidR="004C409A" w:rsidRDefault="004C409A">
            <w:pPr>
              <w:spacing w:line="360" w:lineRule="auto"/>
              <w:jc w:val="center"/>
              <w:rPr>
                <w:rFonts w:ascii="宋体" w:eastAsia="宋体" w:hAnsi="宋体" w:cs="宋体"/>
                <w:szCs w:val="21"/>
              </w:rPr>
            </w:pPr>
          </w:p>
        </w:tc>
        <w:tc>
          <w:tcPr>
            <w:tcW w:w="2352" w:type="dxa"/>
            <w:vAlign w:val="center"/>
          </w:tcPr>
          <w:p w:rsidR="004C409A" w:rsidRDefault="004C409A">
            <w:pPr>
              <w:spacing w:line="360" w:lineRule="auto"/>
              <w:jc w:val="center"/>
              <w:rPr>
                <w:rFonts w:ascii="宋体" w:eastAsia="宋体" w:hAnsi="宋体" w:cs="宋体"/>
                <w:szCs w:val="21"/>
              </w:rPr>
            </w:pPr>
          </w:p>
        </w:tc>
        <w:tc>
          <w:tcPr>
            <w:tcW w:w="2126" w:type="dxa"/>
            <w:vAlign w:val="center"/>
          </w:tcPr>
          <w:p w:rsidR="004C409A" w:rsidRDefault="004C409A">
            <w:pPr>
              <w:spacing w:line="360" w:lineRule="auto"/>
              <w:jc w:val="center"/>
              <w:rPr>
                <w:rFonts w:ascii="宋体" w:eastAsia="宋体" w:hAnsi="宋体" w:cs="宋体"/>
                <w:szCs w:val="21"/>
              </w:rPr>
            </w:pPr>
          </w:p>
        </w:tc>
        <w:tc>
          <w:tcPr>
            <w:tcW w:w="1644" w:type="dxa"/>
            <w:vAlign w:val="center"/>
          </w:tcPr>
          <w:p w:rsidR="004C409A" w:rsidRDefault="004C409A">
            <w:pPr>
              <w:spacing w:line="360" w:lineRule="auto"/>
              <w:jc w:val="center"/>
              <w:rPr>
                <w:rFonts w:ascii="宋体" w:eastAsia="宋体" w:hAnsi="宋体" w:cs="宋体"/>
                <w:szCs w:val="21"/>
              </w:rPr>
            </w:pPr>
          </w:p>
        </w:tc>
        <w:tc>
          <w:tcPr>
            <w:tcW w:w="1575" w:type="dxa"/>
            <w:vAlign w:val="center"/>
          </w:tcPr>
          <w:p w:rsidR="004C409A" w:rsidRDefault="004C409A">
            <w:pPr>
              <w:spacing w:line="360" w:lineRule="auto"/>
              <w:jc w:val="center"/>
              <w:rPr>
                <w:rFonts w:ascii="宋体" w:eastAsia="宋体" w:hAnsi="宋体" w:cs="宋体"/>
                <w:szCs w:val="21"/>
              </w:rPr>
            </w:pPr>
          </w:p>
        </w:tc>
      </w:tr>
      <w:tr w:rsidR="004C409A">
        <w:trPr>
          <w:trHeight w:val="604"/>
          <w:jc w:val="center"/>
        </w:trPr>
        <w:tc>
          <w:tcPr>
            <w:tcW w:w="920" w:type="dxa"/>
            <w:vAlign w:val="center"/>
          </w:tcPr>
          <w:p w:rsidR="004C409A" w:rsidRDefault="004C409A">
            <w:pPr>
              <w:spacing w:line="360" w:lineRule="auto"/>
              <w:jc w:val="center"/>
              <w:rPr>
                <w:rFonts w:ascii="宋体" w:eastAsia="宋体" w:hAnsi="宋体" w:cs="宋体"/>
                <w:szCs w:val="21"/>
              </w:rPr>
            </w:pPr>
          </w:p>
        </w:tc>
        <w:tc>
          <w:tcPr>
            <w:tcW w:w="2352" w:type="dxa"/>
            <w:vAlign w:val="center"/>
          </w:tcPr>
          <w:p w:rsidR="004C409A" w:rsidRDefault="004C409A">
            <w:pPr>
              <w:spacing w:line="360" w:lineRule="auto"/>
              <w:jc w:val="center"/>
              <w:rPr>
                <w:rFonts w:ascii="宋体" w:eastAsia="宋体" w:hAnsi="宋体" w:cs="宋体"/>
                <w:szCs w:val="21"/>
              </w:rPr>
            </w:pPr>
          </w:p>
        </w:tc>
        <w:tc>
          <w:tcPr>
            <w:tcW w:w="2126" w:type="dxa"/>
            <w:vAlign w:val="center"/>
          </w:tcPr>
          <w:p w:rsidR="004C409A" w:rsidRDefault="004C409A">
            <w:pPr>
              <w:spacing w:line="360" w:lineRule="auto"/>
              <w:jc w:val="center"/>
              <w:rPr>
                <w:rFonts w:ascii="宋体" w:eastAsia="宋体" w:hAnsi="宋体" w:cs="宋体"/>
                <w:szCs w:val="21"/>
              </w:rPr>
            </w:pPr>
          </w:p>
        </w:tc>
        <w:tc>
          <w:tcPr>
            <w:tcW w:w="1644" w:type="dxa"/>
            <w:vAlign w:val="center"/>
          </w:tcPr>
          <w:p w:rsidR="004C409A" w:rsidRDefault="004C409A">
            <w:pPr>
              <w:spacing w:line="360" w:lineRule="auto"/>
              <w:jc w:val="center"/>
              <w:rPr>
                <w:rFonts w:ascii="宋体" w:eastAsia="宋体" w:hAnsi="宋体" w:cs="宋体"/>
                <w:szCs w:val="21"/>
              </w:rPr>
            </w:pPr>
          </w:p>
        </w:tc>
        <w:tc>
          <w:tcPr>
            <w:tcW w:w="1575" w:type="dxa"/>
            <w:vAlign w:val="center"/>
          </w:tcPr>
          <w:p w:rsidR="004C409A" w:rsidRDefault="004C409A">
            <w:pPr>
              <w:spacing w:line="360" w:lineRule="auto"/>
              <w:jc w:val="center"/>
              <w:rPr>
                <w:rFonts w:ascii="宋体" w:eastAsia="宋体" w:hAnsi="宋体" w:cs="宋体"/>
                <w:szCs w:val="21"/>
              </w:rPr>
            </w:pPr>
          </w:p>
        </w:tc>
      </w:tr>
      <w:tr w:rsidR="004C409A">
        <w:trPr>
          <w:trHeight w:val="612"/>
          <w:jc w:val="center"/>
        </w:trPr>
        <w:tc>
          <w:tcPr>
            <w:tcW w:w="920" w:type="dxa"/>
            <w:vAlign w:val="center"/>
          </w:tcPr>
          <w:p w:rsidR="004C409A" w:rsidRDefault="004C409A">
            <w:pPr>
              <w:spacing w:line="360" w:lineRule="auto"/>
              <w:jc w:val="center"/>
              <w:rPr>
                <w:rFonts w:ascii="宋体" w:eastAsia="宋体" w:hAnsi="宋体" w:cs="宋体"/>
                <w:szCs w:val="21"/>
              </w:rPr>
            </w:pPr>
          </w:p>
        </w:tc>
        <w:tc>
          <w:tcPr>
            <w:tcW w:w="2352" w:type="dxa"/>
            <w:vAlign w:val="center"/>
          </w:tcPr>
          <w:p w:rsidR="004C409A" w:rsidRDefault="004C409A">
            <w:pPr>
              <w:spacing w:line="360" w:lineRule="auto"/>
              <w:jc w:val="center"/>
              <w:rPr>
                <w:rFonts w:ascii="宋体" w:eastAsia="宋体" w:hAnsi="宋体" w:cs="宋体"/>
                <w:szCs w:val="21"/>
              </w:rPr>
            </w:pPr>
          </w:p>
        </w:tc>
        <w:tc>
          <w:tcPr>
            <w:tcW w:w="2126" w:type="dxa"/>
            <w:vAlign w:val="center"/>
          </w:tcPr>
          <w:p w:rsidR="004C409A" w:rsidRDefault="004C409A">
            <w:pPr>
              <w:spacing w:line="360" w:lineRule="auto"/>
              <w:jc w:val="center"/>
              <w:rPr>
                <w:rFonts w:ascii="宋体" w:eastAsia="宋体" w:hAnsi="宋体" w:cs="宋体"/>
                <w:szCs w:val="21"/>
              </w:rPr>
            </w:pPr>
          </w:p>
        </w:tc>
        <w:tc>
          <w:tcPr>
            <w:tcW w:w="1644" w:type="dxa"/>
            <w:vAlign w:val="center"/>
          </w:tcPr>
          <w:p w:rsidR="004C409A" w:rsidRDefault="004C409A">
            <w:pPr>
              <w:spacing w:line="360" w:lineRule="auto"/>
              <w:jc w:val="center"/>
              <w:rPr>
                <w:rFonts w:ascii="宋体" w:eastAsia="宋体" w:hAnsi="宋体" w:cs="宋体"/>
                <w:szCs w:val="21"/>
              </w:rPr>
            </w:pPr>
          </w:p>
        </w:tc>
        <w:tc>
          <w:tcPr>
            <w:tcW w:w="1575" w:type="dxa"/>
            <w:vAlign w:val="center"/>
          </w:tcPr>
          <w:p w:rsidR="004C409A" w:rsidRDefault="004C409A">
            <w:pPr>
              <w:spacing w:line="360" w:lineRule="auto"/>
              <w:jc w:val="center"/>
              <w:rPr>
                <w:rFonts w:ascii="宋体" w:eastAsia="宋体" w:hAnsi="宋体" w:cs="宋体"/>
                <w:szCs w:val="21"/>
              </w:rPr>
            </w:pPr>
          </w:p>
        </w:tc>
      </w:tr>
      <w:tr w:rsidR="004C409A">
        <w:trPr>
          <w:trHeight w:val="621"/>
          <w:jc w:val="center"/>
        </w:trPr>
        <w:tc>
          <w:tcPr>
            <w:tcW w:w="920" w:type="dxa"/>
            <w:vAlign w:val="center"/>
          </w:tcPr>
          <w:p w:rsidR="004C409A" w:rsidRDefault="004C409A">
            <w:pPr>
              <w:spacing w:line="360" w:lineRule="auto"/>
              <w:jc w:val="center"/>
              <w:rPr>
                <w:rFonts w:ascii="宋体" w:eastAsia="宋体" w:hAnsi="宋体" w:cs="宋体"/>
                <w:szCs w:val="21"/>
              </w:rPr>
            </w:pPr>
          </w:p>
        </w:tc>
        <w:tc>
          <w:tcPr>
            <w:tcW w:w="2352" w:type="dxa"/>
            <w:vAlign w:val="center"/>
          </w:tcPr>
          <w:p w:rsidR="004C409A" w:rsidRDefault="004C409A">
            <w:pPr>
              <w:spacing w:line="360" w:lineRule="auto"/>
              <w:jc w:val="center"/>
              <w:rPr>
                <w:rFonts w:ascii="宋体" w:eastAsia="宋体" w:hAnsi="宋体" w:cs="宋体"/>
                <w:szCs w:val="21"/>
              </w:rPr>
            </w:pPr>
          </w:p>
        </w:tc>
        <w:tc>
          <w:tcPr>
            <w:tcW w:w="2126" w:type="dxa"/>
            <w:vAlign w:val="center"/>
          </w:tcPr>
          <w:p w:rsidR="004C409A" w:rsidRDefault="004C409A">
            <w:pPr>
              <w:spacing w:line="360" w:lineRule="auto"/>
              <w:jc w:val="center"/>
              <w:rPr>
                <w:rFonts w:ascii="宋体" w:eastAsia="宋体" w:hAnsi="宋体" w:cs="宋体"/>
                <w:szCs w:val="21"/>
              </w:rPr>
            </w:pPr>
          </w:p>
        </w:tc>
        <w:tc>
          <w:tcPr>
            <w:tcW w:w="1644" w:type="dxa"/>
            <w:vAlign w:val="center"/>
          </w:tcPr>
          <w:p w:rsidR="004C409A" w:rsidRDefault="004C409A">
            <w:pPr>
              <w:spacing w:line="360" w:lineRule="auto"/>
              <w:jc w:val="center"/>
              <w:rPr>
                <w:rFonts w:ascii="宋体" w:eastAsia="宋体" w:hAnsi="宋体" w:cs="宋体"/>
                <w:szCs w:val="21"/>
              </w:rPr>
            </w:pPr>
          </w:p>
        </w:tc>
        <w:tc>
          <w:tcPr>
            <w:tcW w:w="1575" w:type="dxa"/>
            <w:vAlign w:val="center"/>
          </w:tcPr>
          <w:p w:rsidR="004C409A" w:rsidRDefault="004C409A">
            <w:pPr>
              <w:spacing w:line="360" w:lineRule="auto"/>
              <w:jc w:val="center"/>
              <w:rPr>
                <w:rFonts w:ascii="宋体" w:eastAsia="宋体" w:hAnsi="宋体" w:cs="宋体"/>
                <w:szCs w:val="21"/>
              </w:rPr>
            </w:pPr>
          </w:p>
        </w:tc>
      </w:tr>
      <w:tr w:rsidR="004C409A">
        <w:trPr>
          <w:trHeight w:val="615"/>
          <w:jc w:val="center"/>
        </w:trPr>
        <w:tc>
          <w:tcPr>
            <w:tcW w:w="920" w:type="dxa"/>
            <w:vAlign w:val="center"/>
          </w:tcPr>
          <w:p w:rsidR="004C409A" w:rsidRDefault="004C409A">
            <w:pPr>
              <w:spacing w:line="360" w:lineRule="auto"/>
              <w:jc w:val="center"/>
              <w:rPr>
                <w:rFonts w:ascii="宋体" w:eastAsia="宋体" w:hAnsi="宋体" w:cs="宋体"/>
                <w:szCs w:val="21"/>
              </w:rPr>
            </w:pPr>
          </w:p>
        </w:tc>
        <w:tc>
          <w:tcPr>
            <w:tcW w:w="2352" w:type="dxa"/>
            <w:vAlign w:val="center"/>
          </w:tcPr>
          <w:p w:rsidR="004C409A" w:rsidRDefault="004C409A">
            <w:pPr>
              <w:spacing w:line="360" w:lineRule="auto"/>
              <w:jc w:val="center"/>
              <w:rPr>
                <w:rFonts w:ascii="宋体" w:eastAsia="宋体" w:hAnsi="宋体" w:cs="宋体"/>
                <w:szCs w:val="21"/>
              </w:rPr>
            </w:pPr>
          </w:p>
        </w:tc>
        <w:tc>
          <w:tcPr>
            <w:tcW w:w="2126" w:type="dxa"/>
            <w:vAlign w:val="center"/>
          </w:tcPr>
          <w:p w:rsidR="004C409A" w:rsidRDefault="004C409A">
            <w:pPr>
              <w:spacing w:line="360" w:lineRule="auto"/>
              <w:jc w:val="center"/>
              <w:rPr>
                <w:rFonts w:ascii="宋体" w:eastAsia="宋体" w:hAnsi="宋体" w:cs="宋体"/>
                <w:szCs w:val="21"/>
              </w:rPr>
            </w:pPr>
          </w:p>
        </w:tc>
        <w:tc>
          <w:tcPr>
            <w:tcW w:w="1644" w:type="dxa"/>
            <w:vAlign w:val="center"/>
          </w:tcPr>
          <w:p w:rsidR="004C409A" w:rsidRDefault="004C409A">
            <w:pPr>
              <w:spacing w:line="360" w:lineRule="auto"/>
              <w:jc w:val="center"/>
              <w:rPr>
                <w:rFonts w:ascii="宋体" w:eastAsia="宋体" w:hAnsi="宋体" w:cs="宋体"/>
                <w:szCs w:val="21"/>
              </w:rPr>
            </w:pPr>
          </w:p>
        </w:tc>
        <w:tc>
          <w:tcPr>
            <w:tcW w:w="1575" w:type="dxa"/>
            <w:vAlign w:val="center"/>
          </w:tcPr>
          <w:p w:rsidR="004C409A" w:rsidRDefault="004C409A">
            <w:pPr>
              <w:spacing w:line="360" w:lineRule="auto"/>
              <w:jc w:val="center"/>
              <w:rPr>
                <w:rFonts w:ascii="宋体" w:eastAsia="宋体" w:hAnsi="宋体" w:cs="宋体"/>
                <w:szCs w:val="21"/>
              </w:rPr>
            </w:pPr>
          </w:p>
        </w:tc>
      </w:tr>
    </w:tbl>
    <w:p w:rsidR="004C409A" w:rsidRDefault="009C258D">
      <w:pPr>
        <w:spacing w:beforeLines="50" w:before="156" w:line="360" w:lineRule="auto"/>
        <w:rPr>
          <w:rFonts w:ascii="宋体" w:eastAsia="宋体" w:hAnsi="宋体" w:cs="宋体"/>
          <w:szCs w:val="21"/>
        </w:rPr>
      </w:pPr>
      <w:r>
        <w:rPr>
          <w:rFonts w:ascii="宋体" w:eastAsia="宋体" w:hAnsi="宋体" w:cs="宋体" w:hint="eastAsia"/>
          <w:szCs w:val="21"/>
        </w:rPr>
        <w:t>注明：</w:t>
      </w:r>
    </w:p>
    <w:p w:rsidR="004C409A" w:rsidRDefault="009C258D">
      <w:pPr>
        <w:pStyle w:val="afb"/>
        <w:numPr>
          <w:ilvl w:val="0"/>
          <w:numId w:val="86"/>
        </w:numPr>
        <w:spacing w:line="360" w:lineRule="auto"/>
        <w:ind w:left="567" w:firstLineChars="0" w:hanging="425"/>
        <w:rPr>
          <w:rFonts w:ascii="宋体" w:eastAsia="宋体" w:hAnsi="宋体" w:cs="宋体"/>
          <w:szCs w:val="21"/>
        </w:rPr>
      </w:pPr>
      <w:r>
        <w:rPr>
          <w:rFonts w:ascii="宋体" w:eastAsia="宋体" w:hAnsi="宋体" w:cs="宋体" w:hint="eastAsia"/>
          <w:szCs w:val="21"/>
        </w:rPr>
        <w:t>偏离情况项填写“正”、“负”或“无”，说明项中填写原因。</w:t>
      </w:r>
    </w:p>
    <w:p w:rsidR="004C409A" w:rsidRDefault="009C258D">
      <w:pPr>
        <w:pStyle w:val="afb"/>
        <w:numPr>
          <w:ilvl w:val="0"/>
          <w:numId w:val="86"/>
        </w:numPr>
        <w:spacing w:line="360" w:lineRule="auto"/>
        <w:ind w:left="567" w:firstLineChars="0" w:hanging="425"/>
        <w:rPr>
          <w:rFonts w:ascii="宋体" w:eastAsia="宋体" w:hAnsi="宋体" w:cs="宋体"/>
          <w:szCs w:val="21"/>
        </w:rPr>
      </w:pPr>
      <w:r>
        <w:rPr>
          <w:rFonts w:ascii="宋体" w:eastAsia="宋体" w:hAnsi="宋体" w:cs="宋体" w:hint="eastAsia"/>
          <w:szCs w:val="21"/>
        </w:rPr>
        <w:t>供应商应按照采购文件要求，根据“采购需求”内容</w:t>
      </w:r>
      <w:proofErr w:type="gramStart"/>
      <w:r>
        <w:rPr>
          <w:rFonts w:ascii="宋体" w:eastAsia="宋体" w:hAnsi="宋体" w:cs="宋体" w:hint="eastAsia"/>
          <w:szCs w:val="21"/>
        </w:rPr>
        <w:t>作出</w:t>
      </w:r>
      <w:proofErr w:type="gramEnd"/>
      <w:r>
        <w:rPr>
          <w:rFonts w:ascii="宋体" w:eastAsia="宋体" w:hAnsi="宋体" w:cs="宋体" w:hint="eastAsia"/>
          <w:szCs w:val="21"/>
        </w:rPr>
        <w:t>全面响应。对响应有偏离的，则说明偏离的内容。“采购需求”内容中若有要求提供相关证明资料的，须按要求提供，否则视为负偏离。</w:t>
      </w:r>
    </w:p>
    <w:p w:rsidR="004C409A" w:rsidRDefault="004C409A">
      <w:pPr>
        <w:spacing w:line="360" w:lineRule="auto"/>
        <w:rPr>
          <w:rFonts w:ascii="宋体" w:eastAsia="宋体" w:hAnsi="宋体" w:cs="宋体"/>
          <w:szCs w:val="21"/>
        </w:rPr>
      </w:pPr>
    </w:p>
    <w:p w:rsidR="004C409A" w:rsidRDefault="004C409A">
      <w:pPr>
        <w:spacing w:line="360" w:lineRule="auto"/>
        <w:rPr>
          <w:rFonts w:ascii="宋体" w:eastAsia="宋体" w:hAnsi="宋体" w:cs="宋体"/>
          <w:szCs w:val="21"/>
        </w:rPr>
      </w:pPr>
    </w:p>
    <w:tbl>
      <w:tblPr>
        <w:tblW w:w="0" w:type="auto"/>
        <w:tblLook w:val="04A0" w:firstRow="1" w:lastRow="0" w:firstColumn="1" w:lastColumn="0" w:noHBand="0" w:noVBand="1"/>
      </w:tblPr>
      <w:tblGrid>
        <w:gridCol w:w="6379"/>
        <w:gridCol w:w="1927"/>
      </w:tblGrid>
      <w:tr w:rsidR="004C409A">
        <w:tc>
          <w:tcPr>
            <w:tcW w:w="6379" w:type="dxa"/>
          </w:tcPr>
          <w:p w:rsidR="004C409A" w:rsidRDefault="009C258D">
            <w:pPr>
              <w:overflowPunct w:val="0"/>
              <w:adjustRightInd w:val="0"/>
              <w:spacing w:line="360" w:lineRule="auto"/>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c>
          <w:tcPr>
            <w:tcW w:w="1927" w:type="dxa"/>
          </w:tcPr>
          <w:p w:rsidR="004C409A" w:rsidRDefault="004C409A">
            <w:pPr>
              <w:spacing w:line="360" w:lineRule="auto"/>
              <w:rPr>
                <w:rFonts w:ascii="宋体" w:eastAsia="宋体" w:hAnsi="宋体" w:cs="宋体"/>
                <w:szCs w:val="21"/>
              </w:rPr>
            </w:pPr>
          </w:p>
        </w:tc>
      </w:tr>
      <w:tr w:rsidR="004C409A">
        <w:tc>
          <w:tcPr>
            <w:tcW w:w="6379" w:type="dxa"/>
          </w:tcPr>
          <w:p w:rsidR="004C409A" w:rsidRDefault="009C258D">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c>
          <w:tcPr>
            <w:tcW w:w="1927" w:type="dxa"/>
          </w:tcPr>
          <w:p w:rsidR="004C409A" w:rsidRDefault="004C409A">
            <w:pPr>
              <w:spacing w:line="360" w:lineRule="auto"/>
              <w:rPr>
                <w:rFonts w:ascii="宋体" w:eastAsia="宋体" w:hAnsi="宋体" w:cs="宋体"/>
                <w:szCs w:val="21"/>
              </w:rPr>
            </w:pPr>
          </w:p>
        </w:tc>
      </w:tr>
    </w:tbl>
    <w:p w:rsidR="004C409A" w:rsidRDefault="004C409A">
      <w:pPr>
        <w:spacing w:line="360" w:lineRule="auto"/>
        <w:rPr>
          <w:rFonts w:ascii="宋体" w:eastAsia="宋体" w:hAnsi="宋体" w:cs="宋体"/>
          <w:szCs w:val="21"/>
        </w:rPr>
      </w:pPr>
    </w:p>
    <w:p w:rsidR="004C409A" w:rsidRDefault="009C258D">
      <w:pPr>
        <w:pStyle w:val="afb"/>
        <w:pageBreakBefore/>
        <w:numPr>
          <w:ilvl w:val="0"/>
          <w:numId w:val="81"/>
        </w:numPr>
        <w:spacing w:beforeLines="200" w:before="624" w:line="480" w:lineRule="auto"/>
        <w:ind w:firstLineChars="0"/>
        <w:rPr>
          <w:rStyle w:val="af6"/>
          <w:rFonts w:ascii="宋体" w:eastAsia="宋体" w:hAnsi="宋体" w:cs="宋体"/>
          <w:bCs w:val="0"/>
          <w:spacing w:val="12"/>
        </w:rPr>
      </w:pPr>
      <w:bookmarkStart w:id="283" w:name="_Toc521951154"/>
      <w:bookmarkStart w:id="284" w:name="_Toc46688472"/>
      <w:bookmarkStart w:id="285" w:name="_Toc494567328"/>
      <w:bookmarkStart w:id="286" w:name="_Toc391627770"/>
      <w:bookmarkStart w:id="287" w:name="_Toc405313974"/>
      <w:bookmarkStart w:id="288" w:name="_Toc13821099"/>
      <w:r>
        <w:rPr>
          <w:rStyle w:val="af6"/>
          <w:rFonts w:ascii="宋体" w:eastAsia="宋体" w:hAnsi="宋体" w:cs="宋体" w:hint="eastAsia"/>
          <w:bCs w:val="0"/>
          <w:spacing w:val="12"/>
        </w:rPr>
        <w:lastRenderedPageBreak/>
        <w:t>拟</w:t>
      </w:r>
      <w:bookmarkEnd w:id="283"/>
      <w:bookmarkEnd w:id="284"/>
      <w:bookmarkEnd w:id="285"/>
      <w:r>
        <w:rPr>
          <w:rStyle w:val="af6"/>
          <w:rFonts w:ascii="宋体" w:eastAsia="宋体" w:hAnsi="宋体" w:cs="宋体" w:hint="eastAsia"/>
          <w:bCs w:val="0"/>
          <w:spacing w:val="12"/>
        </w:rPr>
        <w:t>投入本项目设备情况表</w:t>
      </w:r>
    </w:p>
    <w:p w:rsidR="004C409A" w:rsidRDefault="009C258D">
      <w:pPr>
        <w:spacing w:beforeLines="200" w:before="624" w:afterLines="100" w:after="312" w:line="360" w:lineRule="auto"/>
        <w:jc w:val="center"/>
        <w:rPr>
          <w:rFonts w:ascii="宋体" w:eastAsia="宋体" w:hAnsi="宋体" w:cs="宋体"/>
          <w:b/>
          <w:spacing w:val="10"/>
          <w:sz w:val="30"/>
          <w:szCs w:val="30"/>
        </w:rPr>
      </w:pPr>
      <w:r>
        <w:rPr>
          <w:rFonts w:ascii="宋体" w:eastAsia="宋体" w:hAnsi="宋体" w:cs="宋体" w:hint="eastAsia"/>
          <w:b/>
          <w:spacing w:val="10"/>
          <w:sz w:val="30"/>
          <w:szCs w:val="30"/>
        </w:rPr>
        <w:t>拟投入本项目设备情况表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2020"/>
        <w:gridCol w:w="1503"/>
        <w:gridCol w:w="946"/>
        <w:gridCol w:w="2062"/>
        <w:gridCol w:w="1304"/>
      </w:tblGrid>
      <w:tr w:rsidR="004C409A">
        <w:trPr>
          <w:trHeight w:val="596"/>
        </w:trPr>
        <w:tc>
          <w:tcPr>
            <w:tcW w:w="687" w:type="dxa"/>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序号</w:t>
            </w:r>
          </w:p>
        </w:tc>
        <w:tc>
          <w:tcPr>
            <w:tcW w:w="2020" w:type="dxa"/>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名称</w:t>
            </w:r>
          </w:p>
        </w:tc>
        <w:tc>
          <w:tcPr>
            <w:tcW w:w="1503" w:type="dxa"/>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规格型号</w:t>
            </w:r>
          </w:p>
        </w:tc>
        <w:tc>
          <w:tcPr>
            <w:tcW w:w="946" w:type="dxa"/>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数量</w:t>
            </w:r>
          </w:p>
        </w:tc>
        <w:tc>
          <w:tcPr>
            <w:tcW w:w="2062" w:type="dxa"/>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使用年限</w:t>
            </w:r>
          </w:p>
        </w:tc>
        <w:tc>
          <w:tcPr>
            <w:tcW w:w="1304" w:type="dxa"/>
            <w:vAlign w:val="center"/>
          </w:tcPr>
          <w:p w:rsidR="004C409A" w:rsidRDefault="009C258D">
            <w:pPr>
              <w:spacing w:line="360" w:lineRule="auto"/>
              <w:jc w:val="center"/>
              <w:rPr>
                <w:rFonts w:ascii="宋体" w:eastAsia="宋体" w:hAnsi="宋体" w:cs="宋体"/>
                <w:szCs w:val="21"/>
              </w:rPr>
            </w:pPr>
            <w:r>
              <w:rPr>
                <w:rFonts w:ascii="宋体" w:eastAsia="宋体" w:hAnsi="宋体" w:cs="宋体" w:hint="eastAsia"/>
                <w:szCs w:val="21"/>
              </w:rPr>
              <w:t>备注</w:t>
            </w:r>
          </w:p>
        </w:tc>
      </w:tr>
      <w:tr w:rsidR="004C409A">
        <w:trPr>
          <w:trHeight w:val="618"/>
        </w:trPr>
        <w:tc>
          <w:tcPr>
            <w:tcW w:w="687" w:type="dxa"/>
            <w:vAlign w:val="center"/>
          </w:tcPr>
          <w:p w:rsidR="004C409A" w:rsidRDefault="004C409A">
            <w:pPr>
              <w:spacing w:line="360" w:lineRule="auto"/>
              <w:jc w:val="center"/>
              <w:rPr>
                <w:rFonts w:ascii="宋体" w:eastAsia="宋体" w:hAnsi="宋体" w:cs="宋体"/>
                <w:szCs w:val="21"/>
              </w:rPr>
            </w:pPr>
          </w:p>
        </w:tc>
        <w:tc>
          <w:tcPr>
            <w:tcW w:w="2020" w:type="dxa"/>
            <w:vAlign w:val="center"/>
          </w:tcPr>
          <w:p w:rsidR="004C409A" w:rsidRDefault="004C409A">
            <w:pPr>
              <w:spacing w:line="360" w:lineRule="auto"/>
              <w:jc w:val="center"/>
              <w:rPr>
                <w:rFonts w:ascii="宋体" w:eastAsia="宋体" w:hAnsi="宋体" w:cs="宋体"/>
                <w:szCs w:val="21"/>
              </w:rPr>
            </w:pPr>
          </w:p>
        </w:tc>
        <w:tc>
          <w:tcPr>
            <w:tcW w:w="1503" w:type="dxa"/>
            <w:vAlign w:val="center"/>
          </w:tcPr>
          <w:p w:rsidR="004C409A" w:rsidRDefault="004C409A">
            <w:pPr>
              <w:spacing w:line="360" w:lineRule="auto"/>
              <w:jc w:val="center"/>
              <w:rPr>
                <w:rFonts w:ascii="宋体" w:eastAsia="宋体" w:hAnsi="宋体" w:cs="宋体"/>
                <w:szCs w:val="21"/>
              </w:rPr>
            </w:pPr>
          </w:p>
        </w:tc>
        <w:tc>
          <w:tcPr>
            <w:tcW w:w="946" w:type="dxa"/>
            <w:vAlign w:val="center"/>
          </w:tcPr>
          <w:p w:rsidR="004C409A" w:rsidRDefault="004C409A">
            <w:pPr>
              <w:spacing w:line="360" w:lineRule="auto"/>
              <w:jc w:val="center"/>
              <w:rPr>
                <w:rFonts w:ascii="宋体" w:eastAsia="宋体" w:hAnsi="宋体" w:cs="宋体"/>
                <w:szCs w:val="21"/>
              </w:rPr>
            </w:pPr>
          </w:p>
        </w:tc>
        <w:tc>
          <w:tcPr>
            <w:tcW w:w="2062" w:type="dxa"/>
            <w:vAlign w:val="center"/>
          </w:tcPr>
          <w:p w:rsidR="004C409A" w:rsidRDefault="004C409A">
            <w:pPr>
              <w:spacing w:line="360" w:lineRule="auto"/>
              <w:jc w:val="center"/>
              <w:rPr>
                <w:rFonts w:ascii="宋体" w:eastAsia="宋体" w:hAnsi="宋体" w:cs="宋体"/>
                <w:szCs w:val="21"/>
              </w:rPr>
            </w:pPr>
          </w:p>
        </w:tc>
        <w:tc>
          <w:tcPr>
            <w:tcW w:w="1304" w:type="dxa"/>
            <w:vAlign w:val="center"/>
          </w:tcPr>
          <w:p w:rsidR="004C409A" w:rsidRDefault="004C409A">
            <w:pPr>
              <w:spacing w:line="360" w:lineRule="auto"/>
              <w:jc w:val="center"/>
              <w:rPr>
                <w:rFonts w:ascii="宋体" w:eastAsia="宋体" w:hAnsi="宋体" w:cs="宋体"/>
                <w:szCs w:val="21"/>
              </w:rPr>
            </w:pPr>
          </w:p>
        </w:tc>
      </w:tr>
      <w:tr w:rsidR="004C409A">
        <w:trPr>
          <w:trHeight w:val="613"/>
        </w:trPr>
        <w:tc>
          <w:tcPr>
            <w:tcW w:w="687" w:type="dxa"/>
            <w:vAlign w:val="center"/>
          </w:tcPr>
          <w:p w:rsidR="004C409A" w:rsidRDefault="004C409A">
            <w:pPr>
              <w:spacing w:line="360" w:lineRule="auto"/>
              <w:jc w:val="center"/>
              <w:rPr>
                <w:rFonts w:ascii="宋体" w:eastAsia="宋体" w:hAnsi="宋体" w:cs="宋体"/>
                <w:szCs w:val="21"/>
              </w:rPr>
            </w:pPr>
          </w:p>
        </w:tc>
        <w:tc>
          <w:tcPr>
            <w:tcW w:w="2020" w:type="dxa"/>
            <w:vAlign w:val="center"/>
          </w:tcPr>
          <w:p w:rsidR="004C409A" w:rsidRDefault="004C409A">
            <w:pPr>
              <w:spacing w:line="360" w:lineRule="auto"/>
              <w:jc w:val="center"/>
              <w:rPr>
                <w:rFonts w:ascii="宋体" w:eastAsia="宋体" w:hAnsi="宋体" w:cs="宋体"/>
                <w:szCs w:val="21"/>
              </w:rPr>
            </w:pPr>
          </w:p>
        </w:tc>
        <w:tc>
          <w:tcPr>
            <w:tcW w:w="1503" w:type="dxa"/>
            <w:vAlign w:val="center"/>
          </w:tcPr>
          <w:p w:rsidR="004C409A" w:rsidRDefault="004C409A">
            <w:pPr>
              <w:spacing w:line="360" w:lineRule="auto"/>
              <w:jc w:val="center"/>
              <w:rPr>
                <w:rFonts w:ascii="宋体" w:eastAsia="宋体" w:hAnsi="宋体" w:cs="宋体"/>
                <w:szCs w:val="21"/>
              </w:rPr>
            </w:pPr>
          </w:p>
        </w:tc>
        <w:tc>
          <w:tcPr>
            <w:tcW w:w="946" w:type="dxa"/>
            <w:vAlign w:val="center"/>
          </w:tcPr>
          <w:p w:rsidR="004C409A" w:rsidRDefault="004C409A">
            <w:pPr>
              <w:spacing w:line="360" w:lineRule="auto"/>
              <w:jc w:val="center"/>
              <w:rPr>
                <w:rFonts w:ascii="宋体" w:eastAsia="宋体" w:hAnsi="宋体" w:cs="宋体"/>
                <w:szCs w:val="21"/>
              </w:rPr>
            </w:pPr>
          </w:p>
        </w:tc>
        <w:tc>
          <w:tcPr>
            <w:tcW w:w="2062" w:type="dxa"/>
            <w:vAlign w:val="center"/>
          </w:tcPr>
          <w:p w:rsidR="004C409A" w:rsidRDefault="004C409A">
            <w:pPr>
              <w:spacing w:line="360" w:lineRule="auto"/>
              <w:jc w:val="center"/>
              <w:rPr>
                <w:rFonts w:ascii="宋体" w:eastAsia="宋体" w:hAnsi="宋体" w:cs="宋体"/>
                <w:szCs w:val="21"/>
              </w:rPr>
            </w:pPr>
          </w:p>
        </w:tc>
        <w:tc>
          <w:tcPr>
            <w:tcW w:w="1304" w:type="dxa"/>
            <w:vAlign w:val="center"/>
          </w:tcPr>
          <w:p w:rsidR="004C409A" w:rsidRDefault="004C409A">
            <w:pPr>
              <w:spacing w:line="360" w:lineRule="auto"/>
              <w:jc w:val="center"/>
              <w:rPr>
                <w:rFonts w:ascii="宋体" w:eastAsia="宋体" w:hAnsi="宋体" w:cs="宋体"/>
                <w:szCs w:val="21"/>
              </w:rPr>
            </w:pPr>
          </w:p>
        </w:tc>
      </w:tr>
      <w:tr w:rsidR="004C409A">
        <w:trPr>
          <w:trHeight w:val="615"/>
        </w:trPr>
        <w:tc>
          <w:tcPr>
            <w:tcW w:w="687" w:type="dxa"/>
            <w:vAlign w:val="center"/>
          </w:tcPr>
          <w:p w:rsidR="004C409A" w:rsidRDefault="004C409A">
            <w:pPr>
              <w:spacing w:line="360" w:lineRule="auto"/>
              <w:jc w:val="center"/>
              <w:rPr>
                <w:rFonts w:ascii="宋体" w:eastAsia="宋体" w:hAnsi="宋体" w:cs="宋体"/>
                <w:szCs w:val="21"/>
              </w:rPr>
            </w:pPr>
          </w:p>
        </w:tc>
        <w:tc>
          <w:tcPr>
            <w:tcW w:w="2020" w:type="dxa"/>
            <w:vAlign w:val="center"/>
          </w:tcPr>
          <w:p w:rsidR="004C409A" w:rsidRDefault="004C409A">
            <w:pPr>
              <w:spacing w:line="360" w:lineRule="auto"/>
              <w:jc w:val="center"/>
              <w:rPr>
                <w:rFonts w:ascii="宋体" w:eastAsia="宋体" w:hAnsi="宋体" w:cs="宋体"/>
                <w:szCs w:val="21"/>
              </w:rPr>
            </w:pPr>
          </w:p>
        </w:tc>
        <w:tc>
          <w:tcPr>
            <w:tcW w:w="1503" w:type="dxa"/>
            <w:vAlign w:val="center"/>
          </w:tcPr>
          <w:p w:rsidR="004C409A" w:rsidRDefault="004C409A">
            <w:pPr>
              <w:spacing w:line="360" w:lineRule="auto"/>
              <w:jc w:val="center"/>
              <w:rPr>
                <w:rFonts w:ascii="宋体" w:eastAsia="宋体" w:hAnsi="宋体" w:cs="宋体"/>
                <w:szCs w:val="21"/>
              </w:rPr>
            </w:pPr>
          </w:p>
        </w:tc>
        <w:tc>
          <w:tcPr>
            <w:tcW w:w="946" w:type="dxa"/>
            <w:vAlign w:val="center"/>
          </w:tcPr>
          <w:p w:rsidR="004C409A" w:rsidRDefault="004C409A">
            <w:pPr>
              <w:spacing w:line="360" w:lineRule="auto"/>
              <w:jc w:val="center"/>
              <w:rPr>
                <w:rFonts w:ascii="宋体" w:eastAsia="宋体" w:hAnsi="宋体" w:cs="宋体"/>
                <w:szCs w:val="21"/>
              </w:rPr>
            </w:pPr>
          </w:p>
        </w:tc>
        <w:tc>
          <w:tcPr>
            <w:tcW w:w="2062" w:type="dxa"/>
            <w:vAlign w:val="center"/>
          </w:tcPr>
          <w:p w:rsidR="004C409A" w:rsidRDefault="004C409A">
            <w:pPr>
              <w:spacing w:line="360" w:lineRule="auto"/>
              <w:jc w:val="center"/>
              <w:rPr>
                <w:rFonts w:ascii="宋体" w:eastAsia="宋体" w:hAnsi="宋体" w:cs="宋体"/>
                <w:szCs w:val="21"/>
              </w:rPr>
            </w:pPr>
          </w:p>
        </w:tc>
        <w:tc>
          <w:tcPr>
            <w:tcW w:w="1304" w:type="dxa"/>
            <w:vAlign w:val="center"/>
          </w:tcPr>
          <w:p w:rsidR="004C409A" w:rsidRDefault="004C409A">
            <w:pPr>
              <w:spacing w:line="360" w:lineRule="auto"/>
              <w:jc w:val="center"/>
              <w:rPr>
                <w:rFonts w:ascii="宋体" w:eastAsia="宋体" w:hAnsi="宋体" w:cs="宋体"/>
                <w:szCs w:val="21"/>
              </w:rPr>
            </w:pPr>
          </w:p>
        </w:tc>
      </w:tr>
      <w:tr w:rsidR="004C409A">
        <w:trPr>
          <w:trHeight w:val="615"/>
        </w:trPr>
        <w:tc>
          <w:tcPr>
            <w:tcW w:w="687" w:type="dxa"/>
            <w:vAlign w:val="center"/>
          </w:tcPr>
          <w:p w:rsidR="004C409A" w:rsidRDefault="004C409A">
            <w:pPr>
              <w:spacing w:line="360" w:lineRule="auto"/>
              <w:jc w:val="center"/>
              <w:rPr>
                <w:rFonts w:ascii="宋体" w:eastAsia="宋体" w:hAnsi="宋体" w:cs="宋体"/>
                <w:szCs w:val="21"/>
              </w:rPr>
            </w:pPr>
          </w:p>
        </w:tc>
        <w:tc>
          <w:tcPr>
            <w:tcW w:w="2020" w:type="dxa"/>
            <w:vAlign w:val="center"/>
          </w:tcPr>
          <w:p w:rsidR="004C409A" w:rsidRDefault="004C409A">
            <w:pPr>
              <w:spacing w:line="360" w:lineRule="auto"/>
              <w:jc w:val="center"/>
              <w:rPr>
                <w:rFonts w:ascii="宋体" w:eastAsia="宋体" w:hAnsi="宋体" w:cs="宋体"/>
                <w:szCs w:val="21"/>
              </w:rPr>
            </w:pPr>
          </w:p>
        </w:tc>
        <w:tc>
          <w:tcPr>
            <w:tcW w:w="1503" w:type="dxa"/>
            <w:vAlign w:val="center"/>
          </w:tcPr>
          <w:p w:rsidR="004C409A" w:rsidRDefault="004C409A">
            <w:pPr>
              <w:spacing w:line="360" w:lineRule="auto"/>
              <w:jc w:val="center"/>
              <w:rPr>
                <w:rFonts w:ascii="宋体" w:eastAsia="宋体" w:hAnsi="宋体" w:cs="宋体"/>
                <w:szCs w:val="21"/>
              </w:rPr>
            </w:pPr>
          </w:p>
        </w:tc>
        <w:tc>
          <w:tcPr>
            <w:tcW w:w="946" w:type="dxa"/>
            <w:vAlign w:val="center"/>
          </w:tcPr>
          <w:p w:rsidR="004C409A" w:rsidRDefault="004C409A">
            <w:pPr>
              <w:spacing w:line="360" w:lineRule="auto"/>
              <w:jc w:val="center"/>
              <w:rPr>
                <w:rFonts w:ascii="宋体" w:eastAsia="宋体" w:hAnsi="宋体" w:cs="宋体"/>
                <w:szCs w:val="21"/>
              </w:rPr>
            </w:pPr>
          </w:p>
        </w:tc>
        <w:tc>
          <w:tcPr>
            <w:tcW w:w="2062" w:type="dxa"/>
            <w:vAlign w:val="center"/>
          </w:tcPr>
          <w:p w:rsidR="004C409A" w:rsidRDefault="004C409A">
            <w:pPr>
              <w:spacing w:line="360" w:lineRule="auto"/>
              <w:jc w:val="center"/>
              <w:rPr>
                <w:rFonts w:ascii="宋体" w:eastAsia="宋体" w:hAnsi="宋体" w:cs="宋体"/>
                <w:szCs w:val="21"/>
              </w:rPr>
            </w:pPr>
          </w:p>
        </w:tc>
        <w:tc>
          <w:tcPr>
            <w:tcW w:w="1304" w:type="dxa"/>
            <w:vAlign w:val="center"/>
          </w:tcPr>
          <w:p w:rsidR="004C409A" w:rsidRDefault="004C409A">
            <w:pPr>
              <w:spacing w:line="360" w:lineRule="auto"/>
              <w:jc w:val="center"/>
              <w:rPr>
                <w:rFonts w:ascii="宋体" w:eastAsia="宋体" w:hAnsi="宋体" w:cs="宋体"/>
                <w:szCs w:val="21"/>
              </w:rPr>
            </w:pPr>
          </w:p>
        </w:tc>
      </w:tr>
      <w:tr w:rsidR="004C409A">
        <w:trPr>
          <w:trHeight w:val="615"/>
        </w:trPr>
        <w:tc>
          <w:tcPr>
            <w:tcW w:w="687" w:type="dxa"/>
            <w:vAlign w:val="center"/>
          </w:tcPr>
          <w:p w:rsidR="004C409A" w:rsidRDefault="004C409A">
            <w:pPr>
              <w:spacing w:line="360" w:lineRule="auto"/>
              <w:jc w:val="center"/>
              <w:rPr>
                <w:rFonts w:ascii="宋体" w:eastAsia="宋体" w:hAnsi="宋体" w:cs="宋体"/>
                <w:szCs w:val="21"/>
              </w:rPr>
            </w:pPr>
          </w:p>
        </w:tc>
        <w:tc>
          <w:tcPr>
            <w:tcW w:w="2020" w:type="dxa"/>
            <w:vAlign w:val="center"/>
          </w:tcPr>
          <w:p w:rsidR="004C409A" w:rsidRDefault="004C409A">
            <w:pPr>
              <w:spacing w:line="360" w:lineRule="auto"/>
              <w:jc w:val="center"/>
              <w:rPr>
                <w:rFonts w:ascii="宋体" w:eastAsia="宋体" w:hAnsi="宋体" w:cs="宋体"/>
                <w:szCs w:val="21"/>
              </w:rPr>
            </w:pPr>
          </w:p>
        </w:tc>
        <w:tc>
          <w:tcPr>
            <w:tcW w:w="1503" w:type="dxa"/>
            <w:vAlign w:val="center"/>
          </w:tcPr>
          <w:p w:rsidR="004C409A" w:rsidRDefault="004C409A">
            <w:pPr>
              <w:spacing w:line="360" w:lineRule="auto"/>
              <w:jc w:val="center"/>
              <w:rPr>
                <w:rFonts w:ascii="宋体" w:eastAsia="宋体" w:hAnsi="宋体" w:cs="宋体"/>
                <w:szCs w:val="21"/>
              </w:rPr>
            </w:pPr>
          </w:p>
        </w:tc>
        <w:tc>
          <w:tcPr>
            <w:tcW w:w="946" w:type="dxa"/>
            <w:vAlign w:val="center"/>
          </w:tcPr>
          <w:p w:rsidR="004C409A" w:rsidRDefault="004C409A">
            <w:pPr>
              <w:spacing w:line="360" w:lineRule="auto"/>
              <w:jc w:val="center"/>
              <w:rPr>
                <w:rFonts w:ascii="宋体" w:eastAsia="宋体" w:hAnsi="宋体" w:cs="宋体"/>
                <w:szCs w:val="21"/>
              </w:rPr>
            </w:pPr>
          </w:p>
        </w:tc>
        <w:tc>
          <w:tcPr>
            <w:tcW w:w="2062" w:type="dxa"/>
            <w:vAlign w:val="center"/>
          </w:tcPr>
          <w:p w:rsidR="004C409A" w:rsidRDefault="004C409A">
            <w:pPr>
              <w:spacing w:line="360" w:lineRule="auto"/>
              <w:jc w:val="center"/>
              <w:rPr>
                <w:rFonts w:ascii="宋体" w:eastAsia="宋体" w:hAnsi="宋体" w:cs="宋体"/>
                <w:szCs w:val="21"/>
              </w:rPr>
            </w:pPr>
          </w:p>
        </w:tc>
        <w:tc>
          <w:tcPr>
            <w:tcW w:w="1304" w:type="dxa"/>
            <w:vAlign w:val="center"/>
          </w:tcPr>
          <w:p w:rsidR="004C409A" w:rsidRDefault="004C409A">
            <w:pPr>
              <w:spacing w:line="360" w:lineRule="auto"/>
              <w:jc w:val="center"/>
              <w:rPr>
                <w:rFonts w:ascii="宋体" w:eastAsia="宋体" w:hAnsi="宋体" w:cs="宋体"/>
                <w:szCs w:val="21"/>
              </w:rPr>
            </w:pPr>
          </w:p>
        </w:tc>
      </w:tr>
      <w:tr w:rsidR="004C409A">
        <w:trPr>
          <w:trHeight w:val="615"/>
        </w:trPr>
        <w:tc>
          <w:tcPr>
            <w:tcW w:w="687" w:type="dxa"/>
            <w:vAlign w:val="center"/>
          </w:tcPr>
          <w:p w:rsidR="004C409A" w:rsidRDefault="004C409A">
            <w:pPr>
              <w:spacing w:line="360" w:lineRule="auto"/>
              <w:jc w:val="center"/>
              <w:rPr>
                <w:rFonts w:ascii="宋体" w:eastAsia="宋体" w:hAnsi="宋体" w:cs="宋体"/>
                <w:szCs w:val="21"/>
              </w:rPr>
            </w:pPr>
          </w:p>
        </w:tc>
        <w:tc>
          <w:tcPr>
            <w:tcW w:w="2020" w:type="dxa"/>
            <w:vAlign w:val="center"/>
          </w:tcPr>
          <w:p w:rsidR="004C409A" w:rsidRDefault="004C409A">
            <w:pPr>
              <w:spacing w:line="360" w:lineRule="auto"/>
              <w:jc w:val="center"/>
              <w:rPr>
                <w:rFonts w:ascii="宋体" w:eastAsia="宋体" w:hAnsi="宋体" w:cs="宋体"/>
                <w:szCs w:val="21"/>
              </w:rPr>
            </w:pPr>
          </w:p>
        </w:tc>
        <w:tc>
          <w:tcPr>
            <w:tcW w:w="1503" w:type="dxa"/>
            <w:vAlign w:val="center"/>
          </w:tcPr>
          <w:p w:rsidR="004C409A" w:rsidRDefault="004C409A">
            <w:pPr>
              <w:spacing w:line="360" w:lineRule="auto"/>
              <w:jc w:val="center"/>
              <w:rPr>
                <w:rFonts w:ascii="宋体" w:eastAsia="宋体" w:hAnsi="宋体" w:cs="宋体"/>
                <w:szCs w:val="21"/>
              </w:rPr>
            </w:pPr>
          </w:p>
        </w:tc>
        <w:tc>
          <w:tcPr>
            <w:tcW w:w="946" w:type="dxa"/>
            <w:vAlign w:val="center"/>
          </w:tcPr>
          <w:p w:rsidR="004C409A" w:rsidRDefault="004C409A">
            <w:pPr>
              <w:spacing w:line="360" w:lineRule="auto"/>
              <w:jc w:val="center"/>
              <w:rPr>
                <w:rFonts w:ascii="宋体" w:eastAsia="宋体" w:hAnsi="宋体" w:cs="宋体"/>
                <w:szCs w:val="21"/>
              </w:rPr>
            </w:pPr>
          </w:p>
        </w:tc>
        <w:tc>
          <w:tcPr>
            <w:tcW w:w="2062" w:type="dxa"/>
            <w:vAlign w:val="center"/>
          </w:tcPr>
          <w:p w:rsidR="004C409A" w:rsidRDefault="004C409A">
            <w:pPr>
              <w:spacing w:line="360" w:lineRule="auto"/>
              <w:jc w:val="center"/>
              <w:rPr>
                <w:rFonts w:ascii="宋体" w:eastAsia="宋体" w:hAnsi="宋体" w:cs="宋体"/>
                <w:szCs w:val="21"/>
              </w:rPr>
            </w:pPr>
          </w:p>
        </w:tc>
        <w:tc>
          <w:tcPr>
            <w:tcW w:w="1304" w:type="dxa"/>
            <w:vAlign w:val="center"/>
          </w:tcPr>
          <w:p w:rsidR="004C409A" w:rsidRDefault="004C409A">
            <w:pPr>
              <w:spacing w:line="360" w:lineRule="auto"/>
              <w:jc w:val="center"/>
              <w:rPr>
                <w:rFonts w:ascii="宋体" w:eastAsia="宋体" w:hAnsi="宋体" w:cs="宋体"/>
                <w:szCs w:val="21"/>
              </w:rPr>
            </w:pPr>
          </w:p>
        </w:tc>
      </w:tr>
      <w:tr w:rsidR="004C409A">
        <w:trPr>
          <w:trHeight w:val="615"/>
        </w:trPr>
        <w:tc>
          <w:tcPr>
            <w:tcW w:w="687" w:type="dxa"/>
            <w:vAlign w:val="center"/>
          </w:tcPr>
          <w:p w:rsidR="004C409A" w:rsidRDefault="004C409A">
            <w:pPr>
              <w:spacing w:line="360" w:lineRule="auto"/>
              <w:jc w:val="center"/>
              <w:rPr>
                <w:rFonts w:ascii="宋体" w:eastAsia="宋体" w:hAnsi="宋体" w:cs="宋体"/>
                <w:szCs w:val="21"/>
              </w:rPr>
            </w:pPr>
          </w:p>
        </w:tc>
        <w:tc>
          <w:tcPr>
            <w:tcW w:w="2020" w:type="dxa"/>
            <w:vAlign w:val="center"/>
          </w:tcPr>
          <w:p w:rsidR="004C409A" w:rsidRDefault="004C409A">
            <w:pPr>
              <w:spacing w:line="360" w:lineRule="auto"/>
              <w:jc w:val="center"/>
              <w:rPr>
                <w:rFonts w:ascii="宋体" w:eastAsia="宋体" w:hAnsi="宋体" w:cs="宋体"/>
                <w:szCs w:val="21"/>
              </w:rPr>
            </w:pPr>
          </w:p>
        </w:tc>
        <w:tc>
          <w:tcPr>
            <w:tcW w:w="1503" w:type="dxa"/>
            <w:vAlign w:val="center"/>
          </w:tcPr>
          <w:p w:rsidR="004C409A" w:rsidRDefault="004C409A">
            <w:pPr>
              <w:spacing w:line="360" w:lineRule="auto"/>
              <w:jc w:val="center"/>
              <w:rPr>
                <w:rFonts w:ascii="宋体" w:eastAsia="宋体" w:hAnsi="宋体" w:cs="宋体"/>
                <w:szCs w:val="21"/>
              </w:rPr>
            </w:pPr>
          </w:p>
        </w:tc>
        <w:tc>
          <w:tcPr>
            <w:tcW w:w="946" w:type="dxa"/>
            <w:vAlign w:val="center"/>
          </w:tcPr>
          <w:p w:rsidR="004C409A" w:rsidRDefault="004C409A">
            <w:pPr>
              <w:spacing w:line="360" w:lineRule="auto"/>
              <w:jc w:val="center"/>
              <w:rPr>
                <w:rFonts w:ascii="宋体" w:eastAsia="宋体" w:hAnsi="宋体" w:cs="宋体"/>
                <w:szCs w:val="21"/>
              </w:rPr>
            </w:pPr>
          </w:p>
        </w:tc>
        <w:tc>
          <w:tcPr>
            <w:tcW w:w="2062" w:type="dxa"/>
            <w:vAlign w:val="center"/>
          </w:tcPr>
          <w:p w:rsidR="004C409A" w:rsidRDefault="004C409A">
            <w:pPr>
              <w:spacing w:line="360" w:lineRule="auto"/>
              <w:jc w:val="center"/>
              <w:rPr>
                <w:rFonts w:ascii="宋体" w:eastAsia="宋体" w:hAnsi="宋体" w:cs="宋体"/>
                <w:szCs w:val="21"/>
              </w:rPr>
            </w:pPr>
          </w:p>
        </w:tc>
        <w:tc>
          <w:tcPr>
            <w:tcW w:w="1304" w:type="dxa"/>
            <w:vAlign w:val="center"/>
          </w:tcPr>
          <w:p w:rsidR="004C409A" w:rsidRDefault="004C409A">
            <w:pPr>
              <w:spacing w:line="360" w:lineRule="auto"/>
              <w:jc w:val="center"/>
              <w:rPr>
                <w:rFonts w:ascii="宋体" w:eastAsia="宋体" w:hAnsi="宋体" w:cs="宋体"/>
                <w:szCs w:val="21"/>
              </w:rPr>
            </w:pPr>
          </w:p>
        </w:tc>
      </w:tr>
      <w:tr w:rsidR="004C409A">
        <w:trPr>
          <w:trHeight w:val="615"/>
        </w:trPr>
        <w:tc>
          <w:tcPr>
            <w:tcW w:w="687" w:type="dxa"/>
            <w:vAlign w:val="center"/>
          </w:tcPr>
          <w:p w:rsidR="004C409A" w:rsidRDefault="004C409A">
            <w:pPr>
              <w:spacing w:line="360" w:lineRule="auto"/>
              <w:jc w:val="center"/>
              <w:rPr>
                <w:rFonts w:ascii="宋体" w:eastAsia="宋体" w:hAnsi="宋体" w:cs="宋体"/>
                <w:szCs w:val="21"/>
              </w:rPr>
            </w:pPr>
          </w:p>
        </w:tc>
        <w:tc>
          <w:tcPr>
            <w:tcW w:w="2020" w:type="dxa"/>
            <w:vAlign w:val="center"/>
          </w:tcPr>
          <w:p w:rsidR="004C409A" w:rsidRDefault="004C409A">
            <w:pPr>
              <w:spacing w:line="360" w:lineRule="auto"/>
              <w:jc w:val="center"/>
              <w:rPr>
                <w:rFonts w:ascii="宋体" w:eastAsia="宋体" w:hAnsi="宋体" w:cs="宋体"/>
                <w:szCs w:val="21"/>
              </w:rPr>
            </w:pPr>
          </w:p>
        </w:tc>
        <w:tc>
          <w:tcPr>
            <w:tcW w:w="1503" w:type="dxa"/>
            <w:vAlign w:val="center"/>
          </w:tcPr>
          <w:p w:rsidR="004C409A" w:rsidRDefault="004C409A">
            <w:pPr>
              <w:spacing w:line="360" w:lineRule="auto"/>
              <w:jc w:val="center"/>
              <w:rPr>
                <w:rFonts w:ascii="宋体" w:eastAsia="宋体" w:hAnsi="宋体" w:cs="宋体"/>
                <w:szCs w:val="21"/>
              </w:rPr>
            </w:pPr>
          </w:p>
        </w:tc>
        <w:tc>
          <w:tcPr>
            <w:tcW w:w="946" w:type="dxa"/>
            <w:vAlign w:val="center"/>
          </w:tcPr>
          <w:p w:rsidR="004C409A" w:rsidRDefault="004C409A">
            <w:pPr>
              <w:spacing w:line="360" w:lineRule="auto"/>
              <w:jc w:val="center"/>
              <w:rPr>
                <w:rFonts w:ascii="宋体" w:eastAsia="宋体" w:hAnsi="宋体" w:cs="宋体"/>
                <w:szCs w:val="21"/>
              </w:rPr>
            </w:pPr>
          </w:p>
        </w:tc>
        <w:tc>
          <w:tcPr>
            <w:tcW w:w="2062" w:type="dxa"/>
            <w:vAlign w:val="center"/>
          </w:tcPr>
          <w:p w:rsidR="004C409A" w:rsidRDefault="004C409A">
            <w:pPr>
              <w:spacing w:line="360" w:lineRule="auto"/>
              <w:jc w:val="center"/>
              <w:rPr>
                <w:rFonts w:ascii="宋体" w:eastAsia="宋体" w:hAnsi="宋体" w:cs="宋体"/>
                <w:szCs w:val="21"/>
              </w:rPr>
            </w:pPr>
          </w:p>
        </w:tc>
        <w:tc>
          <w:tcPr>
            <w:tcW w:w="1304" w:type="dxa"/>
            <w:vAlign w:val="center"/>
          </w:tcPr>
          <w:p w:rsidR="004C409A" w:rsidRDefault="004C409A">
            <w:pPr>
              <w:spacing w:line="360" w:lineRule="auto"/>
              <w:jc w:val="center"/>
              <w:rPr>
                <w:rFonts w:ascii="宋体" w:eastAsia="宋体" w:hAnsi="宋体" w:cs="宋体"/>
                <w:szCs w:val="21"/>
              </w:rPr>
            </w:pPr>
          </w:p>
        </w:tc>
      </w:tr>
    </w:tbl>
    <w:p w:rsidR="004C409A" w:rsidRDefault="004C409A">
      <w:pPr>
        <w:spacing w:line="360" w:lineRule="auto"/>
        <w:rPr>
          <w:rFonts w:ascii="宋体" w:eastAsia="宋体" w:hAnsi="宋体" w:cs="宋体"/>
          <w:szCs w:val="21"/>
        </w:rPr>
      </w:pPr>
    </w:p>
    <w:p w:rsidR="004C409A" w:rsidRDefault="004C409A">
      <w:pPr>
        <w:spacing w:line="360" w:lineRule="auto"/>
        <w:rPr>
          <w:rFonts w:ascii="宋体" w:eastAsia="宋体" w:hAnsi="宋体" w:cs="宋体"/>
          <w:szCs w:val="21"/>
        </w:rPr>
      </w:pPr>
    </w:p>
    <w:tbl>
      <w:tblPr>
        <w:tblStyle w:val="af5"/>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4C409A">
        <w:tc>
          <w:tcPr>
            <w:tcW w:w="5349" w:type="dxa"/>
          </w:tcPr>
          <w:p w:rsidR="004C409A" w:rsidRDefault="009C258D">
            <w:pPr>
              <w:overflowPunct w:val="0"/>
              <w:adjustRightInd w:val="0"/>
              <w:spacing w:line="360" w:lineRule="auto"/>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c>
          <w:tcPr>
            <w:tcW w:w="3173" w:type="dxa"/>
          </w:tcPr>
          <w:p w:rsidR="004C409A" w:rsidRDefault="004C409A">
            <w:pPr>
              <w:spacing w:line="360" w:lineRule="auto"/>
              <w:rPr>
                <w:rFonts w:ascii="宋体" w:eastAsia="宋体" w:hAnsi="宋体" w:cs="宋体"/>
                <w:szCs w:val="21"/>
              </w:rPr>
            </w:pPr>
          </w:p>
        </w:tc>
      </w:tr>
      <w:tr w:rsidR="004C409A">
        <w:tc>
          <w:tcPr>
            <w:tcW w:w="5349" w:type="dxa"/>
          </w:tcPr>
          <w:p w:rsidR="004C409A" w:rsidRDefault="009C258D">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c>
          <w:tcPr>
            <w:tcW w:w="3173" w:type="dxa"/>
          </w:tcPr>
          <w:p w:rsidR="004C409A" w:rsidRDefault="004C409A">
            <w:pPr>
              <w:spacing w:line="360" w:lineRule="auto"/>
              <w:rPr>
                <w:rFonts w:ascii="宋体" w:eastAsia="宋体" w:hAnsi="宋体" w:cs="宋体"/>
                <w:szCs w:val="21"/>
              </w:rPr>
            </w:pPr>
          </w:p>
        </w:tc>
      </w:tr>
    </w:tbl>
    <w:p w:rsidR="004C409A" w:rsidRDefault="009C258D">
      <w:pPr>
        <w:pStyle w:val="afb"/>
        <w:pageBreakBefore/>
        <w:numPr>
          <w:ilvl w:val="0"/>
          <w:numId w:val="81"/>
        </w:numPr>
        <w:spacing w:beforeLines="200" w:before="624" w:line="480" w:lineRule="auto"/>
        <w:ind w:firstLineChars="0"/>
        <w:rPr>
          <w:rStyle w:val="af6"/>
          <w:rFonts w:ascii="宋体" w:eastAsia="宋体" w:hAnsi="宋体" w:cs="宋体"/>
          <w:bCs w:val="0"/>
          <w:spacing w:val="12"/>
        </w:rPr>
      </w:pPr>
      <w:r>
        <w:rPr>
          <w:rStyle w:val="af6"/>
          <w:rFonts w:ascii="宋体" w:eastAsia="宋体" w:hAnsi="宋体" w:cs="宋体" w:hint="eastAsia"/>
          <w:bCs w:val="0"/>
          <w:spacing w:val="12"/>
        </w:rPr>
        <w:lastRenderedPageBreak/>
        <w:t>项目服务人员配置情况表</w:t>
      </w:r>
      <w:bookmarkEnd w:id="286"/>
      <w:bookmarkEnd w:id="287"/>
      <w:bookmarkEnd w:id="288"/>
    </w:p>
    <w:p w:rsidR="004C409A" w:rsidRDefault="009C258D">
      <w:pPr>
        <w:spacing w:beforeLines="200" w:before="624" w:afterLines="100" w:after="312" w:line="360" w:lineRule="auto"/>
        <w:jc w:val="center"/>
        <w:rPr>
          <w:rFonts w:ascii="宋体" w:eastAsia="宋体" w:hAnsi="宋体" w:cs="宋体"/>
          <w:b/>
          <w:spacing w:val="20"/>
          <w:sz w:val="28"/>
          <w:szCs w:val="28"/>
        </w:rPr>
      </w:pPr>
      <w:r>
        <w:rPr>
          <w:rFonts w:ascii="宋体" w:eastAsia="宋体" w:hAnsi="宋体" w:cs="宋体" w:hint="eastAsia"/>
          <w:b/>
          <w:spacing w:val="20"/>
          <w:sz w:val="28"/>
          <w:szCs w:val="28"/>
        </w:rPr>
        <w:t>项目服务人员配置情况表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8"/>
        <w:gridCol w:w="1096"/>
        <w:gridCol w:w="1241"/>
        <w:gridCol w:w="1815"/>
        <w:gridCol w:w="1394"/>
        <w:gridCol w:w="977"/>
        <w:gridCol w:w="1174"/>
      </w:tblGrid>
      <w:tr w:rsidR="004C409A">
        <w:trPr>
          <w:trHeight w:val="700"/>
        </w:trPr>
        <w:tc>
          <w:tcPr>
            <w:tcW w:w="416" w:type="pct"/>
            <w:vAlign w:val="center"/>
          </w:tcPr>
          <w:p w:rsidR="004C409A" w:rsidRDefault="009C258D">
            <w:pPr>
              <w:jc w:val="center"/>
              <w:rPr>
                <w:rFonts w:ascii="宋体" w:eastAsia="宋体" w:hAnsi="宋体" w:cs="宋体"/>
                <w:szCs w:val="21"/>
              </w:rPr>
            </w:pPr>
            <w:r>
              <w:rPr>
                <w:rFonts w:ascii="宋体" w:eastAsia="宋体" w:hAnsi="宋体" w:cs="宋体" w:hint="eastAsia"/>
                <w:szCs w:val="21"/>
              </w:rPr>
              <w:t>序号</w:t>
            </w:r>
          </w:p>
        </w:tc>
        <w:tc>
          <w:tcPr>
            <w:tcW w:w="653" w:type="pct"/>
            <w:vAlign w:val="center"/>
          </w:tcPr>
          <w:p w:rsidR="004C409A" w:rsidRDefault="009C258D">
            <w:pPr>
              <w:jc w:val="center"/>
              <w:rPr>
                <w:rFonts w:ascii="宋体" w:eastAsia="宋体" w:hAnsi="宋体" w:cs="宋体"/>
                <w:szCs w:val="21"/>
              </w:rPr>
            </w:pPr>
            <w:r>
              <w:rPr>
                <w:rFonts w:ascii="宋体" w:eastAsia="宋体" w:hAnsi="宋体" w:cs="宋体" w:hint="eastAsia"/>
                <w:szCs w:val="21"/>
              </w:rPr>
              <w:t>姓名</w:t>
            </w:r>
          </w:p>
        </w:tc>
        <w:tc>
          <w:tcPr>
            <w:tcW w:w="739" w:type="pct"/>
            <w:vAlign w:val="center"/>
          </w:tcPr>
          <w:p w:rsidR="004C409A" w:rsidRDefault="009C258D">
            <w:pPr>
              <w:jc w:val="center"/>
              <w:rPr>
                <w:rFonts w:ascii="宋体" w:eastAsia="宋体" w:hAnsi="宋体" w:cs="宋体"/>
                <w:szCs w:val="21"/>
              </w:rPr>
            </w:pPr>
            <w:r>
              <w:rPr>
                <w:rFonts w:ascii="宋体" w:eastAsia="宋体" w:hAnsi="宋体" w:cs="宋体" w:hint="eastAsia"/>
                <w:szCs w:val="21"/>
              </w:rPr>
              <w:t>职位</w:t>
            </w:r>
          </w:p>
        </w:tc>
        <w:tc>
          <w:tcPr>
            <w:tcW w:w="1081" w:type="pct"/>
            <w:vAlign w:val="center"/>
          </w:tcPr>
          <w:p w:rsidR="004C409A" w:rsidRDefault="009C258D">
            <w:pPr>
              <w:jc w:val="center"/>
              <w:rPr>
                <w:rFonts w:ascii="宋体" w:eastAsia="宋体" w:hAnsi="宋体" w:cs="宋体"/>
                <w:szCs w:val="21"/>
              </w:rPr>
            </w:pPr>
            <w:r>
              <w:rPr>
                <w:rFonts w:ascii="宋体" w:eastAsia="宋体" w:hAnsi="宋体" w:cs="宋体" w:hint="eastAsia"/>
                <w:szCs w:val="21"/>
              </w:rPr>
              <w:t>持何种资格证件</w:t>
            </w:r>
          </w:p>
        </w:tc>
        <w:tc>
          <w:tcPr>
            <w:tcW w:w="830" w:type="pct"/>
            <w:vAlign w:val="center"/>
          </w:tcPr>
          <w:p w:rsidR="004C409A" w:rsidRDefault="009C258D">
            <w:pPr>
              <w:jc w:val="center"/>
              <w:rPr>
                <w:rFonts w:ascii="宋体" w:eastAsia="宋体" w:hAnsi="宋体" w:cs="宋体"/>
                <w:szCs w:val="21"/>
              </w:rPr>
            </w:pPr>
            <w:r>
              <w:rPr>
                <w:rFonts w:ascii="宋体" w:eastAsia="宋体" w:hAnsi="宋体" w:cs="宋体" w:hint="eastAsia"/>
                <w:szCs w:val="21"/>
              </w:rPr>
              <w:t>发证时间</w:t>
            </w:r>
          </w:p>
        </w:tc>
        <w:tc>
          <w:tcPr>
            <w:tcW w:w="582" w:type="pct"/>
            <w:vAlign w:val="center"/>
          </w:tcPr>
          <w:p w:rsidR="004C409A" w:rsidRDefault="009C258D">
            <w:pPr>
              <w:jc w:val="center"/>
              <w:rPr>
                <w:rFonts w:ascii="宋体" w:eastAsia="宋体" w:hAnsi="宋体" w:cs="宋体"/>
                <w:szCs w:val="21"/>
              </w:rPr>
            </w:pPr>
            <w:r>
              <w:rPr>
                <w:rFonts w:ascii="宋体" w:eastAsia="宋体" w:hAnsi="宋体" w:cs="宋体" w:hint="eastAsia"/>
                <w:szCs w:val="21"/>
              </w:rPr>
              <w:t>学历</w:t>
            </w:r>
          </w:p>
        </w:tc>
        <w:tc>
          <w:tcPr>
            <w:tcW w:w="699" w:type="pct"/>
            <w:vAlign w:val="center"/>
          </w:tcPr>
          <w:p w:rsidR="004C409A" w:rsidRDefault="009C258D">
            <w:pPr>
              <w:jc w:val="center"/>
              <w:rPr>
                <w:rFonts w:ascii="宋体" w:eastAsia="宋体" w:hAnsi="宋体" w:cs="宋体"/>
                <w:szCs w:val="21"/>
              </w:rPr>
            </w:pPr>
            <w:r>
              <w:rPr>
                <w:rFonts w:ascii="宋体" w:eastAsia="宋体" w:hAnsi="宋体" w:cs="宋体" w:hint="eastAsia"/>
                <w:szCs w:val="21"/>
              </w:rPr>
              <w:t>经验年限</w:t>
            </w:r>
          </w:p>
        </w:tc>
      </w:tr>
      <w:tr w:rsidR="004C409A">
        <w:trPr>
          <w:cantSplit/>
          <w:trHeight w:val="420"/>
        </w:trPr>
        <w:tc>
          <w:tcPr>
            <w:tcW w:w="416" w:type="pct"/>
            <w:vAlign w:val="center"/>
          </w:tcPr>
          <w:p w:rsidR="004C409A" w:rsidRDefault="004C409A">
            <w:pPr>
              <w:spacing w:line="480" w:lineRule="auto"/>
              <w:jc w:val="center"/>
              <w:rPr>
                <w:rFonts w:ascii="宋体" w:eastAsia="宋体" w:hAnsi="宋体" w:cs="宋体"/>
                <w:szCs w:val="21"/>
              </w:rPr>
            </w:pPr>
          </w:p>
        </w:tc>
        <w:tc>
          <w:tcPr>
            <w:tcW w:w="653" w:type="pct"/>
            <w:vAlign w:val="center"/>
          </w:tcPr>
          <w:p w:rsidR="004C409A" w:rsidRDefault="004C409A">
            <w:pPr>
              <w:spacing w:line="480" w:lineRule="auto"/>
              <w:jc w:val="center"/>
              <w:rPr>
                <w:rFonts w:ascii="宋体" w:eastAsia="宋体" w:hAnsi="宋体" w:cs="宋体"/>
                <w:szCs w:val="21"/>
              </w:rPr>
            </w:pPr>
          </w:p>
        </w:tc>
        <w:tc>
          <w:tcPr>
            <w:tcW w:w="739" w:type="pct"/>
            <w:vAlign w:val="center"/>
          </w:tcPr>
          <w:p w:rsidR="004C409A" w:rsidRDefault="004C409A">
            <w:pPr>
              <w:spacing w:line="480" w:lineRule="auto"/>
              <w:jc w:val="center"/>
              <w:rPr>
                <w:rFonts w:ascii="宋体" w:eastAsia="宋体" w:hAnsi="宋体" w:cs="宋体"/>
                <w:szCs w:val="21"/>
              </w:rPr>
            </w:pPr>
          </w:p>
        </w:tc>
        <w:tc>
          <w:tcPr>
            <w:tcW w:w="1081" w:type="pct"/>
            <w:vAlign w:val="center"/>
          </w:tcPr>
          <w:p w:rsidR="004C409A" w:rsidRDefault="004C409A">
            <w:pPr>
              <w:spacing w:line="480" w:lineRule="auto"/>
              <w:jc w:val="center"/>
              <w:rPr>
                <w:rFonts w:ascii="宋体" w:eastAsia="宋体" w:hAnsi="宋体" w:cs="宋体"/>
                <w:szCs w:val="21"/>
              </w:rPr>
            </w:pPr>
          </w:p>
        </w:tc>
        <w:tc>
          <w:tcPr>
            <w:tcW w:w="830" w:type="pct"/>
          </w:tcPr>
          <w:p w:rsidR="004C409A" w:rsidRDefault="004C409A">
            <w:pPr>
              <w:spacing w:line="480" w:lineRule="auto"/>
              <w:jc w:val="center"/>
              <w:rPr>
                <w:rFonts w:ascii="宋体" w:eastAsia="宋体" w:hAnsi="宋体" w:cs="宋体"/>
                <w:szCs w:val="21"/>
              </w:rPr>
            </w:pPr>
          </w:p>
        </w:tc>
        <w:tc>
          <w:tcPr>
            <w:tcW w:w="582" w:type="pct"/>
            <w:vAlign w:val="center"/>
          </w:tcPr>
          <w:p w:rsidR="004C409A" w:rsidRDefault="004C409A">
            <w:pPr>
              <w:spacing w:line="480" w:lineRule="auto"/>
              <w:jc w:val="center"/>
              <w:rPr>
                <w:rFonts w:ascii="宋体" w:eastAsia="宋体" w:hAnsi="宋体" w:cs="宋体"/>
                <w:szCs w:val="21"/>
              </w:rPr>
            </w:pPr>
          </w:p>
        </w:tc>
        <w:tc>
          <w:tcPr>
            <w:tcW w:w="699" w:type="pct"/>
          </w:tcPr>
          <w:p w:rsidR="004C409A" w:rsidRDefault="004C409A">
            <w:pPr>
              <w:spacing w:line="480" w:lineRule="auto"/>
              <w:jc w:val="center"/>
              <w:rPr>
                <w:rFonts w:ascii="宋体" w:eastAsia="宋体" w:hAnsi="宋体" w:cs="宋体"/>
                <w:szCs w:val="21"/>
              </w:rPr>
            </w:pPr>
          </w:p>
        </w:tc>
      </w:tr>
      <w:tr w:rsidR="004C409A">
        <w:trPr>
          <w:cantSplit/>
          <w:trHeight w:val="420"/>
        </w:trPr>
        <w:tc>
          <w:tcPr>
            <w:tcW w:w="416" w:type="pct"/>
            <w:vAlign w:val="center"/>
          </w:tcPr>
          <w:p w:rsidR="004C409A" w:rsidRDefault="004C409A">
            <w:pPr>
              <w:spacing w:line="480" w:lineRule="auto"/>
              <w:jc w:val="center"/>
              <w:rPr>
                <w:rFonts w:ascii="宋体" w:eastAsia="宋体" w:hAnsi="宋体" w:cs="宋体"/>
                <w:szCs w:val="21"/>
              </w:rPr>
            </w:pPr>
          </w:p>
        </w:tc>
        <w:tc>
          <w:tcPr>
            <w:tcW w:w="653" w:type="pct"/>
            <w:vAlign w:val="center"/>
          </w:tcPr>
          <w:p w:rsidR="004C409A" w:rsidRDefault="004C409A">
            <w:pPr>
              <w:spacing w:line="480" w:lineRule="auto"/>
              <w:jc w:val="center"/>
              <w:rPr>
                <w:rFonts w:ascii="宋体" w:eastAsia="宋体" w:hAnsi="宋体" w:cs="宋体"/>
                <w:szCs w:val="21"/>
              </w:rPr>
            </w:pPr>
          </w:p>
        </w:tc>
        <w:tc>
          <w:tcPr>
            <w:tcW w:w="739" w:type="pct"/>
            <w:vAlign w:val="center"/>
          </w:tcPr>
          <w:p w:rsidR="004C409A" w:rsidRDefault="004C409A">
            <w:pPr>
              <w:spacing w:line="480" w:lineRule="auto"/>
              <w:jc w:val="center"/>
              <w:rPr>
                <w:rFonts w:ascii="宋体" w:eastAsia="宋体" w:hAnsi="宋体" w:cs="宋体"/>
                <w:szCs w:val="21"/>
              </w:rPr>
            </w:pPr>
          </w:p>
        </w:tc>
        <w:tc>
          <w:tcPr>
            <w:tcW w:w="1081" w:type="pct"/>
            <w:vAlign w:val="center"/>
          </w:tcPr>
          <w:p w:rsidR="004C409A" w:rsidRDefault="004C409A">
            <w:pPr>
              <w:spacing w:line="480" w:lineRule="auto"/>
              <w:jc w:val="center"/>
              <w:rPr>
                <w:rFonts w:ascii="宋体" w:eastAsia="宋体" w:hAnsi="宋体" w:cs="宋体"/>
                <w:szCs w:val="21"/>
              </w:rPr>
            </w:pPr>
          </w:p>
        </w:tc>
        <w:tc>
          <w:tcPr>
            <w:tcW w:w="830" w:type="pct"/>
          </w:tcPr>
          <w:p w:rsidR="004C409A" w:rsidRDefault="004C409A">
            <w:pPr>
              <w:spacing w:line="480" w:lineRule="auto"/>
              <w:jc w:val="center"/>
              <w:rPr>
                <w:rFonts w:ascii="宋体" w:eastAsia="宋体" w:hAnsi="宋体" w:cs="宋体"/>
                <w:szCs w:val="21"/>
              </w:rPr>
            </w:pPr>
          </w:p>
        </w:tc>
        <w:tc>
          <w:tcPr>
            <w:tcW w:w="582" w:type="pct"/>
            <w:vAlign w:val="center"/>
          </w:tcPr>
          <w:p w:rsidR="004C409A" w:rsidRDefault="004C409A">
            <w:pPr>
              <w:spacing w:line="480" w:lineRule="auto"/>
              <w:jc w:val="center"/>
              <w:rPr>
                <w:rFonts w:ascii="宋体" w:eastAsia="宋体" w:hAnsi="宋体" w:cs="宋体"/>
                <w:szCs w:val="21"/>
              </w:rPr>
            </w:pPr>
          </w:p>
        </w:tc>
        <w:tc>
          <w:tcPr>
            <w:tcW w:w="699" w:type="pct"/>
          </w:tcPr>
          <w:p w:rsidR="004C409A" w:rsidRDefault="004C409A">
            <w:pPr>
              <w:spacing w:line="480" w:lineRule="auto"/>
              <w:jc w:val="center"/>
              <w:rPr>
                <w:rFonts w:ascii="宋体" w:eastAsia="宋体" w:hAnsi="宋体" w:cs="宋体"/>
                <w:szCs w:val="21"/>
              </w:rPr>
            </w:pPr>
          </w:p>
        </w:tc>
      </w:tr>
      <w:tr w:rsidR="004C409A">
        <w:trPr>
          <w:cantSplit/>
          <w:trHeight w:val="420"/>
        </w:trPr>
        <w:tc>
          <w:tcPr>
            <w:tcW w:w="416" w:type="pct"/>
            <w:vAlign w:val="center"/>
          </w:tcPr>
          <w:p w:rsidR="004C409A" w:rsidRDefault="004C409A">
            <w:pPr>
              <w:spacing w:line="480" w:lineRule="auto"/>
              <w:jc w:val="center"/>
              <w:rPr>
                <w:rFonts w:ascii="宋体" w:eastAsia="宋体" w:hAnsi="宋体" w:cs="宋体"/>
                <w:szCs w:val="21"/>
              </w:rPr>
            </w:pPr>
          </w:p>
        </w:tc>
        <w:tc>
          <w:tcPr>
            <w:tcW w:w="653" w:type="pct"/>
            <w:vAlign w:val="center"/>
          </w:tcPr>
          <w:p w:rsidR="004C409A" w:rsidRDefault="004C409A">
            <w:pPr>
              <w:spacing w:line="480" w:lineRule="auto"/>
              <w:jc w:val="center"/>
              <w:rPr>
                <w:rFonts w:ascii="宋体" w:eastAsia="宋体" w:hAnsi="宋体" w:cs="宋体"/>
                <w:szCs w:val="21"/>
              </w:rPr>
            </w:pPr>
          </w:p>
        </w:tc>
        <w:tc>
          <w:tcPr>
            <w:tcW w:w="739" w:type="pct"/>
            <w:vAlign w:val="center"/>
          </w:tcPr>
          <w:p w:rsidR="004C409A" w:rsidRDefault="004C409A">
            <w:pPr>
              <w:spacing w:line="480" w:lineRule="auto"/>
              <w:jc w:val="center"/>
              <w:rPr>
                <w:rFonts w:ascii="宋体" w:eastAsia="宋体" w:hAnsi="宋体" w:cs="宋体"/>
                <w:szCs w:val="21"/>
              </w:rPr>
            </w:pPr>
          </w:p>
        </w:tc>
        <w:tc>
          <w:tcPr>
            <w:tcW w:w="1081" w:type="pct"/>
            <w:vAlign w:val="center"/>
          </w:tcPr>
          <w:p w:rsidR="004C409A" w:rsidRDefault="004C409A">
            <w:pPr>
              <w:spacing w:line="480" w:lineRule="auto"/>
              <w:jc w:val="center"/>
              <w:rPr>
                <w:rFonts w:ascii="宋体" w:eastAsia="宋体" w:hAnsi="宋体" w:cs="宋体"/>
                <w:szCs w:val="21"/>
              </w:rPr>
            </w:pPr>
          </w:p>
        </w:tc>
        <w:tc>
          <w:tcPr>
            <w:tcW w:w="830" w:type="pct"/>
          </w:tcPr>
          <w:p w:rsidR="004C409A" w:rsidRDefault="004C409A">
            <w:pPr>
              <w:spacing w:line="480" w:lineRule="auto"/>
              <w:jc w:val="center"/>
              <w:rPr>
                <w:rFonts w:ascii="宋体" w:eastAsia="宋体" w:hAnsi="宋体" w:cs="宋体"/>
                <w:szCs w:val="21"/>
              </w:rPr>
            </w:pPr>
          </w:p>
        </w:tc>
        <w:tc>
          <w:tcPr>
            <w:tcW w:w="582" w:type="pct"/>
            <w:vAlign w:val="center"/>
          </w:tcPr>
          <w:p w:rsidR="004C409A" w:rsidRDefault="004C409A">
            <w:pPr>
              <w:spacing w:line="480" w:lineRule="auto"/>
              <w:jc w:val="center"/>
              <w:rPr>
                <w:rFonts w:ascii="宋体" w:eastAsia="宋体" w:hAnsi="宋体" w:cs="宋体"/>
                <w:szCs w:val="21"/>
              </w:rPr>
            </w:pPr>
          </w:p>
        </w:tc>
        <w:tc>
          <w:tcPr>
            <w:tcW w:w="699" w:type="pct"/>
          </w:tcPr>
          <w:p w:rsidR="004C409A" w:rsidRDefault="004C409A">
            <w:pPr>
              <w:spacing w:line="480" w:lineRule="auto"/>
              <w:jc w:val="center"/>
              <w:rPr>
                <w:rFonts w:ascii="宋体" w:eastAsia="宋体" w:hAnsi="宋体" w:cs="宋体"/>
                <w:szCs w:val="21"/>
              </w:rPr>
            </w:pPr>
          </w:p>
        </w:tc>
      </w:tr>
      <w:tr w:rsidR="004C409A">
        <w:trPr>
          <w:cantSplit/>
          <w:trHeight w:val="420"/>
        </w:trPr>
        <w:tc>
          <w:tcPr>
            <w:tcW w:w="416" w:type="pct"/>
            <w:vAlign w:val="center"/>
          </w:tcPr>
          <w:p w:rsidR="004C409A" w:rsidRDefault="004C409A">
            <w:pPr>
              <w:spacing w:line="480" w:lineRule="auto"/>
              <w:jc w:val="center"/>
              <w:rPr>
                <w:rFonts w:ascii="宋体" w:eastAsia="宋体" w:hAnsi="宋体" w:cs="宋体"/>
                <w:szCs w:val="21"/>
              </w:rPr>
            </w:pPr>
          </w:p>
        </w:tc>
        <w:tc>
          <w:tcPr>
            <w:tcW w:w="653" w:type="pct"/>
            <w:vAlign w:val="center"/>
          </w:tcPr>
          <w:p w:rsidR="004C409A" w:rsidRDefault="004C409A">
            <w:pPr>
              <w:spacing w:line="480" w:lineRule="auto"/>
              <w:jc w:val="center"/>
              <w:rPr>
                <w:rFonts w:ascii="宋体" w:eastAsia="宋体" w:hAnsi="宋体" w:cs="宋体"/>
                <w:szCs w:val="21"/>
              </w:rPr>
            </w:pPr>
          </w:p>
        </w:tc>
        <w:tc>
          <w:tcPr>
            <w:tcW w:w="739" w:type="pct"/>
            <w:vAlign w:val="center"/>
          </w:tcPr>
          <w:p w:rsidR="004C409A" w:rsidRDefault="004C409A">
            <w:pPr>
              <w:spacing w:line="480" w:lineRule="auto"/>
              <w:jc w:val="center"/>
              <w:rPr>
                <w:rFonts w:ascii="宋体" w:eastAsia="宋体" w:hAnsi="宋体" w:cs="宋体"/>
                <w:szCs w:val="21"/>
              </w:rPr>
            </w:pPr>
          </w:p>
        </w:tc>
        <w:tc>
          <w:tcPr>
            <w:tcW w:w="1081" w:type="pct"/>
            <w:vAlign w:val="center"/>
          </w:tcPr>
          <w:p w:rsidR="004C409A" w:rsidRDefault="004C409A">
            <w:pPr>
              <w:spacing w:line="480" w:lineRule="auto"/>
              <w:jc w:val="center"/>
              <w:rPr>
                <w:rFonts w:ascii="宋体" w:eastAsia="宋体" w:hAnsi="宋体" w:cs="宋体"/>
                <w:szCs w:val="21"/>
              </w:rPr>
            </w:pPr>
          </w:p>
        </w:tc>
        <w:tc>
          <w:tcPr>
            <w:tcW w:w="830" w:type="pct"/>
          </w:tcPr>
          <w:p w:rsidR="004C409A" w:rsidRDefault="004C409A">
            <w:pPr>
              <w:spacing w:line="480" w:lineRule="auto"/>
              <w:jc w:val="center"/>
              <w:rPr>
                <w:rFonts w:ascii="宋体" w:eastAsia="宋体" w:hAnsi="宋体" w:cs="宋体"/>
                <w:szCs w:val="21"/>
              </w:rPr>
            </w:pPr>
          </w:p>
        </w:tc>
        <w:tc>
          <w:tcPr>
            <w:tcW w:w="582" w:type="pct"/>
            <w:vAlign w:val="center"/>
          </w:tcPr>
          <w:p w:rsidR="004C409A" w:rsidRDefault="004C409A">
            <w:pPr>
              <w:spacing w:line="480" w:lineRule="auto"/>
              <w:jc w:val="center"/>
              <w:rPr>
                <w:rFonts w:ascii="宋体" w:eastAsia="宋体" w:hAnsi="宋体" w:cs="宋体"/>
                <w:szCs w:val="21"/>
              </w:rPr>
            </w:pPr>
          </w:p>
        </w:tc>
        <w:tc>
          <w:tcPr>
            <w:tcW w:w="699" w:type="pct"/>
          </w:tcPr>
          <w:p w:rsidR="004C409A" w:rsidRDefault="004C409A">
            <w:pPr>
              <w:spacing w:line="480" w:lineRule="auto"/>
              <w:jc w:val="center"/>
              <w:rPr>
                <w:rFonts w:ascii="宋体" w:eastAsia="宋体" w:hAnsi="宋体" w:cs="宋体"/>
                <w:szCs w:val="21"/>
              </w:rPr>
            </w:pPr>
          </w:p>
        </w:tc>
      </w:tr>
      <w:tr w:rsidR="004C409A">
        <w:trPr>
          <w:cantSplit/>
          <w:trHeight w:val="420"/>
        </w:trPr>
        <w:tc>
          <w:tcPr>
            <w:tcW w:w="416" w:type="pct"/>
            <w:vAlign w:val="center"/>
          </w:tcPr>
          <w:p w:rsidR="004C409A" w:rsidRDefault="004C409A">
            <w:pPr>
              <w:spacing w:line="480" w:lineRule="auto"/>
              <w:jc w:val="center"/>
              <w:rPr>
                <w:rFonts w:ascii="宋体" w:eastAsia="宋体" w:hAnsi="宋体" w:cs="宋体"/>
                <w:szCs w:val="21"/>
              </w:rPr>
            </w:pPr>
          </w:p>
        </w:tc>
        <w:tc>
          <w:tcPr>
            <w:tcW w:w="653" w:type="pct"/>
            <w:vAlign w:val="center"/>
          </w:tcPr>
          <w:p w:rsidR="004C409A" w:rsidRDefault="004C409A">
            <w:pPr>
              <w:spacing w:line="480" w:lineRule="auto"/>
              <w:jc w:val="center"/>
              <w:rPr>
                <w:rFonts w:ascii="宋体" w:eastAsia="宋体" w:hAnsi="宋体" w:cs="宋体"/>
                <w:szCs w:val="21"/>
              </w:rPr>
            </w:pPr>
          </w:p>
        </w:tc>
        <w:tc>
          <w:tcPr>
            <w:tcW w:w="739" w:type="pct"/>
            <w:vAlign w:val="center"/>
          </w:tcPr>
          <w:p w:rsidR="004C409A" w:rsidRDefault="004C409A">
            <w:pPr>
              <w:spacing w:line="480" w:lineRule="auto"/>
              <w:jc w:val="center"/>
              <w:rPr>
                <w:rFonts w:ascii="宋体" w:eastAsia="宋体" w:hAnsi="宋体" w:cs="宋体"/>
                <w:szCs w:val="21"/>
              </w:rPr>
            </w:pPr>
          </w:p>
        </w:tc>
        <w:tc>
          <w:tcPr>
            <w:tcW w:w="1081" w:type="pct"/>
            <w:vAlign w:val="center"/>
          </w:tcPr>
          <w:p w:rsidR="004C409A" w:rsidRDefault="004C409A">
            <w:pPr>
              <w:widowControl/>
              <w:tabs>
                <w:tab w:val="right" w:leader="dot" w:pos="8302"/>
              </w:tabs>
              <w:spacing w:line="480" w:lineRule="auto"/>
              <w:jc w:val="center"/>
              <w:rPr>
                <w:rFonts w:ascii="宋体" w:eastAsia="宋体" w:hAnsi="宋体" w:cs="宋体"/>
                <w:kern w:val="0"/>
                <w:szCs w:val="21"/>
              </w:rPr>
            </w:pPr>
          </w:p>
        </w:tc>
        <w:tc>
          <w:tcPr>
            <w:tcW w:w="830" w:type="pct"/>
          </w:tcPr>
          <w:p w:rsidR="004C409A" w:rsidRDefault="004C409A">
            <w:pPr>
              <w:spacing w:line="480" w:lineRule="auto"/>
              <w:jc w:val="center"/>
              <w:rPr>
                <w:rFonts w:ascii="宋体" w:eastAsia="宋体" w:hAnsi="宋体" w:cs="宋体"/>
                <w:szCs w:val="21"/>
              </w:rPr>
            </w:pPr>
          </w:p>
        </w:tc>
        <w:tc>
          <w:tcPr>
            <w:tcW w:w="582" w:type="pct"/>
            <w:vAlign w:val="center"/>
          </w:tcPr>
          <w:p w:rsidR="004C409A" w:rsidRDefault="004C409A">
            <w:pPr>
              <w:spacing w:line="480" w:lineRule="auto"/>
              <w:jc w:val="center"/>
              <w:rPr>
                <w:rFonts w:ascii="宋体" w:eastAsia="宋体" w:hAnsi="宋体" w:cs="宋体"/>
                <w:szCs w:val="21"/>
              </w:rPr>
            </w:pPr>
          </w:p>
        </w:tc>
        <w:tc>
          <w:tcPr>
            <w:tcW w:w="699" w:type="pct"/>
          </w:tcPr>
          <w:p w:rsidR="004C409A" w:rsidRDefault="004C409A">
            <w:pPr>
              <w:spacing w:line="480" w:lineRule="auto"/>
              <w:jc w:val="center"/>
              <w:rPr>
                <w:rFonts w:ascii="宋体" w:eastAsia="宋体" w:hAnsi="宋体" w:cs="宋体"/>
                <w:szCs w:val="21"/>
              </w:rPr>
            </w:pPr>
          </w:p>
        </w:tc>
      </w:tr>
      <w:tr w:rsidR="004C409A">
        <w:trPr>
          <w:cantSplit/>
          <w:trHeight w:val="420"/>
        </w:trPr>
        <w:tc>
          <w:tcPr>
            <w:tcW w:w="416" w:type="pct"/>
            <w:vAlign w:val="center"/>
          </w:tcPr>
          <w:p w:rsidR="004C409A" w:rsidRDefault="004C409A">
            <w:pPr>
              <w:spacing w:line="480" w:lineRule="auto"/>
              <w:jc w:val="center"/>
              <w:rPr>
                <w:rFonts w:ascii="宋体" w:eastAsia="宋体" w:hAnsi="宋体" w:cs="宋体"/>
                <w:szCs w:val="21"/>
              </w:rPr>
            </w:pPr>
          </w:p>
        </w:tc>
        <w:tc>
          <w:tcPr>
            <w:tcW w:w="653" w:type="pct"/>
            <w:vAlign w:val="center"/>
          </w:tcPr>
          <w:p w:rsidR="004C409A" w:rsidRDefault="004C409A">
            <w:pPr>
              <w:spacing w:line="480" w:lineRule="auto"/>
              <w:jc w:val="center"/>
              <w:rPr>
                <w:rFonts w:ascii="宋体" w:eastAsia="宋体" w:hAnsi="宋体" w:cs="宋体"/>
                <w:szCs w:val="21"/>
              </w:rPr>
            </w:pPr>
          </w:p>
        </w:tc>
        <w:tc>
          <w:tcPr>
            <w:tcW w:w="739" w:type="pct"/>
            <w:vAlign w:val="center"/>
          </w:tcPr>
          <w:p w:rsidR="004C409A" w:rsidRDefault="004C409A">
            <w:pPr>
              <w:spacing w:line="480" w:lineRule="auto"/>
              <w:jc w:val="center"/>
              <w:rPr>
                <w:rFonts w:ascii="宋体" w:eastAsia="宋体" w:hAnsi="宋体" w:cs="宋体"/>
                <w:szCs w:val="21"/>
              </w:rPr>
            </w:pPr>
          </w:p>
        </w:tc>
        <w:tc>
          <w:tcPr>
            <w:tcW w:w="1081" w:type="pct"/>
            <w:vAlign w:val="center"/>
          </w:tcPr>
          <w:p w:rsidR="004C409A" w:rsidRDefault="004C409A">
            <w:pPr>
              <w:widowControl/>
              <w:tabs>
                <w:tab w:val="right" w:leader="dot" w:pos="8302"/>
              </w:tabs>
              <w:spacing w:line="480" w:lineRule="auto"/>
              <w:jc w:val="center"/>
              <w:rPr>
                <w:rFonts w:ascii="宋体" w:eastAsia="宋体" w:hAnsi="宋体" w:cs="宋体"/>
                <w:kern w:val="0"/>
                <w:szCs w:val="21"/>
              </w:rPr>
            </w:pPr>
          </w:p>
        </w:tc>
        <w:tc>
          <w:tcPr>
            <w:tcW w:w="830" w:type="pct"/>
          </w:tcPr>
          <w:p w:rsidR="004C409A" w:rsidRDefault="004C409A">
            <w:pPr>
              <w:spacing w:line="480" w:lineRule="auto"/>
              <w:jc w:val="center"/>
              <w:rPr>
                <w:rFonts w:ascii="宋体" w:eastAsia="宋体" w:hAnsi="宋体" w:cs="宋体"/>
                <w:szCs w:val="21"/>
              </w:rPr>
            </w:pPr>
          </w:p>
        </w:tc>
        <w:tc>
          <w:tcPr>
            <w:tcW w:w="582" w:type="pct"/>
            <w:vAlign w:val="center"/>
          </w:tcPr>
          <w:p w:rsidR="004C409A" w:rsidRDefault="004C409A">
            <w:pPr>
              <w:spacing w:line="480" w:lineRule="auto"/>
              <w:jc w:val="center"/>
              <w:rPr>
                <w:rFonts w:ascii="宋体" w:eastAsia="宋体" w:hAnsi="宋体" w:cs="宋体"/>
                <w:szCs w:val="21"/>
              </w:rPr>
            </w:pPr>
          </w:p>
        </w:tc>
        <w:tc>
          <w:tcPr>
            <w:tcW w:w="699" w:type="pct"/>
          </w:tcPr>
          <w:p w:rsidR="004C409A" w:rsidRDefault="004C409A">
            <w:pPr>
              <w:spacing w:line="480" w:lineRule="auto"/>
              <w:jc w:val="center"/>
              <w:rPr>
                <w:rFonts w:ascii="宋体" w:eastAsia="宋体" w:hAnsi="宋体" w:cs="宋体"/>
                <w:szCs w:val="21"/>
              </w:rPr>
            </w:pPr>
          </w:p>
        </w:tc>
      </w:tr>
      <w:tr w:rsidR="004C409A">
        <w:trPr>
          <w:cantSplit/>
          <w:trHeight w:val="420"/>
        </w:trPr>
        <w:tc>
          <w:tcPr>
            <w:tcW w:w="416" w:type="pct"/>
            <w:vAlign w:val="center"/>
          </w:tcPr>
          <w:p w:rsidR="004C409A" w:rsidRDefault="004C409A">
            <w:pPr>
              <w:spacing w:line="480" w:lineRule="auto"/>
              <w:jc w:val="center"/>
              <w:rPr>
                <w:rFonts w:ascii="宋体" w:eastAsia="宋体" w:hAnsi="宋体" w:cs="宋体"/>
                <w:szCs w:val="21"/>
              </w:rPr>
            </w:pPr>
          </w:p>
        </w:tc>
        <w:tc>
          <w:tcPr>
            <w:tcW w:w="653" w:type="pct"/>
            <w:vAlign w:val="center"/>
          </w:tcPr>
          <w:p w:rsidR="004C409A" w:rsidRDefault="004C409A">
            <w:pPr>
              <w:spacing w:line="480" w:lineRule="auto"/>
              <w:jc w:val="center"/>
              <w:rPr>
                <w:rFonts w:ascii="宋体" w:eastAsia="宋体" w:hAnsi="宋体" w:cs="宋体"/>
                <w:szCs w:val="21"/>
              </w:rPr>
            </w:pPr>
          </w:p>
        </w:tc>
        <w:tc>
          <w:tcPr>
            <w:tcW w:w="739" w:type="pct"/>
            <w:vAlign w:val="center"/>
          </w:tcPr>
          <w:p w:rsidR="004C409A" w:rsidRDefault="004C409A">
            <w:pPr>
              <w:spacing w:line="480" w:lineRule="auto"/>
              <w:jc w:val="center"/>
              <w:rPr>
                <w:rFonts w:ascii="宋体" w:eastAsia="宋体" w:hAnsi="宋体" w:cs="宋体"/>
                <w:szCs w:val="21"/>
              </w:rPr>
            </w:pPr>
          </w:p>
        </w:tc>
        <w:tc>
          <w:tcPr>
            <w:tcW w:w="1081" w:type="pct"/>
            <w:vAlign w:val="center"/>
          </w:tcPr>
          <w:p w:rsidR="004C409A" w:rsidRDefault="004C409A">
            <w:pPr>
              <w:spacing w:line="480" w:lineRule="auto"/>
              <w:jc w:val="center"/>
              <w:rPr>
                <w:rFonts w:ascii="宋体" w:eastAsia="宋体" w:hAnsi="宋体" w:cs="宋体"/>
                <w:szCs w:val="21"/>
              </w:rPr>
            </w:pPr>
          </w:p>
        </w:tc>
        <w:tc>
          <w:tcPr>
            <w:tcW w:w="830" w:type="pct"/>
          </w:tcPr>
          <w:p w:rsidR="004C409A" w:rsidRDefault="004C409A">
            <w:pPr>
              <w:spacing w:line="480" w:lineRule="auto"/>
              <w:jc w:val="center"/>
              <w:rPr>
                <w:rFonts w:ascii="宋体" w:eastAsia="宋体" w:hAnsi="宋体" w:cs="宋体"/>
                <w:szCs w:val="21"/>
              </w:rPr>
            </w:pPr>
          </w:p>
        </w:tc>
        <w:tc>
          <w:tcPr>
            <w:tcW w:w="582" w:type="pct"/>
            <w:vAlign w:val="center"/>
          </w:tcPr>
          <w:p w:rsidR="004C409A" w:rsidRDefault="004C409A">
            <w:pPr>
              <w:spacing w:line="480" w:lineRule="auto"/>
              <w:jc w:val="center"/>
              <w:rPr>
                <w:rFonts w:ascii="宋体" w:eastAsia="宋体" w:hAnsi="宋体" w:cs="宋体"/>
                <w:szCs w:val="21"/>
              </w:rPr>
            </w:pPr>
          </w:p>
        </w:tc>
        <w:tc>
          <w:tcPr>
            <w:tcW w:w="699" w:type="pct"/>
          </w:tcPr>
          <w:p w:rsidR="004C409A" w:rsidRDefault="004C409A">
            <w:pPr>
              <w:spacing w:line="480" w:lineRule="auto"/>
              <w:jc w:val="center"/>
              <w:rPr>
                <w:rFonts w:ascii="宋体" w:eastAsia="宋体" w:hAnsi="宋体" w:cs="宋体"/>
                <w:szCs w:val="21"/>
              </w:rPr>
            </w:pPr>
          </w:p>
        </w:tc>
      </w:tr>
      <w:tr w:rsidR="004C409A">
        <w:trPr>
          <w:cantSplit/>
          <w:trHeight w:val="420"/>
        </w:trPr>
        <w:tc>
          <w:tcPr>
            <w:tcW w:w="416" w:type="pct"/>
            <w:vAlign w:val="center"/>
          </w:tcPr>
          <w:p w:rsidR="004C409A" w:rsidRDefault="004C409A">
            <w:pPr>
              <w:spacing w:line="480" w:lineRule="auto"/>
              <w:jc w:val="center"/>
              <w:rPr>
                <w:rFonts w:ascii="宋体" w:eastAsia="宋体" w:hAnsi="宋体" w:cs="宋体"/>
                <w:szCs w:val="21"/>
              </w:rPr>
            </w:pPr>
          </w:p>
        </w:tc>
        <w:tc>
          <w:tcPr>
            <w:tcW w:w="653" w:type="pct"/>
            <w:vAlign w:val="center"/>
          </w:tcPr>
          <w:p w:rsidR="004C409A" w:rsidRDefault="004C409A">
            <w:pPr>
              <w:spacing w:line="480" w:lineRule="auto"/>
              <w:jc w:val="center"/>
              <w:rPr>
                <w:rFonts w:ascii="宋体" w:eastAsia="宋体" w:hAnsi="宋体" w:cs="宋体"/>
                <w:szCs w:val="21"/>
              </w:rPr>
            </w:pPr>
          </w:p>
        </w:tc>
        <w:tc>
          <w:tcPr>
            <w:tcW w:w="739" w:type="pct"/>
            <w:vAlign w:val="center"/>
          </w:tcPr>
          <w:p w:rsidR="004C409A" w:rsidRDefault="004C409A">
            <w:pPr>
              <w:spacing w:line="480" w:lineRule="auto"/>
              <w:jc w:val="center"/>
              <w:rPr>
                <w:rFonts w:ascii="宋体" w:eastAsia="宋体" w:hAnsi="宋体" w:cs="宋体"/>
                <w:szCs w:val="21"/>
              </w:rPr>
            </w:pPr>
          </w:p>
        </w:tc>
        <w:tc>
          <w:tcPr>
            <w:tcW w:w="1081" w:type="pct"/>
            <w:vAlign w:val="center"/>
          </w:tcPr>
          <w:p w:rsidR="004C409A" w:rsidRDefault="004C409A">
            <w:pPr>
              <w:spacing w:line="480" w:lineRule="auto"/>
              <w:jc w:val="center"/>
              <w:rPr>
                <w:rFonts w:ascii="宋体" w:eastAsia="宋体" w:hAnsi="宋体" w:cs="宋体"/>
                <w:szCs w:val="21"/>
              </w:rPr>
            </w:pPr>
          </w:p>
        </w:tc>
        <w:tc>
          <w:tcPr>
            <w:tcW w:w="830" w:type="pct"/>
          </w:tcPr>
          <w:p w:rsidR="004C409A" w:rsidRDefault="004C409A">
            <w:pPr>
              <w:spacing w:line="480" w:lineRule="auto"/>
              <w:jc w:val="center"/>
              <w:rPr>
                <w:rFonts w:ascii="宋体" w:eastAsia="宋体" w:hAnsi="宋体" w:cs="宋体"/>
                <w:szCs w:val="21"/>
              </w:rPr>
            </w:pPr>
          </w:p>
        </w:tc>
        <w:tc>
          <w:tcPr>
            <w:tcW w:w="582" w:type="pct"/>
            <w:vAlign w:val="center"/>
          </w:tcPr>
          <w:p w:rsidR="004C409A" w:rsidRDefault="004C409A">
            <w:pPr>
              <w:spacing w:line="480" w:lineRule="auto"/>
              <w:jc w:val="center"/>
              <w:rPr>
                <w:rFonts w:ascii="宋体" w:eastAsia="宋体" w:hAnsi="宋体" w:cs="宋体"/>
                <w:szCs w:val="21"/>
              </w:rPr>
            </w:pPr>
          </w:p>
        </w:tc>
        <w:tc>
          <w:tcPr>
            <w:tcW w:w="699" w:type="pct"/>
          </w:tcPr>
          <w:p w:rsidR="004C409A" w:rsidRDefault="004C409A">
            <w:pPr>
              <w:spacing w:line="480" w:lineRule="auto"/>
              <w:jc w:val="center"/>
              <w:rPr>
                <w:rFonts w:ascii="宋体" w:eastAsia="宋体" w:hAnsi="宋体" w:cs="宋体"/>
                <w:szCs w:val="21"/>
              </w:rPr>
            </w:pPr>
          </w:p>
        </w:tc>
      </w:tr>
    </w:tbl>
    <w:p w:rsidR="004C409A" w:rsidRDefault="004C409A">
      <w:pPr>
        <w:spacing w:line="360" w:lineRule="auto"/>
        <w:rPr>
          <w:rFonts w:ascii="宋体" w:eastAsia="宋体" w:hAnsi="宋体" w:cs="宋体"/>
        </w:rPr>
      </w:pPr>
    </w:p>
    <w:p w:rsidR="004C409A" w:rsidRDefault="004C409A">
      <w:pPr>
        <w:spacing w:line="360" w:lineRule="auto"/>
        <w:rPr>
          <w:rFonts w:ascii="宋体" w:eastAsia="宋体" w:hAnsi="宋体" w:cs="宋体"/>
        </w:rPr>
      </w:pPr>
    </w:p>
    <w:p w:rsidR="004C409A" w:rsidRDefault="004C409A">
      <w:pPr>
        <w:spacing w:line="360" w:lineRule="auto"/>
        <w:rPr>
          <w:rFonts w:ascii="宋体" w:eastAsia="宋体" w:hAnsi="宋体" w:cs="宋体"/>
        </w:rPr>
      </w:pPr>
    </w:p>
    <w:tbl>
      <w:tblPr>
        <w:tblW w:w="0" w:type="auto"/>
        <w:tblLook w:val="04A0" w:firstRow="1" w:lastRow="0" w:firstColumn="1" w:lastColumn="0" w:noHBand="0" w:noVBand="1"/>
      </w:tblPr>
      <w:tblGrid>
        <w:gridCol w:w="6379"/>
        <w:gridCol w:w="1927"/>
      </w:tblGrid>
      <w:tr w:rsidR="004C409A">
        <w:tc>
          <w:tcPr>
            <w:tcW w:w="6379" w:type="dxa"/>
          </w:tcPr>
          <w:p w:rsidR="004C409A" w:rsidRDefault="009C258D">
            <w:pPr>
              <w:overflowPunct w:val="0"/>
              <w:adjustRightInd w:val="0"/>
              <w:spacing w:line="360" w:lineRule="auto"/>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c>
          <w:tcPr>
            <w:tcW w:w="1927" w:type="dxa"/>
          </w:tcPr>
          <w:p w:rsidR="004C409A" w:rsidRDefault="004C409A">
            <w:pPr>
              <w:spacing w:line="360" w:lineRule="auto"/>
              <w:rPr>
                <w:rFonts w:ascii="宋体" w:eastAsia="宋体" w:hAnsi="宋体" w:cs="宋体"/>
                <w:szCs w:val="21"/>
              </w:rPr>
            </w:pPr>
          </w:p>
        </w:tc>
      </w:tr>
      <w:tr w:rsidR="004C409A">
        <w:tc>
          <w:tcPr>
            <w:tcW w:w="6379" w:type="dxa"/>
          </w:tcPr>
          <w:p w:rsidR="004C409A" w:rsidRDefault="009C258D">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c>
          <w:tcPr>
            <w:tcW w:w="1927" w:type="dxa"/>
          </w:tcPr>
          <w:p w:rsidR="004C409A" w:rsidRDefault="004C409A">
            <w:pPr>
              <w:spacing w:line="360" w:lineRule="auto"/>
              <w:rPr>
                <w:rFonts w:ascii="宋体" w:eastAsia="宋体" w:hAnsi="宋体" w:cs="宋体"/>
                <w:szCs w:val="21"/>
              </w:rPr>
            </w:pPr>
          </w:p>
        </w:tc>
      </w:tr>
    </w:tbl>
    <w:p w:rsidR="004C409A" w:rsidRDefault="009C258D">
      <w:pPr>
        <w:pStyle w:val="afb"/>
        <w:pageBreakBefore/>
        <w:numPr>
          <w:ilvl w:val="0"/>
          <w:numId w:val="81"/>
        </w:numPr>
        <w:spacing w:beforeLines="200" w:before="624" w:line="480" w:lineRule="auto"/>
        <w:ind w:firstLineChars="0"/>
        <w:rPr>
          <w:rStyle w:val="af6"/>
          <w:rFonts w:ascii="宋体" w:eastAsia="宋体" w:hAnsi="宋体" w:cs="宋体"/>
          <w:bCs w:val="0"/>
          <w:spacing w:val="12"/>
        </w:rPr>
      </w:pPr>
      <w:bookmarkStart w:id="289" w:name="_Toc391627771"/>
      <w:bookmarkStart w:id="290" w:name="_Toc405313975"/>
      <w:bookmarkStart w:id="291" w:name="_Toc13821100"/>
      <w:r>
        <w:rPr>
          <w:rStyle w:val="af6"/>
          <w:rFonts w:ascii="宋体" w:eastAsia="宋体" w:hAnsi="宋体" w:cs="宋体" w:hint="eastAsia"/>
          <w:bCs w:val="0"/>
          <w:spacing w:val="12"/>
        </w:rPr>
        <w:lastRenderedPageBreak/>
        <w:t>拟担任本项目主要负责人简历表</w:t>
      </w:r>
      <w:bookmarkEnd w:id="289"/>
      <w:bookmarkEnd w:id="290"/>
      <w:bookmarkEnd w:id="291"/>
    </w:p>
    <w:p w:rsidR="004C409A" w:rsidRDefault="009C258D">
      <w:pPr>
        <w:spacing w:beforeLines="200" w:before="624" w:afterLines="100" w:after="312" w:line="360" w:lineRule="auto"/>
        <w:jc w:val="center"/>
        <w:rPr>
          <w:rFonts w:ascii="宋体" w:eastAsia="宋体" w:hAnsi="宋体" w:cs="宋体"/>
          <w:szCs w:val="21"/>
        </w:rPr>
      </w:pPr>
      <w:r>
        <w:rPr>
          <w:rFonts w:ascii="宋体" w:eastAsia="宋体" w:hAnsi="宋体" w:cs="宋体" w:hint="eastAsia"/>
          <w:b/>
          <w:spacing w:val="20"/>
          <w:sz w:val="28"/>
          <w:szCs w:val="28"/>
        </w:rPr>
        <w:t>拟担任本项目主要负责人简历表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715"/>
        <w:gridCol w:w="1303"/>
        <w:gridCol w:w="311"/>
        <w:gridCol w:w="176"/>
        <w:gridCol w:w="806"/>
        <w:gridCol w:w="522"/>
        <w:gridCol w:w="12"/>
        <w:gridCol w:w="1081"/>
        <w:gridCol w:w="416"/>
        <w:gridCol w:w="620"/>
        <w:gridCol w:w="393"/>
        <w:gridCol w:w="1336"/>
      </w:tblGrid>
      <w:tr w:rsidR="004C409A">
        <w:trPr>
          <w:trHeight w:val="600"/>
          <w:jc w:val="center"/>
        </w:trPr>
        <w:tc>
          <w:tcPr>
            <w:tcW w:w="419" w:type="pct"/>
            <w:vAlign w:val="center"/>
          </w:tcPr>
          <w:p w:rsidR="004C409A" w:rsidRDefault="009C258D">
            <w:pPr>
              <w:jc w:val="center"/>
              <w:rPr>
                <w:rFonts w:ascii="宋体" w:eastAsia="宋体" w:hAnsi="宋体" w:cs="宋体"/>
                <w:szCs w:val="21"/>
              </w:rPr>
            </w:pPr>
            <w:r>
              <w:rPr>
                <w:rFonts w:ascii="宋体" w:eastAsia="宋体" w:hAnsi="宋体" w:cs="宋体" w:hint="eastAsia"/>
                <w:szCs w:val="21"/>
              </w:rPr>
              <w:t>姓名</w:t>
            </w:r>
          </w:p>
        </w:tc>
        <w:tc>
          <w:tcPr>
            <w:tcW w:w="1492" w:type="pct"/>
            <w:gridSpan w:val="4"/>
            <w:vAlign w:val="center"/>
          </w:tcPr>
          <w:p w:rsidR="004C409A" w:rsidRDefault="004C409A">
            <w:pPr>
              <w:jc w:val="center"/>
              <w:rPr>
                <w:rFonts w:ascii="宋体" w:eastAsia="宋体" w:hAnsi="宋体" w:cs="宋体"/>
                <w:szCs w:val="21"/>
              </w:rPr>
            </w:pPr>
          </w:p>
        </w:tc>
        <w:tc>
          <w:tcPr>
            <w:tcW w:w="480" w:type="pct"/>
            <w:vAlign w:val="center"/>
          </w:tcPr>
          <w:p w:rsidR="004C409A" w:rsidRDefault="009C258D">
            <w:pPr>
              <w:jc w:val="center"/>
              <w:rPr>
                <w:rFonts w:ascii="宋体" w:eastAsia="宋体" w:hAnsi="宋体" w:cs="宋体"/>
                <w:szCs w:val="21"/>
              </w:rPr>
            </w:pPr>
            <w:r>
              <w:rPr>
                <w:rFonts w:ascii="宋体" w:eastAsia="宋体" w:hAnsi="宋体" w:cs="宋体" w:hint="eastAsia"/>
                <w:szCs w:val="21"/>
              </w:rPr>
              <w:t>性别</w:t>
            </w:r>
          </w:p>
        </w:tc>
        <w:tc>
          <w:tcPr>
            <w:tcW w:w="962" w:type="pct"/>
            <w:gridSpan w:val="3"/>
            <w:vAlign w:val="center"/>
          </w:tcPr>
          <w:p w:rsidR="004C409A" w:rsidRDefault="004C409A">
            <w:pPr>
              <w:jc w:val="center"/>
              <w:rPr>
                <w:rFonts w:ascii="宋体" w:eastAsia="宋体" w:hAnsi="宋体" w:cs="宋体"/>
                <w:szCs w:val="21"/>
              </w:rPr>
            </w:pPr>
          </w:p>
        </w:tc>
        <w:tc>
          <w:tcPr>
            <w:tcW w:w="617" w:type="pct"/>
            <w:gridSpan w:val="2"/>
            <w:vAlign w:val="center"/>
          </w:tcPr>
          <w:p w:rsidR="004C409A" w:rsidRDefault="009C258D">
            <w:pPr>
              <w:jc w:val="center"/>
              <w:rPr>
                <w:rFonts w:ascii="宋体" w:eastAsia="宋体" w:hAnsi="宋体" w:cs="宋体"/>
                <w:szCs w:val="21"/>
              </w:rPr>
            </w:pPr>
            <w:r>
              <w:rPr>
                <w:rFonts w:ascii="宋体" w:eastAsia="宋体" w:hAnsi="宋体" w:cs="宋体" w:hint="eastAsia"/>
                <w:szCs w:val="21"/>
              </w:rPr>
              <w:t>年龄</w:t>
            </w:r>
          </w:p>
        </w:tc>
        <w:tc>
          <w:tcPr>
            <w:tcW w:w="1030" w:type="pct"/>
            <w:gridSpan w:val="2"/>
            <w:vAlign w:val="center"/>
          </w:tcPr>
          <w:p w:rsidR="004C409A" w:rsidRDefault="004C409A">
            <w:pPr>
              <w:jc w:val="center"/>
              <w:rPr>
                <w:rFonts w:ascii="宋体" w:eastAsia="宋体" w:hAnsi="宋体" w:cs="宋体"/>
                <w:szCs w:val="21"/>
              </w:rPr>
            </w:pPr>
          </w:p>
        </w:tc>
      </w:tr>
      <w:tr w:rsidR="004C409A">
        <w:trPr>
          <w:trHeight w:val="623"/>
          <w:jc w:val="center"/>
        </w:trPr>
        <w:tc>
          <w:tcPr>
            <w:tcW w:w="419" w:type="pct"/>
            <w:vAlign w:val="center"/>
          </w:tcPr>
          <w:p w:rsidR="004C409A" w:rsidRDefault="009C258D">
            <w:pPr>
              <w:jc w:val="center"/>
              <w:rPr>
                <w:rFonts w:ascii="宋体" w:eastAsia="宋体" w:hAnsi="宋体" w:cs="宋体"/>
                <w:szCs w:val="21"/>
              </w:rPr>
            </w:pPr>
            <w:r>
              <w:rPr>
                <w:rFonts w:ascii="宋体" w:eastAsia="宋体" w:hAnsi="宋体" w:cs="宋体" w:hint="eastAsia"/>
                <w:szCs w:val="21"/>
              </w:rPr>
              <w:t>职务</w:t>
            </w:r>
          </w:p>
        </w:tc>
        <w:tc>
          <w:tcPr>
            <w:tcW w:w="1492" w:type="pct"/>
            <w:gridSpan w:val="4"/>
            <w:vAlign w:val="center"/>
          </w:tcPr>
          <w:p w:rsidR="004C409A" w:rsidRDefault="004C409A">
            <w:pPr>
              <w:jc w:val="center"/>
              <w:rPr>
                <w:rFonts w:ascii="宋体" w:eastAsia="宋体" w:hAnsi="宋体" w:cs="宋体"/>
                <w:szCs w:val="21"/>
              </w:rPr>
            </w:pPr>
          </w:p>
        </w:tc>
        <w:tc>
          <w:tcPr>
            <w:tcW w:w="480" w:type="pct"/>
            <w:vAlign w:val="center"/>
          </w:tcPr>
          <w:p w:rsidR="004C409A" w:rsidRDefault="009C258D">
            <w:pPr>
              <w:jc w:val="center"/>
              <w:rPr>
                <w:rFonts w:ascii="宋体" w:eastAsia="宋体" w:hAnsi="宋体" w:cs="宋体"/>
                <w:szCs w:val="21"/>
              </w:rPr>
            </w:pPr>
            <w:r>
              <w:rPr>
                <w:rFonts w:ascii="宋体" w:eastAsia="宋体" w:hAnsi="宋体" w:cs="宋体" w:hint="eastAsia"/>
                <w:szCs w:val="21"/>
              </w:rPr>
              <w:t>职称</w:t>
            </w:r>
          </w:p>
        </w:tc>
        <w:tc>
          <w:tcPr>
            <w:tcW w:w="962" w:type="pct"/>
            <w:gridSpan w:val="3"/>
            <w:vAlign w:val="center"/>
          </w:tcPr>
          <w:p w:rsidR="004C409A" w:rsidRDefault="004C409A">
            <w:pPr>
              <w:jc w:val="center"/>
              <w:rPr>
                <w:rFonts w:ascii="宋体" w:eastAsia="宋体" w:hAnsi="宋体" w:cs="宋体"/>
                <w:szCs w:val="21"/>
              </w:rPr>
            </w:pPr>
          </w:p>
        </w:tc>
        <w:tc>
          <w:tcPr>
            <w:tcW w:w="617" w:type="pct"/>
            <w:gridSpan w:val="2"/>
            <w:vAlign w:val="center"/>
          </w:tcPr>
          <w:p w:rsidR="004C409A" w:rsidRDefault="009C258D">
            <w:pPr>
              <w:jc w:val="center"/>
              <w:rPr>
                <w:rFonts w:ascii="宋体" w:eastAsia="宋体" w:hAnsi="宋体" w:cs="宋体"/>
                <w:szCs w:val="21"/>
              </w:rPr>
            </w:pPr>
            <w:r>
              <w:rPr>
                <w:rFonts w:ascii="宋体" w:eastAsia="宋体" w:hAnsi="宋体" w:cs="宋体" w:hint="eastAsia"/>
                <w:szCs w:val="21"/>
              </w:rPr>
              <w:t>学历</w:t>
            </w:r>
          </w:p>
        </w:tc>
        <w:tc>
          <w:tcPr>
            <w:tcW w:w="1030" w:type="pct"/>
            <w:gridSpan w:val="2"/>
            <w:vAlign w:val="center"/>
          </w:tcPr>
          <w:p w:rsidR="004C409A" w:rsidRDefault="004C409A">
            <w:pPr>
              <w:jc w:val="center"/>
              <w:rPr>
                <w:rFonts w:ascii="宋体" w:eastAsia="宋体" w:hAnsi="宋体" w:cs="宋体"/>
                <w:szCs w:val="21"/>
              </w:rPr>
            </w:pPr>
          </w:p>
        </w:tc>
      </w:tr>
      <w:tr w:rsidR="004C409A">
        <w:trPr>
          <w:trHeight w:val="600"/>
          <w:jc w:val="center"/>
        </w:trPr>
        <w:tc>
          <w:tcPr>
            <w:tcW w:w="1621" w:type="pct"/>
            <w:gridSpan w:val="3"/>
            <w:vAlign w:val="center"/>
          </w:tcPr>
          <w:p w:rsidR="004C409A" w:rsidRDefault="009C258D">
            <w:pPr>
              <w:jc w:val="center"/>
              <w:rPr>
                <w:rFonts w:ascii="宋体" w:eastAsia="宋体" w:hAnsi="宋体" w:cs="宋体"/>
                <w:szCs w:val="21"/>
              </w:rPr>
            </w:pPr>
            <w:r>
              <w:rPr>
                <w:rFonts w:ascii="宋体" w:eastAsia="宋体" w:hAnsi="宋体" w:cs="宋体" w:hint="eastAsia"/>
                <w:szCs w:val="21"/>
              </w:rPr>
              <w:t>参加工作时间</w:t>
            </w:r>
          </w:p>
        </w:tc>
        <w:tc>
          <w:tcPr>
            <w:tcW w:w="1081" w:type="pct"/>
            <w:gridSpan w:val="4"/>
            <w:vAlign w:val="center"/>
          </w:tcPr>
          <w:p w:rsidR="004C409A" w:rsidRDefault="004C409A">
            <w:pPr>
              <w:jc w:val="center"/>
              <w:rPr>
                <w:rFonts w:ascii="宋体" w:eastAsia="宋体" w:hAnsi="宋体" w:cs="宋体"/>
                <w:szCs w:val="21"/>
              </w:rPr>
            </w:pPr>
          </w:p>
        </w:tc>
        <w:tc>
          <w:tcPr>
            <w:tcW w:w="1502" w:type="pct"/>
            <w:gridSpan w:val="5"/>
            <w:vAlign w:val="center"/>
          </w:tcPr>
          <w:p w:rsidR="004C409A" w:rsidRDefault="009C258D">
            <w:pPr>
              <w:jc w:val="center"/>
              <w:rPr>
                <w:rFonts w:ascii="宋体" w:eastAsia="宋体" w:hAnsi="宋体" w:cs="宋体"/>
                <w:szCs w:val="21"/>
              </w:rPr>
            </w:pPr>
            <w:r>
              <w:rPr>
                <w:rFonts w:ascii="宋体" w:eastAsia="宋体" w:hAnsi="宋体" w:cs="宋体" w:hint="eastAsia"/>
                <w:szCs w:val="21"/>
              </w:rPr>
              <w:t>相关经验年限</w:t>
            </w:r>
          </w:p>
        </w:tc>
        <w:tc>
          <w:tcPr>
            <w:tcW w:w="797" w:type="pct"/>
            <w:vAlign w:val="center"/>
          </w:tcPr>
          <w:p w:rsidR="004C409A" w:rsidRDefault="004C409A">
            <w:pPr>
              <w:jc w:val="center"/>
              <w:rPr>
                <w:rFonts w:ascii="宋体" w:eastAsia="宋体" w:hAnsi="宋体" w:cs="宋体"/>
                <w:szCs w:val="21"/>
              </w:rPr>
            </w:pPr>
          </w:p>
        </w:tc>
      </w:tr>
      <w:tr w:rsidR="004C409A">
        <w:trPr>
          <w:cantSplit/>
          <w:trHeight w:val="468"/>
          <w:jc w:val="center"/>
        </w:trPr>
        <w:tc>
          <w:tcPr>
            <w:tcW w:w="1621" w:type="pct"/>
            <w:gridSpan w:val="3"/>
            <w:vAlign w:val="center"/>
          </w:tcPr>
          <w:p w:rsidR="004C409A" w:rsidRDefault="009C258D">
            <w:pPr>
              <w:jc w:val="center"/>
              <w:rPr>
                <w:rFonts w:ascii="宋体" w:eastAsia="宋体" w:hAnsi="宋体" w:cs="宋体"/>
                <w:szCs w:val="21"/>
              </w:rPr>
            </w:pPr>
            <w:r>
              <w:rPr>
                <w:rFonts w:ascii="宋体" w:eastAsia="宋体" w:hAnsi="宋体" w:cs="宋体" w:hint="eastAsia"/>
                <w:szCs w:val="21"/>
              </w:rPr>
              <w:t>资格证书名称、编号</w:t>
            </w:r>
          </w:p>
        </w:tc>
        <w:tc>
          <w:tcPr>
            <w:tcW w:w="3379" w:type="pct"/>
            <w:gridSpan w:val="10"/>
            <w:vAlign w:val="center"/>
          </w:tcPr>
          <w:p w:rsidR="004C409A" w:rsidRDefault="004C409A">
            <w:pPr>
              <w:jc w:val="center"/>
              <w:rPr>
                <w:rFonts w:ascii="宋体" w:eastAsia="宋体" w:hAnsi="宋体" w:cs="宋体"/>
                <w:szCs w:val="21"/>
              </w:rPr>
            </w:pPr>
          </w:p>
        </w:tc>
      </w:tr>
      <w:tr w:rsidR="004C409A">
        <w:trPr>
          <w:trHeight w:val="620"/>
          <w:jc w:val="center"/>
        </w:trPr>
        <w:tc>
          <w:tcPr>
            <w:tcW w:w="5000" w:type="pct"/>
            <w:gridSpan w:val="13"/>
            <w:vAlign w:val="center"/>
          </w:tcPr>
          <w:p w:rsidR="004C409A" w:rsidRDefault="009C258D">
            <w:pPr>
              <w:jc w:val="center"/>
              <w:rPr>
                <w:rFonts w:ascii="宋体" w:eastAsia="宋体" w:hAnsi="宋体" w:cs="宋体"/>
                <w:szCs w:val="21"/>
              </w:rPr>
            </w:pPr>
            <w:r>
              <w:rPr>
                <w:rFonts w:ascii="宋体" w:eastAsia="宋体" w:hAnsi="宋体" w:cs="宋体" w:hint="eastAsia"/>
                <w:szCs w:val="21"/>
              </w:rPr>
              <w:t>目前在任及以往服务项目情况</w:t>
            </w:r>
          </w:p>
        </w:tc>
      </w:tr>
      <w:tr w:rsidR="004C409A">
        <w:trPr>
          <w:trHeight w:val="600"/>
          <w:jc w:val="center"/>
        </w:trPr>
        <w:tc>
          <w:tcPr>
            <w:tcW w:w="845" w:type="pct"/>
            <w:gridSpan w:val="2"/>
            <w:vAlign w:val="center"/>
          </w:tcPr>
          <w:p w:rsidR="004C409A" w:rsidRDefault="009C258D">
            <w:pPr>
              <w:jc w:val="center"/>
              <w:rPr>
                <w:rFonts w:ascii="宋体" w:eastAsia="宋体" w:hAnsi="宋体" w:cs="宋体"/>
                <w:szCs w:val="21"/>
              </w:rPr>
            </w:pPr>
            <w:r>
              <w:rPr>
                <w:rFonts w:ascii="宋体" w:eastAsia="宋体" w:hAnsi="宋体" w:cs="宋体" w:hint="eastAsia"/>
                <w:szCs w:val="21"/>
              </w:rPr>
              <w:t>采购人</w:t>
            </w:r>
          </w:p>
        </w:tc>
        <w:tc>
          <w:tcPr>
            <w:tcW w:w="961" w:type="pct"/>
            <w:gridSpan w:val="2"/>
            <w:vAlign w:val="center"/>
          </w:tcPr>
          <w:p w:rsidR="004C409A" w:rsidRDefault="009C258D">
            <w:pPr>
              <w:jc w:val="center"/>
              <w:rPr>
                <w:rFonts w:ascii="宋体" w:eastAsia="宋体" w:hAnsi="宋体" w:cs="宋体"/>
                <w:szCs w:val="21"/>
              </w:rPr>
            </w:pPr>
            <w:r>
              <w:rPr>
                <w:rFonts w:ascii="宋体" w:eastAsia="宋体" w:hAnsi="宋体" w:cs="宋体" w:hint="eastAsia"/>
                <w:szCs w:val="21"/>
              </w:rPr>
              <w:t>项目名称</w:t>
            </w:r>
          </w:p>
        </w:tc>
        <w:tc>
          <w:tcPr>
            <w:tcW w:w="903" w:type="pct"/>
            <w:gridSpan w:val="4"/>
            <w:vAlign w:val="center"/>
          </w:tcPr>
          <w:p w:rsidR="004C409A" w:rsidRDefault="009C258D">
            <w:pPr>
              <w:jc w:val="center"/>
              <w:rPr>
                <w:rFonts w:ascii="宋体" w:eastAsia="宋体" w:hAnsi="宋体" w:cs="宋体"/>
                <w:szCs w:val="21"/>
              </w:rPr>
            </w:pPr>
            <w:r>
              <w:rPr>
                <w:rFonts w:ascii="宋体" w:eastAsia="宋体" w:hAnsi="宋体" w:cs="宋体" w:hint="eastAsia"/>
                <w:szCs w:val="21"/>
              </w:rPr>
              <w:t>项目规模</w:t>
            </w:r>
          </w:p>
        </w:tc>
        <w:tc>
          <w:tcPr>
            <w:tcW w:w="892" w:type="pct"/>
            <w:gridSpan w:val="2"/>
            <w:vAlign w:val="center"/>
          </w:tcPr>
          <w:p w:rsidR="004C409A" w:rsidRDefault="009C258D">
            <w:pPr>
              <w:jc w:val="center"/>
              <w:rPr>
                <w:rFonts w:ascii="宋体" w:eastAsia="宋体" w:hAnsi="宋体" w:cs="宋体"/>
                <w:szCs w:val="21"/>
              </w:rPr>
            </w:pPr>
            <w:r>
              <w:rPr>
                <w:rFonts w:ascii="宋体" w:eastAsia="宋体" w:hAnsi="宋体" w:cs="宋体" w:hint="eastAsia"/>
                <w:szCs w:val="21"/>
              </w:rPr>
              <w:t>所任职务</w:t>
            </w:r>
          </w:p>
        </w:tc>
        <w:tc>
          <w:tcPr>
            <w:tcW w:w="1398" w:type="pct"/>
            <w:gridSpan w:val="3"/>
            <w:vAlign w:val="center"/>
          </w:tcPr>
          <w:p w:rsidR="004C409A" w:rsidRDefault="009C258D">
            <w:pPr>
              <w:jc w:val="center"/>
              <w:rPr>
                <w:rFonts w:ascii="宋体" w:eastAsia="宋体" w:hAnsi="宋体" w:cs="宋体"/>
                <w:szCs w:val="21"/>
              </w:rPr>
            </w:pPr>
            <w:r>
              <w:rPr>
                <w:rFonts w:ascii="宋体" w:eastAsia="宋体" w:hAnsi="宋体" w:cs="宋体" w:hint="eastAsia"/>
                <w:szCs w:val="21"/>
              </w:rPr>
              <w:t>起止时间</w:t>
            </w:r>
          </w:p>
        </w:tc>
      </w:tr>
      <w:tr w:rsidR="004C409A">
        <w:trPr>
          <w:trHeight w:val="616"/>
          <w:jc w:val="center"/>
        </w:trPr>
        <w:tc>
          <w:tcPr>
            <w:tcW w:w="845" w:type="pct"/>
            <w:gridSpan w:val="2"/>
            <w:vAlign w:val="center"/>
          </w:tcPr>
          <w:p w:rsidR="004C409A" w:rsidRDefault="004C409A">
            <w:pPr>
              <w:jc w:val="center"/>
              <w:rPr>
                <w:rFonts w:ascii="宋体" w:eastAsia="宋体" w:hAnsi="宋体" w:cs="宋体"/>
                <w:szCs w:val="21"/>
              </w:rPr>
            </w:pPr>
          </w:p>
        </w:tc>
        <w:tc>
          <w:tcPr>
            <w:tcW w:w="961" w:type="pct"/>
            <w:gridSpan w:val="2"/>
            <w:vAlign w:val="center"/>
          </w:tcPr>
          <w:p w:rsidR="004C409A" w:rsidRDefault="004C409A">
            <w:pPr>
              <w:jc w:val="center"/>
              <w:rPr>
                <w:rFonts w:ascii="宋体" w:eastAsia="宋体" w:hAnsi="宋体" w:cs="宋体"/>
                <w:szCs w:val="21"/>
              </w:rPr>
            </w:pPr>
          </w:p>
        </w:tc>
        <w:tc>
          <w:tcPr>
            <w:tcW w:w="903" w:type="pct"/>
            <w:gridSpan w:val="4"/>
            <w:vAlign w:val="center"/>
          </w:tcPr>
          <w:p w:rsidR="004C409A" w:rsidRDefault="004C409A">
            <w:pPr>
              <w:jc w:val="center"/>
              <w:rPr>
                <w:rFonts w:ascii="宋体" w:eastAsia="宋体" w:hAnsi="宋体" w:cs="宋体"/>
                <w:szCs w:val="21"/>
              </w:rPr>
            </w:pPr>
          </w:p>
        </w:tc>
        <w:tc>
          <w:tcPr>
            <w:tcW w:w="892" w:type="pct"/>
            <w:gridSpan w:val="2"/>
            <w:vAlign w:val="center"/>
          </w:tcPr>
          <w:p w:rsidR="004C409A" w:rsidRDefault="004C409A">
            <w:pPr>
              <w:jc w:val="center"/>
              <w:rPr>
                <w:rFonts w:ascii="宋体" w:eastAsia="宋体" w:hAnsi="宋体" w:cs="宋体"/>
                <w:szCs w:val="21"/>
              </w:rPr>
            </w:pPr>
          </w:p>
        </w:tc>
        <w:tc>
          <w:tcPr>
            <w:tcW w:w="1398" w:type="pct"/>
            <w:gridSpan w:val="3"/>
            <w:vAlign w:val="center"/>
          </w:tcPr>
          <w:p w:rsidR="004C409A" w:rsidRDefault="004C409A">
            <w:pPr>
              <w:jc w:val="center"/>
              <w:rPr>
                <w:rFonts w:ascii="宋体" w:eastAsia="宋体" w:hAnsi="宋体" w:cs="宋体"/>
                <w:szCs w:val="21"/>
              </w:rPr>
            </w:pPr>
          </w:p>
        </w:tc>
      </w:tr>
      <w:tr w:rsidR="004C409A">
        <w:trPr>
          <w:trHeight w:val="616"/>
          <w:jc w:val="center"/>
        </w:trPr>
        <w:tc>
          <w:tcPr>
            <w:tcW w:w="845" w:type="pct"/>
            <w:gridSpan w:val="2"/>
            <w:vAlign w:val="center"/>
          </w:tcPr>
          <w:p w:rsidR="004C409A" w:rsidRDefault="004C409A">
            <w:pPr>
              <w:jc w:val="center"/>
              <w:rPr>
                <w:rFonts w:ascii="宋体" w:eastAsia="宋体" w:hAnsi="宋体" w:cs="宋体"/>
                <w:szCs w:val="21"/>
              </w:rPr>
            </w:pPr>
          </w:p>
        </w:tc>
        <w:tc>
          <w:tcPr>
            <w:tcW w:w="961" w:type="pct"/>
            <w:gridSpan w:val="2"/>
            <w:vAlign w:val="center"/>
          </w:tcPr>
          <w:p w:rsidR="004C409A" w:rsidRDefault="004C409A">
            <w:pPr>
              <w:jc w:val="center"/>
              <w:rPr>
                <w:rFonts w:ascii="宋体" w:eastAsia="宋体" w:hAnsi="宋体" w:cs="宋体"/>
                <w:szCs w:val="21"/>
              </w:rPr>
            </w:pPr>
          </w:p>
        </w:tc>
        <w:tc>
          <w:tcPr>
            <w:tcW w:w="903" w:type="pct"/>
            <w:gridSpan w:val="4"/>
            <w:vAlign w:val="center"/>
          </w:tcPr>
          <w:p w:rsidR="004C409A" w:rsidRDefault="004C409A">
            <w:pPr>
              <w:jc w:val="center"/>
              <w:rPr>
                <w:rFonts w:ascii="宋体" w:eastAsia="宋体" w:hAnsi="宋体" w:cs="宋体"/>
                <w:szCs w:val="21"/>
              </w:rPr>
            </w:pPr>
          </w:p>
        </w:tc>
        <w:tc>
          <w:tcPr>
            <w:tcW w:w="892" w:type="pct"/>
            <w:gridSpan w:val="2"/>
            <w:vAlign w:val="center"/>
          </w:tcPr>
          <w:p w:rsidR="004C409A" w:rsidRDefault="004C409A">
            <w:pPr>
              <w:jc w:val="center"/>
              <w:rPr>
                <w:rFonts w:ascii="宋体" w:eastAsia="宋体" w:hAnsi="宋体" w:cs="宋体"/>
                <w:szCs w:val="21"/>
              </w:rPr>
            </w:pPr>
          </w:p>
        </w:tc>
        <w:tc>
          <w:tcPr>
            <w:tcW w:w="1398" w:type="pct"/>
            <w:gridSpan w:val="3"/>
            <w:vAlign w:val="center"/>
          </w:tcPr>
          <w:p w:rsidR="004C409A" w:rsidRDefault="004C409A">
            <w:pPr>
              <w:jc w:val="center"/>
              <w:rPr>
                <w:rFonts w:ascii="宋体" w:eastAsia="宋体" w:hAnsi="宋体" w:cs="宋体"/>
                <w:szCs w:val="21"/>
              </w:rPr>
            </w:pPr>
          </w:p>
        </w:tc>
      </w:tr>
      <w:tr w:rsidR="004C409A">
        <w:trPr>
          <w:trHeight w:val="616"/>
          <w:jc w:val="center"/>
        </w:trPr>
        <w:tc>
          <w:tcPr>
            <w:tcW w:w="845" w:type="pct"/>
            <w:gridSpan w:val="2"/>
            <w:vAlign w:val="center"/>
          </w:tcPr>
          <w:p w:rsidR="004C409A" w:rsidRDefault="004C409A">
            <w:pPr>
              <w:jc w:val="center"/>
              <w:rPr>
                <w:rFonts w:ascii="宋体" w:eastAsia="宋体" w:hAnsi="宋体" w:cs="宋体"/>
                <w:szCs w:val="21"/>
              </w:rPr>
            </w:pPr>
          </w:p>
        </w:tc>
        <w:tc>
          <w:tcPr>
            <w:tcW w:w="961" w:type="pct"/>
            <w:gridSpan w:val="2"/>
            <w:vAlign w:val="center"/>
          </w:tcPr>
          <w:p w:rsidR="004C409A" w:rsidRDefault="004C409A">
            <w:pPr>
              <w:jc w:val="center"/>
              <w:rPr>
                <w:rFonts w:ascii="宋体" w:eastAsia="宋体" w:hAnsi="宋体" w:cs="宋体"/>
                <w:szCs w:val="21"/>
              </w:rPr>
            </w:pPr>
          </w:p>
        </w:tc>
        <w:tc>
          <w:tcPr>
            <w:tcW w:w="903" w:type="pct"/>
            <w:gridSpan w:val="4"/>
            <w:vAlign w:val="center"/>
          </w:tcPr>
          <w:p w:rsidR="004C409A" w:rsidRDefault="004C409A">
            <w:pPr>
              <w:jc w:val="center"/>
              <w:rPr>
                <w:rFonts w:ascii="宋体" w:eastAsia="宋体" w:hAnsi="宋体" w:cs="宋体"/>
                <w:szCs w:val="21"/>
              </w:rPr>
            </w:pPr>
          </w:p>
        </w:tc>
        <w:tc>
          <w:tcPr>
            <w:tcW w:w="892" w:type="pct"/>
            <w:gridSpan w:val="2"/>
            <w:vAlign w:val="center"/>
          </w:tcPr>
          <w:p w:rsidR="004C409A" w:rsidRDefault="004C409A">
            <w:pPr>
              <w:jc w:val="center"/>
              <w:rPr>
                <w:rFonts w:ascii="宋体" w:eastAsia="宋体" w:hAnsi="宋体" w:cs="宋体"/>
                <w:szCs w:val="21"/>
              </w:rPr>
            </w:pPr>
          </w:p>
        </w:tc>
        <w:tc>
          <w:tcPr>
            <w:tcW w:w="1398" w:type="pct"/>
            <w:gridSpan w:val="3"/>
            <w:vAlign w:val="center"/>
          </w:tcPr>
          <w:p w:rsidR="004C409A" w:rsidRDefault="004C409A">
            <w:pPr>
              <w:jc w:val="center"/>
              <w:rPr>
                <w:rFonts w:ascii="宋体" w:eastAsia="宋体" w:hAnsi="宋体" w:cs="宋体"/>
                <w:szCs w:val="21"/>
              </w:rPr>
            </w:pPr>
          </w:p>
        </w:tc>
      </w:tr>
      <w:tr w:rsidR="004C409A">
        <w:trPr>
          <w:trHeight w:val="616"/>
          <w:jc w:val="center"/>
        </w:trPr>
        <w:tc>
          <w:tcPr>
            <w:tcW w:w="845" w:type="pct"/>
            <w:gridSpan w:val="2"/>
            <w:vAlign w:val="center"/>
          </w:tcPr>
          <w:p w:rsidR="004C409A" w:rsidRDefault="004C409A">
            <w:pPr>
              <w:jc w:val="center"/>
              <w:rPr>
                <w:rFonts w:ascii="宋体" w:eastAsia="宋体" w:hAnsi="宋体" w:cs="宋体"/>
                <w:szCs w:val="21"/>
              </w:rPr>
            </w:pPr>
          </w:p>
        </w:tc>
        <w:tc>
          <w:tcPr>
            <w:tcW w:w="961" w:type="pct"/>
            <w:gridSpan w:val="2"/>
            <w:vAlign w:val="center"/>
          </w:tcPr>
          <w:p w:rsidR="004C409A" w:rsidRDefault="004C409A">
            <w:pPr>
              <w:jc w:val="center"/>
              <w:rPr>
                <w:rFonts w:ascii="宋体" w:eastAsia="宋体" w:hAnsi="宋体" w:cs="宋体"/>
                <w:szCs w:val="21"/>
              </w:rPr>
            </w:pPr>
          </w:p>
        </w:tc>
        <w:tc>
          <w:tcPr>
            <w:tcW w:w="903" w:type="pct"/>
            <w:gridSpan w:val="4"/>
            <w:vAlign w:val="center"/>
          </w:tcPr>
          <w:p w:rsidR="004C409A" w:rsidRDefault="004C409A">
            <w:pPr>
              <w:jc w:val="center"/>
              <w:rPr>
                <w:rFonts w:ascii="宋体" w:eastAsia="宋体" w:hAnsi="宋体" w:cs="宋体"/>
                <w:szCs w:val="21"/>
              </w:rPr>
            </w:pPr>
          </w:p>
        </w:tc>
        <w:tc>
          <w:tcPr>
            <w:tcW w:w="892" w:type="pct"/>
            <w:gridSpan w:val="2"/>
            <w:vAlign w:val="center"/>
          </w:tcPr>
          <w:p w:rsidR="004C409A" w:rsidRDefault="004C409A">
            <w:pPr>
              <w:jc w:val="center"/>
              <w:rPr>
                <w:rFonts w:ascii="宋体" w:eastAsia="宋体" w:hAnsi="宋体" w:cs="宋体"/>
                <w:szCs w:val="21"/>
              </w:rPr>
            </w:pPr>
          </w:p>
        </w:tc>
        <w:tc>
          <w:tcPr>
            <w:tcW w:w="1398" w:type="pct"/>
            <w:gridSpan w:val="3"/>
            <w:vAlign w:val="center"/>
          </w:tcPr>
          <w:p w:rsidR="004C409A" w:rsidRDefault="004C409A">
            <w:pPr>
              <w:jc w:val="center"/>
              <w:rPr>
                <w:rFonts w:ascii="宋体" w:eastAsia="宋体" w:hAnsi="宋体" w:cs="宋体"/>
                <w:szCs w:val="21"/>
              </w:rPr>
            </w:pPr>
          </w:p>
        </w:tc>
      </w:tr>
      <w:tr w:rsidR="004C409A">
        <w:trPr>
          <w:trHeight w:val="616"/>
          <w:jc w:val="center"/>
        </w:trPr>
        <w:tc>
          <w:tcPr>
            <w:tcW w:w="845" w:type="pct"/>
            <w:gridSpan w:val="2"/>
            <w:vAlign w:val="center"/>
          </w:tcPr>
          <w:p w:rsidR="004C409A" w:rsidRDefault="004C409A">
            <w:pPr>
              <w:jc w:val="center"/>
              <w:rPr>
                <w:rFonts w:ascii="宋体" w:eastAsia="宋体" w:hAnsi="宋体" w:cs="宋体"/>
                <w:szCs w:val="21"/>
              </w:rPr>
            </w:pPr>
          </w:p>
        </w:tc>
        <w:tc>
          <w:tcPr>
            <w:tcW w:w="961" w:type="pct"/>
            <w:gridSpan w:val="2"/>
            <w:vAlign w:val="center"/>
          </w:tcPr>
          <w:p w:rsidR="004C409A" w:rsidRDefault="004C409A">
            <w:pPr>
              <w:jc w:val="center"/>
              <w:rPr>
                <w:rFonts w:ascii="宋体" w:eastAsia="宋体" w:hAnsi="宋体" w:cs="宋体"/>
                <w:szCs w:val="21"/>
              </w:rPr>
            </w:pPr>
          </w:p>
        </w:tc>
        <w:tc>
          <w:tcPr>
            <w:tcW w:w="903" w:type="pct"/>
            <w:gridSpan w:val="4"/>
            <w:vAlign w:val="center"/>
          </w:tcPr>
          <w:p w:rsidR="004C409A" w:rsidRDefault="004C409A">
            <w:pPr>
              <w:jc w:val="center"/>
              <w:rPr>
                <w:rFonts w:ascii="宋体" w:eastAsia="宋体" w:hAnsi="宋体" w:cs="宋体"/>
                <w:szCs w:val="21"/>
              </w:rPr>
            </w:pPr>
          </w:p>
        </w:tc>
        <w:tc>
          <w:tcPr>
            <w:tcW w:w="892" w:type="pct"/>
            <w:gridSpan w:val="2"/>
            <w:vAlign w:val="center"/>
          </w:tcPr>
          <w:p w:rsidR="004C409A" w:rsidRDefault="004C409A">
            <w:pPr>
              <w:jc w:val="center"/>
              <w:rPr>
                <w:rFonts w:ascii="宋体" w:eastAsia="宋体" w:hAnsi="宋体" w:cs="宋体"/>
                <w:szCs w:val="21"/>
              </w:rPr>
            </w:pPr>
          </w:p>
        </w:tc>
        <w:tc>
          <w:tcPr>
            <w:tcW w:w="1398" w:type="pct"/>
            <w:gridSpan w:val="3"/>
            <w:vAlign w:val="center"/>
          </w:tcPr>
          <w:p w:rsidR="004C409A" w:rsidRDefault="004C409A">
            <w:pPr>
              <w:jc w:val="center"/>
              <w:rPr>
                <w:rFonts w:ascii="宋体" w:eastAsia="宋体" w:hAnsi="宋体" w:cs="宋体"/>
                <w:szCs w:val="21"/>
              </w:rPr>
            </w:pPr>
          </w:p>
        </w:tc>
      </w:tr>
      <w:tr w:rsidR="004C409A">
        <w:trPr>
          <w:trHeight w:val="616"/>
          <w:jc w:val="center"/>
        </w:trPr>
        <w:tc>
          <w:tcPr>
            <w:tcW w:w="845" w:type="pct"/>
            <w:gridSpan w:val="2"/>
            <w:vAlign w:val="center"/>
          </w:tcPr>
          <w:p w:rsidR="004C409A" w:rsidRDefault="004C409A">
            <w:pPr>
              <w:jc w:val="center"/>
              <w:rPr>
                <w:rFonts w:ascii="宋体" w:eastAsia="宋体" w:hAnsi="宋体" w:cs="宋体"/>
                <w:szCs w:val="21"/>
              </w:rPr>
            </w:pPr>
          </w:p>
        </w:tc>
        <w:tc>
          <w:tcPr>
            <w:tcW w:w="961" w:type="pct"/>
            <w:gridSpan w:val="2"/>
            <w:vAlign w:val="center"/>
          </w:tcPr>
          <w:p w:rsidR="004C409A" w:rsidRDefault="004C409A">
            <w:pPr>
              <w:jc w:val="center"/>
              <w:rPr>
                <w:rFonts w:ascii="宋体" w:eastAsia="宋体" w:hAnsi="宋体" w:cs="宋体"/>
                <w:szCs w:val="21"/>
              </w:rPr>
            </w:pPr>
          </w:p>
        </w:tc>
        <w:tc>
          <w:tcPr>
            <w:tcW w:w="903" w:type="pct"/>
            <w:gridSpan w:val="4"/>
            <w:vAlign w:val="center"/>
          </w:tcPr>
          <w:p w:rsidR="004C409A" w:rsidRDefault="004C409A">
            <w:pPr>
              <w:jc w:val="center"/>
              <w:rPr>
                <w:rFonts w:ascii="宋体" w:eastAsia="宋体" w:hAnsi="宋体" w:cs="宋体"/>
                <w:szCs w:val="21"/>
              </w:rPr>
            </w:pPr>
          </w:p>
        </w:tc>
        <w:tc>
          <w:tcPr>
            <w:tcW w:w="892" w:type="pct"/>
            <w:gridSpan w:val="2"/>
            <w:vAlign w:val="center"/>
          </w:tcPr>
          <w:p w:rsidR="004C409A" w:rsidRDefault="004C409A">
            <w:pPr>
              <w:jc w:val="center"/>
              <w:rPr>
                <w:rFonts w:ascii="宋体" w:eastAsia="宋体" w:hAnsi="宋体" w:cs="宋体"/>
                <w:szCs w:val="21"/>
              </w:rPr>
            </w:pPr>
          </w:p>
        </w:tc>
        <w:tc>
          <w:tcPr>
            <w:tcW w:w="1398" w:type="pct"/>
            <w:gridSpan w:val="3"/>
            <w:vAlign w:val="center"/>
          </w:tcPr>
          <w:p w:rsidR="004C409A" w:rsidRDefault="004C409A">
            <w:pPr>
              <w:jc w:val="center"/>
              <w:rPr>
                <w:rFonts w:ascii="宋体" w:eastAsia="宋体" w:hAnsi="宋体" w:cs="宋体"/>
                <w:szCs w:val="21"/>
              </w:rPr>
            </w:pPr>
          </w:p>
        </w:tc>
      </w:tr>
      <w:tr w:rsidR="004C409A">
        <w:trPr>
          <w:trHeight w:val="616"/>
          <w:jc w:val="center"/>
        </w:trPr>
        <w:tc>
          <w:tcPr>
            <w:tcW w:w="845" w:type="pct"/>
            <w:gridSpan w:val="2"/>
            <w:vAlign w:val="center"/>
          </w:tcPr>
          <w:p w:rsidR="004C409A" w:rsidRDefault="004C409A">
            <w:pPr>
              <w:jc w:val="center"/>
              <w:rPr>
                <w:rFonts w:ascii="宋体" w:eastAsia="宋体" w:hAnsi="宋体" w:cs="宋体"/>
                <w:szCs w:val="21"/>
              </w:rPr>
            </w:pPr>
          </w:p>
        </w:tc>
        <w:tc>
          <w:tcPr>
            <w:tcW w:w="961" w:type="pct"/>
            <w:gridSpan w:val="2"/>
            <w:vAlign w:val="center"/>
          </w:tcPr>
          <w:p w:rsidR="004C409A" w:rsidRDefault="004C409A">
            <w:pPr>
              <w:jc w:val="center"/>
              <w:rPr>
                <w:rFonts w:ascii="宋体" w:eastAsia="宋体" w:hAnsi="宋体" w:cs="宋体"/>
                <w:szCs w:val="21"/>
              </w:rPr>
            </w:pPr>
          </w:p>
        </w:tc>
        <w:tc>
          <w:tcPr>
            <w:tcW w:w="903" w:type="pct"/>
            <w:gridSpan w:val="4"/>
            <w:vAlign w:val="center"/>
          </w:tcPr>
          <w:p w:rsidR="004C409A" w:rsidRDefault="004C409A">
            <w:pPr>
              <w:jc w:val="center"/>
              <w:rPr>
                <w:rFonts w:ascii="宋体" w:eastAsia="宋体" w:hAnsi="宋体" w:cs="宋体"/>
                <w:szCs w:val="21"/>
              </w:rPr>
            </w:pPr>
          </w:p>
        </w:tc>
        <w:tc>
          <w:tcPr>
            <w:tcW w:w="892" w:type="pct"/>
            <w:gridSpan w:val="2"/>
            <w:vAlign w:val="center"/>
          </w:tcPr>
          <w:p w:rsidR="004C409A" w:rsidRDefault="004C409A">
            <w:pPr>
              <w:jc w:val="center"/>
              <w:rPr>
                <w:rFonts w:ascii="宋体" w:eastAsia="宋体" w:hAnsi="宋体" w:cs="宋体"/>
                <w:szCs w:val="21"/>
              </w:rPr>
            </w:pPr>
          </w:p>
        </w:tc>
        <w:tc>
          <w:tcPr>
            <w:tcW w:w="1398" w:type="pct"/>
            <w:gridSpan w:val="3"/>
            <w:vAlign w:val="center"/>
          </w:tcPr>
          <w:p w:rsidR="004C409A" w:rsidRDefault="004C409A">
            <w:pPr>
              <w:jc w:val="center"/>
              <w:rPr>
                <w:rFonts w:ascii="宋体" w:eastAsia="宋体" w:hAnsi="宋体" w:cs="宋体"/>
                <w:szCs w:val="21"/>
              </w:rPr>
            </w:pPr>
          </w:p>
        </w:tc>
      </w:tr>
    </w:tbl>
    <w:p w:rsidR="004C409A" w:rsidRDefault="004C409A">
      <w:pPr>
        <w:spacing w:line="360" w:lineRule="auto"/>
        <w:rPr>
          <w:rFonts w:ascii="宋体" w:eastAsia="宋体" w:hAnsi="宋体" w:cs="宋体"/>
          <w:szCs w:val="21"/>
        </w:rPr>
      </w:pPr>
    </w:p>
    <w:p w:rsidR="004C409A" w:rsidRDefault="004C409A">
      <w:pPr>
        <w:spacing w:line="360" w:lineRule="auto"/>
        <w:rPr>
          <w:rFonts w:ascii="宋体" w:eastAsia="宋体" w:hAnsi="宋体" w:cs="宋体"/>
          <w:szCs w:val="21"/>
        </w:rPr>
      </w:pPr>
    </w:p>
    <w:tbl>
      <w:tblPr>
        <w:tblW w:w="0" w:type="auto"/>
        <w:tblLook w:val="04A0" w:firstRow="1" w:lastRow="0" w:firstColumn="1" w:lastColumn="0" w:noHBand="0" w:noVBand="1"/>
      </w:tblPr>
      <w:tblGrid>
        <w:gridCol w:w="6237"/>
        <w:gridCol w:w="2069"/>
      </w:tblGrid>
      <w:tr w:rsidR="004C409A">
        <w:tc>
          <w:tcPr>
            <w:tcW w:w="6237" w:type="dxa"/>
          </w:tcPr>
          <w:p w:rsidR="004C409A" w:rsidRDefault="009C258D">
            <w:pPr>
              <w:overflowPunct w:val="0"/>
              <w:adjustRightInd w:val="0"/>
              <w:spacing w:line="360" w:lineRule="auto"/>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c>
          <w:tcPr>
            <w:tcW w:w="2069" w:type="dxa"/>
          </w:tcPr>
          <w:p w:rsidR="004C409A" w:rsidRDefault="004C409A">
            <w:pPr>
              <w:spacing w:line="360" w:lineRule="auto"/>
              <w:rPr>
                <w:rFonts w:ascii="宋体" w:eastAsia="宋体" w:hAnsi="宋体" w:cs="宋体"/>
                <w:szCs w:val="21"/>
              </w:rPr>
            </w:pPr>
          </w:p>
        </w:tc>
      </w:tr>
      <w:tr w:rsidR="004C409A">
        <w:tc>
          <w:tcPr>
            <w:tcW w:w="6237" w:type="dxa"/>
          </w:tcPr>
          <w:p w:rsidR="004C409A" w:rsidRDefault="009C258D">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c>
          <w:tcPr>
            <w:tcW w:w="2069" w:type="dxa"/>
          </w:tcPr>
          <w:p w:rsidR="004C409A" w:rsidRDefault="004C409A">
            <w:pPr>
              <w:spacing w:line="360" w:lineRule="auto"/>
              <w:rPr>
                <w:rFonts w:ascii="宋体" w:eastAsia="宋体" w:hAnsi="宋体" w:cs="宋体"/>
                <w:szCs w:val="21"/>
              </w:rPr>
            </w:pPr>
          </w:p>
        </w:tc>
      </w:tr>
    </w:tbl>
    <w:p w:rsidR="004C409A" w:rsidRDefault="004C409A">
      <w:pPr>
        <w:spacing w:line="360" w:lineRule="auto"/>
        <w:rPr>
          <w:rFonts w:ascii="宋体" w:eastAsia="宋体" w:hAnsi="宋体" w:cs="宋体"/>
          <w:szCs w:val="21"/>
        </w:rPr>
      </w:pPr>
    </w:p>
    <w:p w:rsidR="004C409A" w:rsidRDefault="004C409A">
      <w:pPr>
        <w:spacing w:line="360" w:lineRule="auto"/>
        <w:rPr>
          <w:rFonts w:ascii="宋体" w:eastAsia="宋体" w:hAnsi="宋体" w:cs="宋体"/>
          <w:szCs w:val="21"/>
        </w:rPr>
      </w:pPr>
    </w:p>
    <w:p w:rsidR="004C409A" w:rsidRDefault="009C258D">
      <w:pPr>
        <w:pStyle w:val="afb"/>
        <w:pageBreakBefore/>
        <w:numPr>
          <w:ilvl w:val="0"/>
          <w:numId w:val="81"/>
        </w:numPr>
        <w:spacing w:beforeLines="200" w:before="624" w:line="480" w:lineRule="auto"/>
        <w:ind w:firstLineChars="0"/>
        <w:rPr>
          <w:rStyle w:val="af6"/>
          <w:rFonts w:ascii="宋体" w:eastAsia="宋体" w:hAnsi="宋体" w:cs="宋体"/>
          <w:bCs w:val="0"/>
          <w:spacing w:val="12"/>
        </w:rPr>
      </w:pPr>
      <w:bookmarkStart w:id="292" w:name="_Toc90980158"/>
      <w:bookmarkStart w:id="293" w:name="_Toc91018665"/>
      <w:r>
        <w:rPr>
          <w:rStyle w:val="af6"/>
          <w:rFonts w:ascii="宋体" w:eastAsia="宋体" w:hAnsi="宋体" w:cs="宋体" w:hint="eastAsia"/>
          <w:bCs w:val="0"/>
          <w:spacing w:val="12"/>
        </w:rPr>
        <w:lastRenderedPageBreak/>
        <w:t>技术要求偏离表</w:t>
      </w:r>
      <w:bookmarkEnd w:id="292"/>
      <w:bookmarkEnd w:id="293"/>
    </w:p>
    <w:p w:rsidR="004C409A" w:rsidRDefault="009C258D">
      <w:pPr>
        <w:spacing w:beforeLines="100" w:before="312" w:afterLines="150" w:after="468" w:line="360" w:lineRule="auto"/>
        <w:jc w:val="center"/>
        <w:rPr>
          <w:rFonts w:ascii="宋体" w:eastAsia="宋体" w:hAnsi="宋体" w:cs="宋体"/>
          <w:b/>
          <w:spacing w:val="20"/>
          <w:sz w:val="30"/>
          <w:szCs w:val="30"/>
        </w:rPr>
      </w:pPr>
      <w:r>
        <w:rPr>
          <w:rFonts w:ascii="宋体" w:eastAsia="宋体" w:hAnsi="宋体" w:cs="宋体"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4C409A">
        <w:trPr>
          <w:trHeight w:val="655"/>
          <w:jc w:val="center"/>
        </w:trPr>
        <w:tc>
          <w:tcPr>
            <w:tcW w:w="920" w:type="dxa"/>
            <w:vAlign w:val="center"/>
          </w:tcPr>
          <w:p w:rsidR="004C409A" w:rsidRDefault="009C258D">
            <w:pPr>
              <w:jc w:val="center"/>
              <w:rPr>
                <w:rFonts w:ascii="宋体" w:eastAsia="宋体" w:hAnsi="宋体" w:cs="宋体"/>
                <w:b/>
                <w:szCs w:val="21"/>
              </w:rPr>
            </w:pPr>
            <w:r>
              <w:rPr>
                <w:rFonts w:ascii="宋体" w:eastAsia="宋体" w:hAnsi="宋体" w:cs="宋体" w:hint="eastAsia"/>
                <w:b/>
                <w:szCs w:val="21"/>
              </w:rPr>
              <w:t>序号</w:t>
            </w:r>
          </w:p>
        </w:tc>
        <w:tc>
          <w:tcPr>
            <w:tcW w:w="2352" w:type="dxa"/>
            <w:vAlign w:val="center"/>
          </w:tcPr>
          <w:p w:rsidR="004C409A" w:rsidRDefault="009C258D">
            <w:pPr>
              <w:jc w:val="center"/>
              <w:rPr>
                <w:rFonts w:ascii="宋体" w:eastAsia="宋体" w:hAnsi="宋体" w:cs="宋体"/>
                <w:b/>
                <w:szCs w:val="21"/>
              </w:rPr>
            </w:pPr>
            <w:r>
              <w:rPr>
                <w:rFonts w:ascii="宋体" w:eastAsia="宋体" w:hAnsi="宋体" w:cs="宋体" w:hint="eastAsia"/>
                <w:b/>
                <w:szCs w:val="21"/>
              </w:rPr>
              <w:t>采购文件要求</w:t>
            </w:r>
          </w:p>
        </w:tc>
        <w:tc>
          <w:tcPr>
            <w:tcW w:w="2126" w:type="dxa"/>
            <w:vAlign w:val="center"/>
          </w:tcPr>
          <w:p w:rsidR="004C409A" w:rsidRDefault="009C258D">
            <w:pPr>
              <w:jc w:val="center"/>
              <w:rPr>
                <w:rFonts w:ascii="宋体" w:eastAsia="宋体" w:hAnsi="宋体" w:cs="宋体"/>
                <w:b/>
                <w:szCs w:val="21"/>
              </w:rPr>
            </w:pPr>
            <w:r>
              <w:rPr>
                <w:rFonts w:ascii="宋体" w:eastAsia="宋体" w:hAnsi="宋体" w:cs="宋体" w:hint="eastAsia"/>
                <w:b/>
                <w:bCs/>
                <w:szCs w:val="21"/>
              </w:rPr>
              <w:t>响应文件响应内容</w:t>
            </w:r>
          </w:p>
        </w:tc>
        <w:tc>
          <w:tcPr>
            <w:tcW w:w="1644" w:type="dxa"/>
            <w:vAlign w:val="center"/>
          </w:tcPr>
          <w:p w:rsidR="004C409A" w:rsidRDefault="009C258D">
            <w:pPr>
              <w:ind w:left="293" w:hangingChars="139" w:hanging="293"/>
              <w:jc w:val="center"/>
              <w:rPr>
                <w:rFonts w:ascii="宋体" w:eastAsia="宋体" w:hAnsi="宋体" w:cs="宋体"/>
                <w:b/>
                <w:szCs w:val="21"/>
              </w:rPr>
            </w:pPr>
            <w:r>
              <w:rPr>
                <w:rFonts w:ascii="宋体" w:eastAsia="宋体" w:hAnsi="宋体" w:cs="宋体" w:hint="eastAsia"/>
                <w:b/>
                <w:szCs w:val="21"/>
              </w:rPr>
              <w:t>偏离情况</w:t>
            </w:r>
          </w:p>
        </w:tc>
        <w:tc>
          <w:tcPr>
            <w:tcW w:w="1575" w:type="dxa"/>
            <w:vAlign w:val="center"/>
          </w:tcPr>
          <w:p w:rsidR="004C409A" w:rsidRDefault="009C258D">
            <w:pPr>
              <w:jc w:val="center"/>
              <w:rPr>
                <w:rFonts w:ascii="宋体" w:eastAsia="宋体" w:hAnsi="宋体" w:cs="宋体"/>
                <w:b/>
                <w:szCs w:val="21"/>
              </w:rPr>
            </w:pPr>
            <w:r>
              <w:rPr>
                <w:rFonts w:ascii="宋体" w:eastAsia="宋体" w:hAnsi="宋体" w:cs="宋体" w:hint="eastAsia"/>
                <w:b/>
                <w:szCs w:val="21"/>
              </w:rPr>
              <w:t>说明</w:t>
            </w:r>
          </w:p>
        </w:tc>
      </w:tr>
      <w:tr w:rsidR="004C409A">
        <w:trPr>
          <w:trHeight w:val="611"/>
          <w:jc w:val="center"/>
        </w:trPr>
        <w:tc>
          <w:tcPr>
            <w:tcW w:w="920" w:type="dxa"/>
            <w:vAlign w:val="center"/>
          </w:tcPr>
          <w:p w:rsidR="004C409A" w:rsidRDefault="004C409A">
            <w:pPr>
              <w:spacing w:line="360" w:lineRule="auto"/>
              <w:jc w:val="center"/>
              <w:rPr>
                <w:rFonts w:ascii="宋体" w:eastAsia="宋体" w:hAnsi="宋体" w:cs="宋体"/>
                <w:szCs w:val="21"/>
              </w:rPr>
            </w:pPr>
          </w:p>
        </w:tc>
        <w:tc>
          <w:tcPr>
            <w:tcW w:w="2352" w:type="dxa"/>
            <w:vAlign w:val="center"/>
          </w:tcPr>
          <w:p w:rsidR="004C409A" w:rsidRDefault="004C409A">
            <w:pPr>
              <w:spacing w:line="360" w:lineRule="auto"/>
              <w:jc w:val="center"/>
              <w:rPr>
                <w:rFonts w:ascii="宋体" w:eastAsia="宋体" w:hAnsi="宋体" w:cs="宋体"/>
                <w:szCs w:val="21"/>
              </w:rPr>
            </w:pPr>
          </w:p>
        </w:tc>
        <w:tc>
          <w:tcPr>
            <w:tcW w:w="2126" w:type="dxa"/>
            <w:vAlign w:val="center"/>
          </w:tcPr>
          <w:p w:rsidR="004C409A" w:rsidRDefault="004C409A">
            <w:pPr>
              <w:spacing w:line="360" w:lineRule="auto"/>
              <w:jc w:val="center"/>
              <w:rPr>
                <w:rFonts w:ascii="宋体" w:eastAsia="宋体" w:hAnsi="宋体" w:cs="宋体"/>
                <w:szCs w:val="21"/>
              </w:rPr>
            </w:pPr>
          </w:p>
        </w:tc>
        <w:tc>
          <w:tcPr>
            <w:tcW w:w="1644" w:type="dxa"/>
            <w:vAlign w:val="center"/>
          </w:tcPr>
          <w:p w:rsidR="004C409A" w:rsidRDefault="004C409A">
            <w:pPr>
              <w:spacing w:line="360" w:lineRule="auto"/>
              <w:jc w:val="center"/>
              <w:rPr>
                <w:rFonts w:ascii="宋体" w:eastAsia="宋体" w:hAnsi="宋体" w:cs="宋体"/>
                <w:szCs w:val="21"/>
              </w:rPr>
            </w:pPr>
          </w:p>
        </w:tc>
        <w:tc>
          <w:tcPr>
            <w:tcW w:w="1575" w:type="dxa"/>
            <w:vAlign w:val="center"/>
          </w:tcPr>
          <w:p w:rsidR="004C409A" w:rsidRDefault="004C409A">
            <w:pPr>
              <w:spacing w:line="360" w:lineRule="auto"/>
              <w:jc w:val="center"/>
              <w:rPr>
                <w:rFonts w:ascii="宋体" w:eastAsia="宋体" w:hAnsi="宋体" w:cs="宋体"/>
                <w:szCs w:val="21"/>
              </w:rPr>
            </w:pPr>
          </w:p>
        </w:tc>
      </w:tr>
      <w:tr w:rsidR="004C409A">
        <w:trPr>
          <w:trHeight w:val="604"/>
          <w:jc w:val="center"/>
        </w:trPr>
        <w:tc>
          <w:tcPr>
            <w:tcW w:w="920" w:type="dxa"/>
            <w:vAlign w:val="center"/>
          </w:tcPr>
          <w:p w:rsidR="004C409A" w:rsidRDefault="004C409A">
            <w:pPr>
              <w:spacing w:line="360" w:lineRule="auto"/>
              <w:jc w:val="center"/>
              <w:rPr>
                <w:rFonts w:ascii="宋体" w:eastAsia="宋体" w:hAnsi="宋体" w:cs="宋体"/>
                <w:szCs w:val="21"/>
              </w:rPr>
            </w:pPr>
          </w:p>
        </w:tc>
        <w:tc>
          <w:tcPr>
            <w:tcW w:w="2352" w:type="dxa"/>
            <w:vAlign w:val="center"/>
          </w:tcPr>
          <w:p w:rsidR="004C409A" w:rsidRDefault="004C409A">
            <w:pPr>
              <w:spacing w:line="360" w:lineRule="auto"/>
              <w:jc w:val="center"/>
              <w:rPr>
                <w:rFonts w:ascii="宋体" w:eastAsia="宋体" w:hAnsi="宋体" w:cs="宋体"/>
                <w:szCs w:val="21"/>
              </w:rPr>
            </w:pPr>
          </w:p>
        </w:tc>
        <w:tc>
          <w:tcPr>
            <w:tcW w:w="2126" w:type="dxa"/>
            <w:vAlign w:val="center"/>
          </w:tcPr>
          <w:p w:rsidR="004C409A" w:rsidRDefault="004C409A">
            <w:pPr>
              <w:spacing w:line="360" w:lineRule="auto"/>
              <w:jc w:val="center"/>
              <w:rPr>
                <w:rFonts w:ascii="宋体" w:eastAsia="宋体" w:hAnsi="宋体" w:cs="宋体"/>
                <w:szCs w:val="21"/>
              </w:rPr>
            </w:pPr>
          </w:p>
        </w:tc>
        <w:tc>
          <w:tcPr>
            <w:tcW w:w="1644" w:type="dxa"/>
            <w:vAlign w:val="center"/>
          </w:tcPr>
          <w:p w:rsidR="004C409A" w:rsidRDefault="004C409A">
            <w:pPr>
              <w:spacing w:line="360" w:lineRule="auto"/>
              <w:jc w:val="center"/>
              <w:rPr>
                <w:rFonts w:ascii="宋体" w:eastAsia="宋体" w:hAnsi="宋体" w:cs="宋体"/>
                <w:szCs w:val="21"/>
              </w:rPr>
            </w:pPr>
          </w:p>
        </w:tc>
        <w:tc>
          <w:tcPr>
            <w:tcW w:w="1575" w:type="dxa"/>
            <w:vAlign w:val="center"/>
          </w:tcPr>
          <w:p w:rsidR="004C409A" w:rsidRDefault="004C409A">
            <w:pPr>
              <w:spacing w:line="360" w:lineRule="auto"/>
              <w:jc w:val="center"/>
              <w:rPr>
                <w:rFonts w:ascii="宋体" w:eastAsia="宋体" w:hAnsi="宋体" w:cs="宋体"/>
                <w:szCs w:val="21"/>
              </w:rPr>
            </w:pPr>
          </w:p>
        </w:tc>
      </w:tr>
      <w:tr w:rsidR="004C409A">
        <w:trPr>
          <w:trHeight w:val="612"/>
          <w:jc w:val="center"/>
        </w:trPr>
        <w:tc>
          <w:tcPr>
            <w:tcW w:w="920" w:type="dxa"/>
            <w:vAlign w:val="center"/>
          </w:tcPr>
          <w:p w:rsidR="004C409A" w:rsidRDefault="004C409A">
            <w:pPr>
              <w:spacing w:line="360" w:lineRule="auto"/>
              <w:jc w:val="center"/>
              <w:rPr>
                <w:rFonts w:ascii="宋体" w:eastAsia="宋体" w:hAnsi="宋体" w:cs="宋体"/>
                <w:szCs w:val="21"/>
              </w:rPr>
            </w:pPr>
          </w:p>
        </w:tc>
        <w:tc>
          <w:tcPr>
            <w:tcW w:w="2352" w:type="dxa"/>
            <w:vAlign w:val="center"/>
          </w:tcPr>
          <w:p w:rsidR="004C409A" w:rsidRDefault="004C409A">
            <w:pPr>
              <w:spacing w:line="360" w:lineRule="auto"/>
              <w:jc w:val="center"/>
              <w:rPr>
                <w:rFonts w:ascii="宋体" w:eastAsia="宋体" w:hAnsi="宋体" w:cs="宋体"/>
                <w:szCs w:val="21"/>
              </w:rPr>
            </w:pPr>
          </w:p>
        </w:tc>
        <w:tc>
          <w:tcPr>
            <w:tcW w:w="2126" w:type="dxa"/>
            <w:vAlign w:val="center"/>
          </w:tcPr>
          <w:p w:rsidR="004C409A" w:rsidRDefault="004C409A">
            <w:pPr>
              <w:spacing w:line="360" w:lineRule="auto"/>
              <w:jc w:val="center"/>
              <w:rPr>
                <w:rFonts w:ascii="宋体" w:eastAsia="宋体" w:hAnsi="宋体" w:cs="宋体"/>
                <w:szCs w:val="21"/>
              </w:rPr>
            </w:pPr>
          </w:p>
        </w:tc>
        <w:tc>
          <w:tcPr>
            <w:tcW w:w="1644" w:type="dxa"/>
            <w:vAlign w:val="center"/>
          </w:tcPr>
          <w:p w:rsidR="004C409A" w:rsidRDefault="004C409A">
            <w:pPr>
              <w:spacing w:line="360" w:lineRule="auto"/>
              <w:jc w:val="center"/>
              <w:rPr>
                <w:rFonts w:ascii="宋体" w:eastAsia="宋体" w:hAnsi="宋体" w:cs="宋体"/>
                <w:szCs w:val="21"/>
              </w:rPr>
            </w:pPr>
          </w:p>
        </w:tc>
        <w:tc>
          <w:tcPr>
            <w:tcW w:w="1575" w:type="dxa"/>
            <w:vAlign w:val="center"/>
          </w:tcPr>
          <w:p w:rsidR="004C409A" w:rsidRDefault="004C409A">
            <w:pPr>
              <w:spacing w:line="360" w:lineRule="auto"/>
              <w:jc w:val="center"/>
              <w:rPr>
                <w:rFonts w:ascii="宋体" w:eastAsia="宋体" w:hAnsi="宋体" w:cs="宋体"/>
                <w:szCs w:val="21"/>
              </w:rPr>
            </w:pPr>
          </w:p>
        </w:tc>
      </w:tr>
      <w:tr w:rsidR="004C409A">
        <w:trPr>
          <w:trHeight w:val="621"/>
          <w:jc w:val="center"/>
        </w:trPr>
        <w:tc>
          <w:tcPr>
            <w:tcW w:w="920" w:type="dxa"/>
            <w:vAlign w:val="center"/>
          </w:tcPr>
          <w:p w:rsidR="004C409A" w:rsidRDefault="004C409A">
            <w:pPr>
              <w:spacing w:line="360" w:lineRule="auto"/>
              <w:jc w:val="center"/>
              <w:rPr>
                <w:rFonts w:ascii="宋体" w:eastAsia="宋体" w:hAnsi="宋体" w:cs="宋体"/>
                <w:szCs w:val="21"/>
              </w:rPr>
            </w:pPr>
          </w:p>
        </w:tc>
        <w:tc>
          <w:tcPr>
            <w:tcW w:w="2352" w:type="dxa"/>
            <w:vAlign w:val="center"/>
          </w:tcPr>
          <w:p w:rsidR="004C409A" w:rsidRDefault="004C409A">
            <w:pPr>
              <w:spacing w:line="360" w:lineRule="auto"/>
              <w:jc w:val="center"/>
              <w:rPr>
                <w:rFonts w:ascii="宋体" w:eastAsia="宋体" w:hAnsi="宋体" w:cs="宋体"/>
                <w:szCs w:val="21"/>
              </w:rPr>
            </w:pPr>
          </w:p>
        </w:tc>
        <w:tc>
          <w:tcPr>
            <w:tcW w:w="2126" w:type="dxa"/>
            <w:vAlign w:val="center"/>
          </w:tcPr>
          <w:p w:rsidR="004C409A" w:rsidRDefault="004C409A">
            <w:pPr>
              <w:spacing w:line="360" w:lineRule="auto"/>
              <w:jc w:val="center"/>
              <w:rPr>
                <w:rFonts w:ascii="宋体" w:eastAsia="宋体" w:hAnsi="宋体" w:cs="宋体"/>
                <w:szCs w:val="21"/>
              </w:rPr>
            </w:pPr>
          </w:p>
        </w:tc>
        <w:tc>
          <w:tcPr>
            <w:tcW w:w="1644" w:type="dxa"/>
            <w:vAlign w:val="center"/>
          </w:tcPr>
          <w:p w:rsidR="004C409A" w:rsidRDefault="004C409A">
            <w:pPr>
              <w:spacing w:line="360" w:lineRule="auto"/>
              <w:jc w:val="center"/>
              <w:rPr>
                <w:rFonts w:ascii="宋体" w:eastAsia="宋体" w:hAnsi="宋体" w:cs="宋体"/>
                <w:szCs w:val="21"/>
              </w:rPr>
            </w:pPr>
          </w:p>
        </w:tc>
        <w:tc>
          <w:tcPr>
            <w:tcW w:w="1575" w:type="dxa"/>
            <w:vAlign w:val="center"/>
          </w:tcPr>
          <w:p w:rsidR="004C409A" w:rsidRDefault="004C409A">
            <w:pPr>
              <w:spacing w:line="360" w:lineRule="auto"/>
              <w:jc w:val="center"/>
              <w:rPr>
                <w:rFonts w:ascii="宋体" w:eastAsia="宋体" w:hAnsi="宋体" w:cs="宋体"/>
                <w:szCs w:val="21"/>
              </w:rPr>
            </w:pPr>
          </w:p>
        </w:tc>
      </w:tr>
      <w:tr w:rsidR="004C409A">
        <w:trPr>
          <w:trHeight w:val="615"/>
          <w:jc w:val="center"/>
        </w:trPr>
        <w:tc>
          <w:tcPr>
            <w:tcW w:w="920" w:type="dxa"/>
            <w:vAlign w:val="center"/>
          </w:tcPr>
          <w:p w:rsidR="004C409A" w:rsidRDefault="004C409A">
            <w:pPr>
              <w:spacing w:line="360" w:lineRule="auto"/>
              <w:jc w:val="center"/>
              <w:rPr>
                <w:rFonts w:ascii="宋体" w:eastAsia="宋体" w:hAnsi="宋体" w:cs="宋体"/>
                <w:szCs w:val="21"/>
              </w:rPr>
            </w:pPr>
          </w:p>
        </w:tc>
        <w:tc>
          <w:tcPr>
            <w:tcW w:w="2352" w:type="dxa"/>
            <w:vAlign w:val="center"/>
          </w:tcPr>
          <w:p w:rsidR="004C409A" w:rsidRDefault="004C409A">
            <w:pPr>
              <w:spacing w:line="360" w:lineRule="auto"/>
              <w:jc w:val="center"/>
              <w:rPr>
                <w:rFonts w:ascii="宋体" w:eastAsia="宋体" w:hAnsi="宋体" w:cs="宋体"/>
                <w:szCs w:val="21"/>
              </w:rPr>
            </w:pPr>
          </w:p>
        </w:tc>
        <w:tc>
          <w:tcPr>
            <w:tcW w:w="2126" w:type="dxa"/>
            <w:vAlign w:val="center"/>
          </w:tcPr>
          <w:p w:rsidR="004C409A" w:rsidRDefault="004C409A">
            <w:pPr>
              <w:spacing w:line="360" w:lineRule="auto"/>
              <w:jc w:val="center"/>
              <w:rPr>
                <w:rFonts w:ascii="宋体" w:eastAsia="宋体" w:hAnsi="宋体" w:cs="宋体"/>
                <w:szCs w:val="21"/>
              </w:rPr>
            </w:pPr>
          </w:p>
        </w:tc>
        <w:tc>
          <w:tcPr>
            <w:tcW w:w="1644" w:type="dxa"/>
            <w:vAlign w:val="center"/>
          </w:tcPr>
          <w:p w:rsidR="004C409A" w:rsidRDefault="004C409A">
            <w:pPr>
              <w:spacing w:line="360" w:lineRule="auto"/>
              <w:jc w:val="center"/>
              <w:rPr>
                <w:rFonts w:ascii="宋体" w:eastAsia="宋体" w:hAnsi="宋体" w:cs="宋体"/>
                <w:szCs w:val="21"/>
              </w:rPr>
            </w:pPr>
          </w:p>
        </w:tc>
        <w:tc>
          <w:tcPr>
            <w:tcW w:w="1575" w:type="dxa"/>
            <w:vAlign w:val="center"/>
          </w:tcPr>
          <w:p w:rsidR="004C409A" w:rsidRDefault="004C409A">
            <w:pPr>
              <w:spacing w:line="360" w:lineRule="auto"/>
              <w:jc w:val="center"/>
              <w:rPr>
                <w:rFonts w:ascii="宋体" w:eastAsia="宋体" w:hAnsi="宋体" w:cs="宋体"/>
                <w:szCs w:val="21"/>
              </w:rPr>
            </w:pPr>
          </w:p>
        </w:tc>
      </w:tr>
    </w:tbl>
    <w:p w:rsidR="004C409A" w:rsidRDefault="009C258D">
      <w:pPr>
        <w:spacing w:beforeLines="50" w:before="156" w:line="360" w:lineRule="auto"/>
        <w:rPr>
          <w:rFonts w:ascii="宋体" w:eastAsia="宋体" w:hAnsi="宋体" w:cs="宋体"/>
          <w:szCs w:val="21"/>
        </w:rPr>
      </w:pPr>
      <w:r>
        <w:rPr>
          <w:rFonts w:ascii="宋体" w:eastAsia="宋体" w:hAnsi="宋体" w:cs="宋体" w:hint="eastAsia"/>
          <w:szCs w:val="21"/>
        </w:rPr>
        <w:t>注明：</w:t>
      </w:r>
    </w:p>
    <w:p w:rsidR="004C409A" w:rsidRDefault="009C258D">
      <w:pPr>
        <w:pStyle w:val="afb"/>
        <w:numPr>
          <w:ilvl w:val="0"/>
          <w:numId w:val="87"/>
        </w:numPr>
        <w:spacing w:line="360" w:lineRule="auto"/>
        <w:ind w:firstLineChars="0"/>
        <w:rPr>
          <w:rFonts w:ascii="宋体" w:eastAsia="宋体" w:hAnsi="宋体" w:cs="宋体"/>
          <w:szCs w:val="21"/>
        </w:rPr>
      </w:pPr>
      <w:r>
        <w:rPr>
          <w:rFonts w:ascii="宋体" w:eastAsia="宋体" w:hAnsi="宋体" w:cs="宋体" w:hint="eastAsia"/>
          <w:szCs w:val="21"/>
        </w:rPr>
        <w:t>偏离情况项填写“正”、“负”或“无”，说明项中填写原因。</w:t>
      </w:r>
    </w:p>
    <w:p w:rsidR="004C409A" w:rsidRDefault="009C258D">
      <w:pPr>
        <w:pStyle w:val="afb"/>
        <w:numPr>
          <w:ilvl w:val="0"/>
          <w:numId w:val="87"/>
        </w:numPr>
        <w:spacing w:line="360" w:lineRule="auto"/>
        <w:ind w:left="426" w:firstLineChars="0" w:hanging="426"/>
        <w:rPr>
          <w:rFonts w:ascii="宋体" w:eastAsia="宋体" w:hAnsi="宋体" w:cs="宋体"/>
          <w:szCs w:val="21"/>
        </w:rPr>
      </w:pPr>
      <w:r>
        <w:rPr>
          <w:rFonts w:ascii="宋体" w:eastAsia="宋体" w:hAnsi="宋体" w:cs="宋体" w:hint="eastAsia"/>
          <w:szCs w:val="21"/>
        </w:rPr>
        <w:t>供应商应按照采购文件要求，根据“采购需求”内容</w:t>
      </w:r>
      <w:proofErr w:type="gramStart"/>
      <w:r>
        <w:rPr>
          <w:rFonts w:ascii="宋体" w:eastAsia="宋体" w:hAnsi="宋体" w:cs="宋体" w:hint="eastAsia"/>
          <w:szCs w:val="21"/>
        </w:rPr>
        <w:t>作出</w:t>
      </w:r>
      <w:proofErr w:type="gramEnd"/>
      <w:r>
        <w:rPr>
          <w:rFonts w:ascii="宋体" w:eastAsia="宋体" w:hAnsi="宋体" w:cs="宋体" w:hint="eastAsia"/>
          <w:szCs w:val="21"/>
        </w:rPr>
        <w:t>全面响应。对响应有偏离的，则说明偏离的内容。“采购需求”内容中若有要求提供相关证明资料的，须按要求提供，否则视为负偏离。</w:t>
      </w:r>
    </w:p>
    <w:p w:rsidR="004C409A" w:rsidRDefault="004C409A">
      <w:pPr>
        <w:spacing w:line="360" w:lineRule="auto"/>
        <w:rPr>
          <w:rFonts w:ascii="宋体" w:eastAsia="宋体" w:hAnsi="宋体" w:cs="宋体"/>
          <w:szCs w:val="21"/>
        </w:rPr>
      </w:pPr>
    </w:p>
    <w:p w:rsidR="004C409A" w:rsidRDefault="009C258D">
      <w:pPr>
        <w:pStyle w:val="afb"/>
        <w:pageBreakBefore/>
        <w:numPr>
          <w:ilvl w:val="0"/>
          <w:numId w:val="81"/>
        </w:numPr>
        <w:spacing w:beforeLines="200" w:before="624" w:line="480" w:lineRule="auto"/>
        <w:ind w:firstLineChars="0"/>
        <w:rPr>
          <w:rStyle w:val="af6"/>
          <w:rFonts w:ascii="宋体" w:eastAsia="宋体" w:hAnsi="宋体" w:cs="宋体"/>
          <w:bCs w:val="0"/>
          <w:spacing w:val="12"/>
        </w:rPr>
      </w:pPr>
      <w:r>
        <w:rPr>
          <w:rStyle w:val="af6"/>
          <w:rFonts w:ascii="宋体" w:eastAsia="宋体" w:hAnsi="宋体" w:cs="宋体" w:hint="eastAsia"/>
          <w:bCs w:val="0"/>
          <w:spacing w:val="12"/>
        </w:rPr>
        <w:lastRenderedPageBreak/>
        <w:t>实质性响应一览表（可选）</w:t>
      </w:r>
    </w:p>
    <w:p w:rsidR="004C409A" w:rsidRDefault="009C258D">
      <w:pPr>
        <w:spacing w:beforeLines="100" w:before="312" w:afterLines="100" w:after="312"/>
        <w:jc w:val="center"/>
        <w:rPr>
          <w:rFonts w:ascii="宋体" w:eastAsia="宋体" w:hAnsi="宋体" w:cs="宋体"/>
          <w:szCs w:val="21"/>
        </w:rPr>
      </w:pPr>
      <w:r>
        <w:rPr>
          <w:rFonts w:ascii="宋体" w:eastAsia="宋体" w:hAnsi="宋体" w:cs="宋体" w:hint="eastAsia"/>
          <w:b/>
          <w:spacing w:val="20"/>
          <w:sz w:val="28"/>
          <w:szCs w:val="28"/>
        </w:rPr>
        <w:t>实质性响应一览表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2693"/>
        <w:gridCol w:w="1701"/>
        <w:gridCol w:w="2032"/>
        <w:gridCol w:w="1166"/>
      </w:tblGrid>
      <w:tr w:rsidR="004C409A">
        <w:trPr>
          <w:trHeight w:val="1136"/>
          <w:jc w:val="center"/>
        </w:trPr>
        <w:tc>
          <w:tcPr>
            <w:tcW w:w="704" w:type="dxa"/>
            <w:shd w:val="clear" w:color="auto" w:fill="auto"/>
            <w:vAlign w:val="center"/>
          </w:tcPr>
          <w:p w:rsidR="004C409A" w:rsidRDefault="009C258D">
            <w:pPr>
              <w:spacing w:line="360" w:lineRule="auto"/>
              <w:jc w:val="center"/>
              <w:rPr>
                <w:rFonts w:ascii="宋体" w:eastAsia="宋体" w:hAnsi="宋体" w:cs="宋体"/>
              </w:rPr>
            </w:pPr>
            <w:r>
              <w:rPr>
                <w:rFonts w:ascii="宋体" w:eastAsia="宋体" w:hAnsi="宋体" w:cs="宋体" w:hint="eastAsia"/>
              </w:rPr>
              <w:t>序号</w:t>
            </w:r>
          </w:p>
        </w:tc>
        <w:tc>
          <w:tcPr>
            <w:tcW w:w="2693" w:type="dxa"/>
            <w:shd w:val="clear" w:color="auto" w:fill="auto"/>
            <w:vAlign w:val="center"/>
          </w:tcPr>
          <w:p w:rsidR="004C409A" w:rsidRDefault="009C258D">
            <w:pPr>
              <w:spacing w:line="360" w:lineRule="auto"/>
              <w:jc w:val="center"/>
              <w:rPr>
                <w:rFonts w:ascii="宋体" w:eastAsia="宋体" w:hAnsi="宋体" w:cs="宋体"/>
              </w:rPr>
            </w:pPr>
            <w:r>
              <w:rPr>
                <w:rFonts w:ascii="宋体" w:eastAsia="宋体" w:hAnsi="宋体" w:cs="宋体" w:hint="eastAsia"/>
              </w:rPr>
              <w:t>采购需求实质性条款要求</w:t>
            </w:r>
          </w:p>
        </w:tc>
        <w:tc>
          <w:tcPr>
            <w:tcW w:w="1701" w:type="dxa"/>
            <w:shd w:val="clear" w:color="auto" w:fill="auto"/>
            <w:vAlign w:val="center"/>
          </w:tcPr>
          <w:p w:rsidR="004C409A" w:rsidRDefault="009C258D">
            <w:pPr>
              <w:spacing w:line="360" w:lineRule="auto"/>
              <w:jc w:val="center"/>
              <w:rPr>
                <w:rFonts w:ascii="宋体" w:eastAsia="宋体" w:hAnsi="宋体" w:cs="宋体"/>
              </w:rPr>
            </w:pPr>
            <w:r>
              <w:rPr>
                <w:rFonts w:ascii="宋体" w:eastAsia="宋体" w:hAnsi="宋体" w:cs="宋体" w:hint="eastAsia"/>
              </w:rPr>
              <w:t>响应供应商</w:t>
            </w:r>
          </w:p>
          <w:p w:rsidR="004C409A" w:rsidRDefault="009C258D">
            <w:pPr>
              <w:spacing w:line="360" w:lineRule="auto"/>
              <w:jc w:val="center"/>
              <w:rPr>
                <w:rFonts w:ascii="宋体" w:eastAsia="宋体" w:hAnsi="宋体" w:cs="宋体"/>
              </w:rPr>
            </w:pPr>
            <w:r>
              <w:rPr>
                <w:rFonts w:ascii="宋体" w:eastAsia="宋体" w:hAnsi="宋体" w:cs="宋体" w:hint="eastAsia"/>
              </w:rPr>
              <w:t>响应内容</w:t>
            </w:r>
          </w:p>
        </w:tc>
        <w:tc>
          <w:tcPr>
            <w:tcW w:w="2032" w:type="dxa"/>
            <w:shd w:val="clear" w:color="auto" w:fill="auto"/>
            <w:vAlign w:val="center"/>
          </w:tcPr>
          <w:p w:rsidR="004C409A" w:rsidRDefault="009C258D">
            <w:pPr>
              <w:spacing w:line="360" w:lineRule="auto"/>
              <w:jc w:val="center"/>
              <w:rPr>
                <w:rFonts w:ascii="宋体" w:eastAsia="宋体" w:hAnsi="宋体" w:cs="宋体"/>
              </w:rPr>
            </w:pPr>
            <w:r>
              <w:rPr>
                <w:rFonts w:ascii="宋体" w:eastAsia="宋体" w:hAnsi="宋体" w:cs="宋体" w:hint="eastAsia"/>
              </w:rPr>
              <w:t>偏离情况及说明</w:t>
            </w:r>
          </w:p>
          <w:p w:rsidR="004C409A" w:rsidRDefault="009C258D">
            <w:pPr>
              <w:spacing w:line="360" w:lineRule="auto"/>
              <w:jc w:val="center"/>
              <w:rPr>
                <w:rFonts w:ascii="宋体" w:eastAsia="宋体" w:hAnsi="宋体" w:cs="宋体"/>
              </w:rPr>
            </w:pPr>
            <w:r>
              <w:rPr>
                <w:rFonts w:ascii="宋体" w:eastAsia="宋体" w:hAnsi="宋体" w:cs="宋体" w:hint="eastAsia"/>
              </w:rPr>
              <w:t>(正偏离/无偏离/负偏离)</w:t>
            </w:r>
          </w:p>
        </w:tc>
        <w:tc>
          <w:tcPr>
            <w:tcW w:w="1166" w:type="dxa"/>
            <w:shd w:val="clear" w:color="auto" w:fill="auto"/>
            <w:vAlign w:val="center"/>
          </w:tcPr>
          <w:p w:rsidR="004C409A" w:rsidRDefault="009C258D">
            <w:pPr>
              <w:spacing w:line="360" w:lineRule="auto"/>
              <w:jc w:val="center"/>
              <w:rPr>
                <w:rFonts w:ascii="宋体" w:eastAsia="宋体" w:hAnsi="宋体" w:cs="宋体"/>
              </w:rPr>
            </w:pPr>
            <w:r>
              <w:rPr>
                <w:rFonts w:ascii="宋体" w:eastAsia="宋体" w:hAnsi="宋体" w:cs="宋体" w:hint="eastAsia"/>
              </w:rPr>
              <w:t>查阅/证明文件索引页码</w:t>
            </w:r>
          </w:p>
        </w:tc>
      </w:tr>
      <w:tr w:rsidR="004C409A">
        <w:trPr>
          <w:trHeight w:val="574"/>
          <w:jc w:val="center"/>
        </w:trPr>
        <w:tc>
          <w:tcPr>
            <w:tcW w:w="704" w:type="dxa"/>
            <w:shd w:val="clear" w:color="auto" w:fill="auto"/>
            <w:vAlign w:val="center"/>
          </w:tcPr>
          <w:p w:rsidR="004C409A" w:rsidRDefault="009C258D">
            <w:pPr>
              <w:spacing w:line="360" w:lineRule="auto"/>
              <w:jc w:val="center"/>
              <w:rPr>
                <w:rFonts w:ascii="宋体" w:eastAsia="宋体" w:hAnsi="宋体" w:cs="宋体"/>
              </w:rPr>
            </w:pPr>
            <w:r>
              <w:rPr>
                <w:rFonts w:ascii="宋体" w:eastAsia="宋体" w:hAnsi="宋体" w:cs="宋体" w:hint="eastAsia"/>
              </w:rPr>
              <w:t>1</w:t>
            </w:r>
          </w:p>
        </w:tc>
        <w:tc>
          <w:tcPr>
            <w:tcW w:w="2693" w:type="dxa"/>
            <w:shd w:val="clear" w:color="auto" w:fill="auto"/>
          </w:tcPr>
          <w:p w:rsidR="004C409A" w:rsidRDefault="004C409A">
            <w:pPr>
              <w:spacing w:line="360" w:lineRule="auto"/>
              <w:rPr>
                <w:rFonts w:ascii="宋体" w:eastAsia="宋体" w:hAnsi="宋体" w:cs="宋体"/>
              </w:rPr>
            </w:pPr>
          </w:p>
        </w:tc>
        <w:tc>
          <w:tcPr>
            <w:tcW w:w="1701" w:type="dxa"/>
            <w:shd w:val="clear" w:color="auto" w:fill="auto"/>
          </w:tcPr>
          <w:p w:rsidR="004C409A" w:rsidRDefault="004C409A">
            <w:pPr>
              <w:spacing w:line="360" w:lineRule="auto"/>
              <w:rPr>
                <w:rFonts w:ascii="宋体" w:eastAsia="宋体" w:hAnsi="宋体" w:cs="宋体"/>
              </w:rPr>
            </w:pPr>
          </w:p>
        </w:tc>
        <w:tc>
          <w:tcPr>
            <w:tcW w:w="2032" w:type="dxa"/>
            <w:shd w:val="clear" w:color="auto" w:fill="auto"/>
          </w:tcPr>
          <w:p w:rsidR="004C409A" w:rsidRDefault="004C409A">
            <w:pPr>
              <w:spacing w:line="360" w:lineRule="auto"/>
              <w:rPr>
                <w:rFonts w:ascii="宋体" w:eastAsia="宋体" w:hAnsi="宋体" w:cs="宋体"/>
              </w:rPr>
            </w:pPr>
          </w:p>
        </w:tc>
        <w:tc>
          <w:tcPr>
            <w:tcW w:w="1166" w:type="dxa"/>
            <w:shd w:val="clear" w:color="auto" w:fill="auto"/>
          </w:tcPr>
          <w:p w:rsidR="004C409A" w:rsidRDefault="004C409A">
            <w:pPr>
              <w:spacing w:line="360" w:lineRule="auto"/>
              <w:rPr>
                <w:rFonts w:ascii="宋体" w:eastAsia="宋体" w:hAnsi="宋体" w:cs="宋体"/>
              </w:rPr>
            </w:pPr>
          </w:p>
        </w:tc>
      </w:tr>
      <w:tr w:rsidR="004C409A">
        <w:trPr>
          <w:trHeight w:val="574"/>
          <w:jc w:val="center"/>
        </w:trPr>
        <w:tc>
          <w:tcPr>
            <w:tcW w:w="704" w:type="dxa"/>
            <w:shd w:val="clear" w:color="auto" w:fill="auto"/>
            <w:vAlign w:val="center"/>
          </w:tcPr>
          <w:p w:rsidR="004C409A" w:rsidRDefault="009C258D">
            <w:pPr>
              <w:spacing w:line="360" w:lineRule="auto"/>
              <w:jc w:val="center"/>
              <w:rPr>
                <w:rFonts w:ascii="宋体" w:eastAsia="宋体" w:hAnsi="宋体" w:cs="宋体"/>
              </w:rPr>
            </w:pPr>
            <w:r>
              <w:rPr>
                <w:rFonts w:ascii="宋体" w:eastAsia="宋体" w:hAnsi="宋体" w:cs="宋体" w:hint="eastAsia"/>
              </w:rPr>
              <w:t>2</w:t>
            </w:r>
          </w:p>
        </w:tc>
        <w:tc>
          <w:tcPr>
            <w:tcW w:w="2693" w:type="dxa"/>
            <w:shd w:val="clear" w:color="auto" w:fill="auto"/>
          </w:tcPr>
          <w:p w:rsidR="004C409A" w:rsidRDefault="004C409A">
            <w:pPr>
              <w:spacing w:line="360" w:lineRule="auto"/>
              <w:rPr>
                <w:rFonts w:ascii="宋体" w:eastAsia="宋体" w:hAnsi="宋体" w:cs="宋体"/>
              </w:rPr>
            </w:pPr>
          </w:p>
        </w:tc>
        <w:tc>
          <w:tcPr>
            <w:tcW w:w="1701" w:type="dxa"/>
            <w:shd w:val="clear" w:color="auto" w:fill="auto"/>
          </w:tcPr>
          <w:p w:rsidR="004C409A" w:rsidRDefault="004C409A">
            <w:pPr>
              <w:spacing w:line="360" w:lineRule="auto"/>
              <w:rPr>
                <w:rFonts w:ascii="宋体" w:eastAsia="宋体" w:hAnsi="宋体" w:cs="宋体"/>
              </w:rPr>
            </w:pPr>
          </w:p>
        </w:tc>
        <w:tc>
          <w:tcPr>
            <w:tcW w:w="2032" w:type="dxa"/>
            <w:shd w:val="clear" w:color="auto" w:fill="auto"/>
          </w:tcPr>
          <w:p w:rsidR="004C409A" w:rsidRDefault="004C409A">
            <w:pPr>
              <w:spacing w:line="360" w:lineRule="auto"/>
              <w:rPr>
                <w:rFonts w:ascii="宋体" w:eastAsia="宋体" w:hAnsi="宋体" w:cs="宋体"/>
              </w:rPr>
            </w:pPr>
          </w:p>
        </w:tc>
        <w:tc>
          <w:tcPr>
            <w:tcW w:w="1166" w:type="dxa"/>
            <w:shd w:val="clear" w:color="auto" w:fill="auto"/>
          </w:tcPr>
          <w:p w:rsidR="004C409A" w:rsidRDefault="004C409A">
            <w:pPr>
              <w:spacing w:line="360" w:lineRule="auto"/>
              <w:rPr>
                <w:rFonts w:ascii="宋体" w:eastAsia="宋体" w:hAnsi="宋体" w:cs="宋体"/>
              </w:rPr>
            </w:pPr>
          </w:p>
        </w:tc>
      </w:tr>
      <w:tr w:rsidR="004C409A">
        <w:trPr>
          <w:trHeight w:val="574"/>
          <w:jc w:val="center"/>
        </w:trPr>
        <w:tc>
          <w:tcPr>
            <w:tcW w:w="704" w:type="dxa"/>
            <w:shd w:val="clear" w:color="auto" w:fill="auto"/>
            <w:vAlign w:val="center"/>
          </w:tcPr>
          <w:p w:rsidR="004C409A" w:rsidRDefault="009C258D">
            <w:pPr>
              <w:spacing w:line="360" w:lineRule="auto"/>
              <w:jc w:val="center"/>
              <w:rPr>
                <w:rFonts w:ascii="宋体" w:eastAsia="宋体" w:hAnsi="宋体" w:cs="宋体"/>
              </w:rPr>
            </w:pPr>
            <w:r>
              <w:rPr>
                <w:rFonts w:ascii="宋体" w:eastAsia="宋体" w:hAnsi="宋体" w:cs="宋体" w:hint="eastAsia"/>
              </w:rPr>
              <w:t>3</w:t>
            </w:r>
          </w:p>
        </w:tc>
        <w:tc>
          <w:tcPr>
            <w:tcW w:w="2693" w:type="dxa"/>
            <w:shd w:val="clear" w:color="auto" w:fill="auto"/>
          </w:tcPr>
          <w:p w:rsidR="004C409A" w:rsidRDefault="004C409A">
            <w:pPr>
              <w:spacing w:line="360" w:lineRule="auto"/>
              <w:rPr>
                <w:rFonts w:ascii="宋体" w:eastAsia="宋体" w:hAnsi="宋体" w:cs="宋体"/>
              </w:rPr>
            </w:pPr>
          </w:p>
        </w:tc>
        <w:tc>
          <w:tcPr>
            <w:tcW w:w="1701" w:type="dxa"/>
            <w:shd w:val="clear" w:color="auto" w:fill="auto"/>
          </w:tcPr>
          <w:p w:rsidR="004C409A" w:rsidRDefault="004C409A">
            <w:pPr>
              <w:spacing w:line="360" w:lineRule="auto"/>
              <w:rPr>
                <w:rFonts w:ascii="宋体" w:eastAsia="宋体" w:hAnsi="宋体" w:cs="宋体"/>
              </w:rPr>
            </w:pPr>
          </w:p>
        </w:tc>
        <w:tc>
          <w:tcPr>
            <w:tcW w:w="2032" w:type="dxa"/>
            <w:shd w:val="clear" w:color="auto" w:fill="auto"/>
          </w:tcPr>
          <w:p w:rsidR="004C409A" w:rsidRDefault="004C409A">
            <w:pPr>
              <w:spacing w:line="360" w:lineRule="auto"/>
              <w:rPr>
                <w:rFonts w:ascii="宋体" w:eastAsia="宋体" w:hAnsi="宋体" w:cs="宋体"/>
              </w:rPr>
            </w:pPr>
          </w:p>
        </w:tc>
        <w:tc>
          <w:tcPr>
            <w:tcW w:w="1166" w:type="dxa"/>
            <w:shd w:val="clear" w:color="auto" w:fill="auto"/>
          </w:tcPr>
          <w:p w:rsidR="004C409A" w:rsidRDefault="004C409A">
            <w:pPr>
              <w:spacing w:line="360" w:lineRule="auto"/>
              <w:rPr>
                <w:rFonts w:ascii="宋体" w:eastAsia="宋体" w:hAnsi="宋体" w:cs="宋体"/>
              </w:rPr>
            </w:pPr>
          </w:p>
        </w:tc>
      </w:tr>
      <w:tr w:rsidR="004C409A">
        <w:trPr>
          <w:trHeight w:val="574"/>
          <w:jc w:val="center"/>
        </w:trPr>
        <w:tc>
          <w:tcPr>
            <w:tcW w:w="704" w:type="dxa"/>
            <w:shd w:val="clear" w:color="auto" w:fill="auto"/>
            <w:vAlign w:val="center"/>
          </w:tcPr>
          <w:p w:rsidR="004C409A" w:rsidRDefault="009C258D">
            <w:pPr>
              <w:spacing w:line="360" w:lineRule="auto"/>
              <w:jc w:val="center"/>
              <w:rPr>
                <w:rFonts w:ascii="宋体" w:eastAsia="宋体" w:hAnsi="宋体" w:cs="宋体"/>
              </w:rPr>
            </w:pPr>
            <w:r>
              <w:rPr>
                <w:rFonts w:ascii="宋体" w:eastAsia="宋体" w:hAnsi="宋体" w:cs="宋体" w:hint="eastAsia"/>
              </w:rPr>
              <w:t>4</w:t>
            </w:r>
          </w:p>
        </w:tc>
        <w:tc>
          <w:tcPr>
            <w:tcW w:w="2693" w:type="dxa"/>
            <w:shd w:val="clear" w:color="auto" w:fill="auto"/>
          </w:tcPr>
          <w:p w:rsidR="004C409A" w:rsidRDefault="004C409A">
            <w:pPr>
              <w:spacing w:line="360" w:lineRule="auto"/>
              <w:rPr>
                <w:rFonts w:ascii="宋体" w:eastAsia="宋体" w:hAnsi="宋体" w:cs="宋体"/>
              </w:rPr>
            </w:pPr>
          </w:p>
        </w:tc>
        <w:tc>
          <w:tcPr>
            <w:tcW w:w="1701" w:type="dxa"/>
            <w:shd w:val="clear" w:color="auto" w:fill="auto"/>
          </w:tcPr>
          <w:p w:rsidR="004C409A" w:rsidRDefault="004C409A">
            <w:pPr>
              <w:spacing w:line="360" w:lineRule="auto"/>
              <w:rPr>
                <w:rFonts w:ascii="宋体" w:eastAsia="宋体" w:hAnsi="宋体" w:cs="宋体"/>
              </w:rPr>
            </w:pPr>
          </w:p>
        </w:tc>
        <w:tc>
          <w:tcPr>
            <w:tcW w:w="2032" w:type="dxa"/>
            <w:shd w:val="clear" w:color="auto" w:fill="auto"/>
          </w:tcPr>
          <w:p w:rsidR="004C409A" w:rsidRDefault="004C409A">
            <w:pPr>
              <w:spacing w:line="360" w:lineRule="auto"/>
              <w:rPr>
                <w:rFonts w:ascii="宋体" w:eastAsia="宋体" w:hAnsi="宋体" w:cs="宋体"/>
              </w:rPr>
            </w:pPr>
          </w:p>
        </w:tc>
        <w:tc>
          <w:tcPr>
            <w:tcW w:w="1166" w:type="dxa"/>
            <w:shd w:val="clear" w:color="auto" w:fill="auto"/>
          </w:tcPr>
          <w:p w:rsidR="004C409A" w:rsidRDefault="004C409A">
            <w:pPr>
              <w:spacing w:line="360" w:lineRule="auto"/>
              <w:rPr>
                <w:rFonts w:ascii="宋体" w:eastAsia="宋体" w:hAnsi="宋体" w:cs="宋体"/>
              </w:rPr>
            </w:pPr>
          </w:p>
        </w:tc>
      </w:tr>
      <w:tr w:rsidR="004C409A">
        <w:trPr>
          <w:trHeight w:val="574"/>
          <w:jc w:val="center"/>
        </w:trPr>
        <w:tc>
          <w:tcPr>
            <w:tcW w:w="704" w:type="dxa"/>
            <w:shd w:val="clear" w:color="auto" w:fill="auto"/>
            <w:vAlign w:val="center"/>
          </w:tcPr>
          <w:p w:rsidR="004C409A" w:rsidRDefault="009C258D">
            <w:pPr>
              <w:spacing w:line="360" w:lineRule="auto"/>
              <w:jc w:val="center"/>
              <w:rPr>
                <w:rFonts w:ascii="宋体" w:eastAsia="宋体" w:hAnsi="宋体" w:cs="宋体"/>
              </w:rPr>
            </w:pPr>
            <w:r>
              <w:rPr>
                <w:rFonts w:ascii="宋体" w:eastAsia="宋体" w:hAnsi="宋体" w:cs="宋体" w:hint="eastAsia"/>
              </w:rPr>
              <w:t>…</w:t>
            </w:r>
          </w:p>
        </w:tc>
        <w:tc>
          <w:tcPr>
            <w:tcW w:w="2693" w:type="dxa"/>
            <w:shd w:val="clear" w:color="auto" w:fill="auto"/>
          </w:tcPr>
          <w:p w:rsidR="004C409A" w:rsidRDefault="004C409A">
            <w:pPr>
              <w:spacing w:line="360" w:lineRule="auto"/>
              <w:rPr>
                <w:rFonts w:ascii="宋体" w:eastAsia="宋体" w:hAnsi="宋体" w:cs="宋体"/>
              </w:rPr>
            </w:pPr>
          </w:p>
        </w:tc>
        <w:tc>
          <w:tcPr>
            <w:tcW w:w="1701" w:type="dxa"/>
            <w:shd w:val="clear" w:color="auto" w:fill="auto"/>
          </w:tcPr>
          <w:p w:rsidR="004C409A" w:rsidRDefault="004C409A">
            <w:pPr>
              <w:spacing w:line="360" w:lineRule="auto"/>
              <w:rPr>
                <w:rFonts w:ascii="宋体" w:eastAsia="宋体" w:hAnsi="宋体" w:cs="宋体"/>
              </w:rPr>
            </w:pPr>
          </w:p>
        </w:tc>
        <w:tc>
          <w:tcPr>
            <w:tcW w:w="2032" w:type="dxa"/>
            <w:shd w:val="clear" w:color="auto" w:fill="auto"/>
          </w:tcPr>
          <w:p w:rsidR="004C409A" w:rsidRDefault="004C409A">
            <w:pPr>
              <w:spacing w:line="360" w:lineRule="auto"/>
              <w:rPr>
                <w:rFonts w:ascii="宋体" w:eastAsia="宋体" w:hAnsi="宋体" w:cs="宋体"/>
              </w:rPr>
            </w:pPr>
          </w:p>
        </w:tc>
        <w:tc>
          <w:tcPr>
            <w:tcW w:w="1166" w:type="dxa"/>
            <w:shd w:val="clear" w:color="auto" w:fill="auto"/>
          </w:tcPr>
          <w:p w:rsidR="004C409A" w:rsidRDefault="004C409A">
            <w:pPr>
              <w:spacing w:line="360" w:lineRule="auto"/>
              <w:rPr>
                <w:rFonts w:ascii="宋体" w:eastAsia="宋体" w:hAnsi="宋体" w:cs="宋体"/>
              </w:rPr>
            </w:pPr>
          </w:p>
        </w:tc>
      </w:tr>
    </w:tbl>
    <w:p w:rsidR="004C409A" w:rsidRDefault="009C258D">
      <w:pPr>
        <w:spacing w:beforeLines="50" w:before="156" w:line="360" w:lineRule="auto"/>
        <w:rPr>
          <w:rFonts w:ascii="宋体" w:eastAsia="宋体" w:hAnsi="宋体" w:cs="宋体"/>
        </w:rPr>
      </w:pPr>
      <w:r>
        <w:rPr>
          <w:rFonts w:ascii="宋体" w:eastAsia="宋体" w:hAnsi="宋体" w:cs="宋体" w:hint="eastAsia"/>
        </w:rPr>
        <w:t>注明：</w:t>
      </w:r>
    </w:p>
    <w:p w:rsidR="004C409A" w:rsidRDefault="009C258D">
      <w:pPr>
        <w:pStyle w:val="afb"/>
        <w:numPr>
          <w:ilvl w:val="0"/>
          <w:numId w:val="88"/>
        </w:numPr>
        <w:spacing w:line="360" w:lineRule="auto"/>
        <w:ind w:firstLineChars="0"/>
        <w:rPr>
          <w:rFonts w:ascii="宋体" w:eastAsia="宋体" w:hAnsi="宋体" w:cs="宋体"/>
        </w:rPr>
      </w:pPr>
      <w:r>
        <w:rPr>
          <w:rFonts w:ascii="宋体" w:eastAsia="宋体" w:hAnsi="宋体" w:cs="宋体" w:hint="eastAsia"/>
          <w:szCs w:val="21"/>
        </w:rPr>
        <w:t>响应供应商</w:t>
      </w:r>
      <w:r>
        <w:rPr>
          <w:rFonts w:ascii="宋体" w:eastAsia="宋体" w:hAnsi="宋体" w:cs="宋体" w:hint="eastAsia"/>
        </w:rPr>
        <w:t>必须对应采购文件“采购需求”中的实质性条款(即★号条款)逐条应答并按要求填写表格；</w:t>
      </w:r>
    </w:p>
    <w:p w:rsidR="004C409A" w:rsidRDefault="009C258D">
      <w:pPr>
        <w:pStyle w:val="afb"/>
        <w:numPr>
          <w:ilvl w:val="0"/>
          <w:numId w:val="88"/>
        </w:numPr>
        <w:spacing w:line="360" w:lineRule="auto"/>
        <w:ind w:firstLineChars="0"/>
        <w:rPr>
          <w:rFonts w:ascii="宋体" w:eastAsia="宋体" w:hAnsi="宋体" w:cs="宋体"/>
        </w:rPr>
      </w:pPr>
      <w:r>
        <w:rPr>
          <w:rFonts w:ascii="宋体" w:eastAsia="宋体" w:hAnsi="宋体" w:cs="宋体" w:hint="eastAsia"/>
        </w:rPr>
        <w:t>若采购文件“采购需求”中的实质性条款中规定须提交相关证明文件的，须按要求提供，并作为附件附于表格后。未按要求提供或未提供完整的，视为负偏离处理。</w:t>
      </w:r>
    </w:p>
    <w:p w:rsidR="004C409A" w:rsidRDefault="004C409A">
      <w:pPr>
        <w:spacing w:line="360" w:lineRule="auto"/>
        <w:rPr>
          <w:rFonts w:ascii="宋体" w:eastAsia="宋体" w:hAnsi="宋体" w:cs="宋体"/>
          <w:szCs w:val="21"/>
        </w:rPr>
      </w:pPr>
    </w:p>
    <w:p w:rsidR="004C409A" w:rsidRDefault="004C409A">
      <w:pPr>
        <w:spacing w:line="360" w:lineRule="auto"/>
        <w:rPr>
          <w:rFonts w:ascii="宋体" w:eastAsia="宋体" w:hAnsi="宋体" w:cs="宋体"/>
          <w:szCs w:val="21"/>
        </w:rPr>
      </w:pPr>
    </w:p>
    <w:p w:rsidR="004C409A" w:rsidRDefault="004C409A">
      <w:pPr>
        <w:spacing w:line="360" w:lineRule="auto"/>
        <w:rPr>
          <w:rFonts w:ascii="宋体" w:eastAsia="宋体" w:hAnsi="宋体" w:cs="宋体"/>
          <w:szCs w:val="21"/>
        </w:rPr>
      </w:pPr>
    </w:p>
    <w:p w:rsidR="004C409A" w:rsidRDefault="004C409A">
      <w:pPr>
        <w:spacing w:line="360" w:lineRule="auto"/>
        <w:rPr>
          <w:rFonts w:ascii="宋体" w:eastAsia="宋体" w:hAnsi="宋体" w:cs="宋体"/>
          <w:szCs w:val="21"/>
        </w:rPr>
      </w:pPr>
    </w:p>
    <w:tbl>
      <w:tblPr>
        <w:tblW w:w="0" w:type="auto"/>
        <w:tblLook w:val="04A0" w:firstRow="1" w:lastRow="0" w:firstColumn="1" w:lastColumn="0" w:noHBand="0" w:noVBand="1"/>
      </w:tblPr>
      <w:tblGrid>
        <w:gridCol w:w="5278"/>
        <w:gridCol w:w="3127"/>
      </w:tblGrid>
      <w:tr w:rsidR="004C409A">
        <w:tc>
          <w:tcPr>
            <w:tcW w:w="5349" w:type="dxa"/>
            <w:shd w:val="clear" w:color="auto" w:fill="auto"/>
          </w:tcPr>
          <w:p w:rsidR="004C409A" w:rsidRDefault="009C258D">
            <w:pPr>
              <w:overflowPunct w:val="0"/>
              <w:adjustRightInd w:val="0"/>
              <w:spacing w:line="360" w:lineRule="auto"/>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c>
          <w:tcPr>
            <w:tcW w:w="3173" w:type="dxa"/>
            <w:shd w:val="clear" w:color="auto" w:fill="auto"/>
          </w:tcPr>
          <w:p w:rsidR="004C409A" w:rsidRDefault="004C409A">
            <w:pPr>
              <w:spacing w:line="360" w:lineRule="auto"/>
              <w:rPr>
                <w:rFonts w:ascii="宋体" w:eastAsia="宋体" w:hAnsi="宋体" w:cs="宋体"/>
                <w:szCs w:val="21"/>
              </w:rPr>
            </w:pPr>
          </w:p>
        </w:tc>
      </w:tr>
      <w:tr w:rsidR="004C409A">
        <w:tc>
          <w:tcPr>
            <w:tcW w:w="5349" w:type="dxa"/>
            <w:shd w:val="clear" w:color="auto" w:fill="auto"/>
          </w:tcPr>
          <w:p w:rsidR="004C409A" w:rsidRDefault="009C258D">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c>
          <w:tcPr>
            <w:tcW w:w="3173" w:type="dxa"/>
            <w:shd w:val="clear" w:color="auto" w:fill="auto"/>
          </w:tcPr>
          <w:p w:rsidR="004C409A" w:rsidRDefault="004C409A">
            <w:pPr>
              <w:spacing w:line="360" w:lineRule="auto"/>
              <w:rPr>
                <w:rFonts w:ascii="宋体" w:eastAsia="宋体" w:hAnsi="宋体" w:cs="宋体"/>
                <w:szCs w:val="21"/>
              </w:rPr>
            </w:pPr>
          </w:p>
        </w:tc>
      </w:tr>
    </w:tbl>
    <w:p w:rsidR="004C409A" w:rsidRDefault="009C258D">
      <w:pPr>
        <w:pStyle w:val="afb"/>
        <w:pageBreakBefore/>
        <w:numPr>
          <w:ilvl w:val="0"/>
          <w:numId w:val="81"/>
        </w:numPr>
        <w:spacing w:beforeLines="200" w:before="624" w:line="480" w:lineRule="auto"/>
        <w:ind w:firstLineChars="0"/>
        <w:rPr>
          <w:rFonts w:ascii="宋体" w:eastAsia="宋体" w:hAnsi="宋体" w:cs="宋体"/>
          <w:b/>
          <w:szCs w:val="21"/>
        </w:rPr>
      </w:pPr>
      <w:r>
        <w:rPr>
          <w:rStyle w:val="af6"/>
          <w:rFonts w:ascii="宋体" w:eastAsia="宋体" w:hAnsi="宋体" w:cs="宋体" w:hint="eastAsia"/>
          <w:bCs w:val="0"/>
          <w:spacing w:val="12"/>
        </w:rPr>
        <w:lastRenderedPageBreak/>
        <w:t>中小企业</w:t>
      </w:r>
      <w:r>
        <w:rPr>
          <w:rFonts w:ascii="宋体" w:eastAsia="宋体" w:hAnsi="宋体" w:cs="宋体" w:hint="eastAsia"/>
          <w:b/>
          <w:szCs w:val="21"/>
        </w:rPr>
        <w:t>声明函</w:t>
      </w:r>
      <w:r>
        <w:rPr>
          <w:rFonts w:ascii="宋体" w:eastAsia="宋体" w:hAnsi="宋体" w:cs="宋体" w:hint="eastAsia"/>
          <w:bCs/>
          <w:szCs w:val="21"/>
        </w:rPr>
        <w:t>（</w:t>
      </w:r>
      <w:r>
        <w:rPr>
          <w:rFonts w:ascii="宋体" w:eastAsia="宋体" w:hAnsi="宋体" w:cs="宋体" w:hint="eastAsia"/>
          <w:b/>
          <w:szCs w:val="21"/>
        </w:rPr>
        <w:t>如需）</w:t>
      </w:r>
    </w:p>
    <w:p w:rsidR="004C409A" w:rsidRDefault="009C258D">
      <w:pPr>
        <w:spacing w:beforeLines="100" w:before="312" w:afterLines="100" w:after="312" w:line="360" w:lineRule="auto"/>
        <w:jc w:val="center"/>
        <w:rPr>
          <w:rFonts w:ascii="宋体" w:eastAsia="宋体" w:hAnsi="宋体" w:cs="宋体"/>
          <w:b/>
          <w:spacing w:val="20"/>
          <w:sz w:val="30"/>
          <w:szCs w:val="30"/>
        </w:rPr>
      </w:pPr>
      <w:r>
        <w:rPr>
          <w:rFonts w:ascii="宋体" w:eastAsia="宋体" w:hAnsi="宋体" w:cs="宋体" w:hint="eastAsia"/>
          <w:b/>
          <w:spacing w:val="20"/>
          <w:sz w:val="30"/>
          <w:szCs w:val="30"/>
        </w:rPr>
        <w:t>中小企业声明函（服务）</w:t>
      </w:r>
    </w:p>
    <w:p w:rsidR="004C409A" w:rsidRDefault="009C258D">
      <w:pPr>
        <w:spacing w:line="360" w:lineRule="auto"/>
        <w:ind w:firstLineChars="200" w:firstLine="420"/>
        <w:rPr>
          <w:rFonts w:ascii="宋体" w:eastAsia="宋体" w:hAnsi="宋体" w:cs="宋体"/>
          <w:szCs w:val="21"/>
        </w:rPr>
      </w:pPr>
      <w:r>
        <w:rPr>
          <w:rFonts w:ascii="宋体" w:eastAsia="宋体" w:hAnsi="宋体" w:cs="宋体" w:hint="eastAsia"/>
          <w:szCs w:val="21"/>
        </w:rPr>
        <w:t>本公司（联合体）郑重声明，根据《政府采购促进中小企业发展管理办法》（财库﹝2020﹞46 号）的规定，本公司（联合体）参加</w:t>
      </w:r>
      <w:r>
        <w:rPr>
          <w:rFonts w:ascii="宋体" w:eastAsia="宋体" w:hAnsi="宋体" w:cs="宋体" w:hint="eastAsia"/>
          <w:szCs w:val="21"/>
          <w:u w:val="single"/>
        </w:rPr>
        <w:t>（单位名称）</w:t>
      </w:r>
      <w:r>
        <w:rPr>
          <w:rFonts w:ascii="宋体" w:eastAsia="宋体" w:hAnsi="宋体" w:cs="宋体" w:hint="eastAsia"/>
          <w:szCs w:val="21"/>
        </w:rPr>
        <w:t>的</w:t>
      </w:r>
      <w:r>
        <w:rPr>
          <w:rFonts w:ascii="宋体" w:eastAsia="宋体" w:hAnsi="宋体" w:cs="宋体" w:hint="eastAsia"/>
          <w:szCs w:val="21"/>
          <w:u w:val="single"/>
        </w:rPr>
        <w:t>（项目名称）</w:t>
      </w:r>
      <w:r>
        <w:rPr>
          <w:rFonts w:ascii="宋体" w:eastAsia="宋体" w:hAnsi="宋体" w:cs="宋体" w:hint="eastAsia"/>
          <w:szCs w:val="21"/>
        </w:rPr>
        <w:t>采购活动，服务全部由符合政策要求的中小企业承接。相关企业（含联合体中的中小企业、签订分包意向协议的中小企业）的具体情况如下：</w:t>
      </w:r>
    </w:p>
    <w:p w:rsidR="004C409A" w:rsidRDefault="009C258D">
      <w:pPr>
        <w:spacing w:line="360" w:lineRule="auto"/>
        <w:ind w:firstLineChars="200" w:firstLine="420"/>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szCs w:val="21"/>
          <w:u w:val="single"/>
        </w:rPr>
        <w:t>（标的名称）</w:t>
      </w:r>
      <w:r>
        <w:rPr>
          <w:rFonts w:ascii="宋体" w:eastAsia="宋体" w:hAnsi="宋体" w:cs="宋体" w:hint="eastAsia"/>
          <w:szCs w:val="21"/>
        </w:rPr>
        <w:t>，属于</w:t>
      </w:r>
      <w:r>
        <w:rPr>
          <w:rFonts w:ascii="宋体" w:eastAsia="宋体" w:hAnsi="宋体" w:cs="宋体" w:hint="eastAsia"/>
          <w:szCs w:val="21"/>
          <w:u w:val="single"/>
        </w:rPr>
        <w:t>（采购文件中明确的所属行业）</w:t>
      </w:r>
      <w:r>
        <w:rPr>
          <w:rFonts w:ascii="宋体" w:eastAsia="宋体" w:hAnsi="宋体" w:cs="宋体" w:hint="eastAsia"/>
          <w:szCs w:val="21"/>
        </w:rPr>
        <w:t>；承接企业为</w:t>
      </w:r>
      <w:r>
        <w:rPr>
          <w:rFonts w:ascii="宋体" w:eastAsia="宋体" w:hAnsi="宋体" w:cs="宋体" w:hint="eastAsia"/>
          <w:szCs w:val="21"/>
          <w:u w:val="single"/>
        </w:rPr>
        <w:t>（企业名称）</w:t>
      </w:r>
      <w:r>
        <w:rPr>
          <w:rFonts w:ascii="宋体" w:eastAsia="宋体" w:hAnsi="宋体" w:cs="宋体" w:hint="eastAsia"/>
          <w:szCs w:val="21"/>
        </w:rPr>
        <w:t>，从业人员</w:t>
      </w:r>
      <w:r>
        <w:rPr>
          <w:rFonts w:ascii="宋体" w:eastAsia="宋体" w:hAnsi="宋体" w:cs="宋体" w:hint="eastAsia"/>
          <w:szCs w:val="21"/>
          <w:u w:val="single"/>
        </w:rPr>
        <w:t xml:space="preserve">      </w:t>
      </w:r>
      <w:r>
        <w:rPr>
          <w:rFonts w:ascii="宋体" w:eastAsia="宋体" w:hAnsi="宋体" w:cs="宋体" w:hint="eastAsia"/>
          <w:szCs w:val="21"/>
        </w:rPr>
        <w:t>人，营业收入为</w:t>
      </w:r>
      <w:r>
        <w:rPr>
          <w:rFonts w:ascii="宋体" w:eastAsia="宋体" w:hAnsi="宋体" w:cs="宋体" w:hint="eastAsia"/>
          <w:szCs w:val="21"/>
          <w:u w:val="single"/>
        </w:rPr>
        <w:t xml:space="preserve">       </w:t>
      </w:r>
      <w:r>
        <w:rPr>
          <w:rFonts w:ascii="宋体" w:eastAsia="宋体" w:hAnsi="宋体" w:cs="宋体" w:hint="eastAsia"/>
          <w:szCs w:val="21"/>
        </w:rPr>
        <w:t>万元，资产总额为</w:t>
      </w:r>
      <w:r>
        <w:rPr>
          <w:rFonts w:ascii="宋体" w:eastAsia="宋体" w:hAnsi="宋体" w:cs="宋体" w:hint="eastAsia"/>
          <w:szCs w:val="21"/>
          <w:u w:val="single"/>
        </w:rPr>
        <w:t xml:space="preserve">      </w:t>
      </w:r>
      <w:r>
        <w:rPr>
          <w:rFonts w:ascii="宋体" w:eastAsia="宋体" w:hAnsi="宋体" w:cs="宋体" w:hint="eastAsia"/>
          <w:szCs w:val="21"/>
        </w:rPr>
        <w:t>万元</w:t>
      </w:r>
      <w:r>
        <w:rPr>
          <w:rFonts w:ascii="宋体" w:eastAsia="宋体" w:hAnsi="宋体" w:cs="宋体" w:hint="eastAsia"/>
          <w:szCs w:val="21"/>
          <w:vertAlign w:val="superscript"/>
        </w:rPr>
        <w:t>1</w:t>
      </w:r>
      <w:r>
        <w:rPr>
          <w:rFonts w:ascii="宋体" w:eastAsia="宋体" w:hAnsi="宋体" w:cs="宋体" w:hint="eastAsia"/>
          <w:szCs w:val="21"/>
        </w:rPr>
        <w:t>，属于（中型企业、小型企业、微型企业）；</w:t>
      </w:r>
    </w:p>
    <w:p w:rsidR="004C409A" w:rsidRDefault="009C258D">
      <w:pPr>
        <w:spacing w:line="360" w:lineRule="auto"/>
        <w:rPr>
          <w:rFonts w:ascii="宋体" w:eastAsia="宋体" w:hAnsi="宋体" w:cs="宋体"/>
          <w:szCs w:val="21"/>
        </w:rPr>
      </w:pPr>
      <w:r>
        <w:rPr>
          <w:rFonts w:ascii="宋体" w:eastAsia="宋体" w:hAnsi="宋体" w:cs="宋体" w:hint="eastAsia"/>
          <w:szCs w:val="21"/>
        </w:rPr>
        <w:t>……</w:t>
      </w:r>
    </w:p>
    <w:p w:rsidR="004C409A" w:rsidRDefault="009C258D">
      <w:pPr>
        <w:spacing w:line="360" w:lineRule="auto"/>
        <w:ind w:firstLineChars="200" w:firstLine="420"/>
        <w:rPr>
          <w:rFonts w:ascii="宋体" w:eastAsia="宋体" w:hAnsi="宋体" w:cs="宋体"/>
          <w:szCs w:val="21"/>
        </w:rPr>
      </w:pPr>
      <w:r>
        <w:rPr>
          <w:rFonts w:ascii="宋体" w:eastAsia="宋体" w:hAnsi="宋体" w:cs="宋体" w:hint="eastAsia"/>
          <w:szCs w:val="21"/>
        </w:rPr>
        <w:t>以上企业，不属于大企业的分支机构，不存在控股股东为大企业的情形，也不存在与大企业的负责人为同一人的情形。</w:t>
      </w:r>
    </w:p>
    <w:p w:rsidR="004C409A" w:rsidRDefault="009C258D">
      <w:pPr>
        <w:spacing w:line="360" w:lineRule="auto"/>
        <w:ind w:firstLineChars="200" w:firstLine="420"/>
        <w:rPr>
          <w:rFonts w:ascii="宋体" w:eastAsia="宋体" w:hAnsi="宋体" w:cs="宋体"/>
          <w:szCs w:val="21"/>
        </w:rPr>
      </w:pPr>
      <w:r>
        <w:rPr>
          <w:rFonts w:ascii="宋体" w:eastAsia="宋体" w:hAnsi="宋体" w:cs="宋体" w:hint="eastAsia"/>
          <w:szCs w:val="21"/>
        </w:rPr>
        <w:t>本企业对上述声明内容的真实性负责。如有虚假，将依法承担相应责任。</w:t>
      </w:r>
    </w:p>
    <w:p w:rsidR="004C409A" w:rsidRDefault="004C409A">
      <w:pPr>
        <w:spacing w:line="360" w:lineRule="auto"/>
        <w:rPr>
          <w:rFonts w:ascii="宋体" w:eastAsia="宋体" w:hAnsi="宋体" w:cs="宋体"/>
          <w:szCs w:val="21"/>
        </w:rPr>
      </w:pPr>
    </w:p>
    <w:p w:rsidR="004C409A" w:rsidRDefault="004C409A">
      <w:pPr>
        <w:spacing w:line="360" w:lineRule="auto"/>
        <w:ind w:right="420"/>
        <w:jc w:val="center"/>
        <w:rPr>
          <w:rFonts w:ascii="宋体" w:eastAsia="宋体" w:hAnsi="宋体" w:cs="宋体"/>
          <w:szCs w:val="21"/>
        </w:rPr>
      </w:pPr>
    </w:p>
    <w:p w:rsidR="004C409A" w:rsidRDefault="009C258D">
      <w:pPr>
        <w:spacing w:beforeLines="100" w:before="312" w:line="360" w:lineRule="auto"/>
        <w:ind w:right="420"/>
        <w:jc w:val="center"/>
        <w:rPr>
          <w:rFonts w:ascii="宋体" w:eastAsia="宋体" w:hAnsi="宋体" w:cs="宋体"/>
          <w:szCs w:val="21"/>
        </w:rPr>
      </w:pPr>
      <w:r>
        <w:rPr>
          <w:rFonts w:ascii="宋体" w:eastAsia="宋体" w:hAnsi="宋体" w:cs="宋体" w:hint="eastAsia"/>
          <w:szCs w:val="21"/>
        </w:rPr>
        <w:t xml:space="preserve">         企业名称（盖章）：</w:t>
      </w:r>
    </w:p>
    <w:p w:rsidR="004C409A" w:rsidRDefault="009C258D">
      <w:pPr>
        <w:spacing w:line="360" w:lineRule="auto"/>
        <w:ind w:right="420" w:firstLineChars="2250" w:firstLine="4725"/>
        <w:rPr>
          <w:rFonts w:ascii="宋体" w:eastAsia="宋体" w:hAnsi="宋体" w:cs="宋体"/>
          <w:szCs w:val="21"/>
        </w:rPr>
      </w:pPr>
      <w:r>
        <w:rPr>
          <w:rFonts w:ascii="宋体" w:eastAsia="宋体" w:hAnsi="宋体" w:cs="宋体" w:hint="eastAsia"/>
          <w:szCs w:val="21"/>
        </w:rPr>
        <w:t>日期：</w:t>
      </w:r>
    </w:p>
    <w:p w:rsidR="004C409A" w:rsidRDefault="004C409A">
      <w:pPr>
        <w:spacing w:line="360" w:lineRule="auto"/>
        <w:ind w:right="420" w:firstLineChars="2250" w:firstLine="4725"/>
        <w:rPr>
          <w:rFonts w:ascii="宋体" w:eastAsia="宋体" w:hAnsi="宋体" w:cs="宋体"/>
          <w:szCs w:val="21"/>
        </w:rPr>
      </w:pPr>
    </w:p>
    <w:p w:rsidR="004C409A" w:rsidRDefault="009C258D">
      <w:pPr>
        <w:spacing w:beforeLines="300" w:before="936" w:line="360" w:lineRule="auto"/>
        <w:ind w:right="-51"/>
        <w:jc w:val="left"/>
        <w:rPr>
          <w:rFonts w:ascii="宋体" w:eastAsia="宋体" w:hAnsi="宋体" w:cs="宋体"/>
          <w:szCs w:val="21"/>
        </w:rPr>
      </w:pPr>
      <w:r>
        <w:rPr>
          <w:rFonts w:ascii="宋体" w:eastAsia="宋体" w:hAnsi="宋体" w:cs="宋体" w:hint="eastAsia"/>
          <w:szCs w:val="21"/>
        </w:rPr>
        <w:t>1.从业人员、营业收入、资产总额填报上一年度数据，无上</w:t>
      </w:r>
      <w:proofErr w:type="gramStart"/>
      <w:r>
        <w:rPr>
          <w:rFonts w:ascii="宋体" w:eastAsia="宋体" w:hAnsi="宋体" w:cs="宋体" w:hint="eastAsia"/>
          <w:szCs w:val="21"/>
        </w:rPr>
        <w:t>一</w:t>
      </w:r>
      <w:proofErr w:type="gramEnd"/>
      <w:r>
        <w:rPr>
          <w:rFonts w:ascii="宋体" w:eastAsia="宋体" w:hAnsi="宋体" w:cs="宋体" w:hint="eastAsia"/>
          <w:szCs w:val="21"/>
        </w:rPr>
        <w:t>年度数据的新成立企业可不填报。</w:t>
      </w:r>
    </w:p>
    <w:p w:rsidR="004C409A" w:rsidRDefault="004C409A">
      <w:pPr>
        <w:rPr>
          <w:rFonts w:ascii="宋体" w:eastAsia="宋体" w:hAnsi="宋体" w:cs="宋体"/>
        </w:rPr>
      </w:pPr>
    </w:p>
    <w:p w:rsidR="004C409A" w:rsidRDefault="004C409A">
      <w:pPr>
        <w:rPr>
          <w:rFonts w:ascii="宋体" w:eastAsia="宋体" w:hAnsi="宋体" w:cs="宋体"/>
        </w:rPr>
      </w:pPr>
    </w:p>
    <w:p w:rsidR="004C409A" w:rsidRDefault="009C258D">
      <w:pPr>
        <w:pStyle w:val="afb"/>
        <w:pageBreakBefore/>
        <w:numPr>
          <w:ilvl w:val="0"/>
          <w:numId w:val="81"/>
        </w:numPr>
        <w:spacing w:beforeLines="200" w:before="624" w:line="480" w:lineRule="auto"/>
        <w:ind w:firstLineChars="0"/>
        <w:rPr>
          <w:rStyle w:val="af6"/>
          <w:rFonts w:ascii="宋体" w:eastAsia="宋体" w:hAnsi="宋体" w:cs="宋体"/>
          <w:bCs w:val="0"/>
          <w:spacing w:val="12"/>
        </w:rPr>
      </w:pPr>
      <w:r>
        <w:rPr>
          <w:rStyle w:val="af6"/>
          <w:rFonts w:ascii="宋体" w:eastAsia="宋体" w:hAnsi="宋体" w:cs="宋体" w:hint="eastAsia"/>
          <w:bCs w:val="0"/>
          <w:spacing w:val="12"/>
        </w:rPr>
        <w:lastRenderedPageBreak/>
        <w:t>残疾人福利性单位声明函（如需）</w:t>
      </w:r>
    </w:p>
    <w:p w:rsidR="004C409A" w:rsidRDefault="009C258D">
      <w:pPr>
        <w:spacing w:beforeLines="100" w:before="312" w:afterLines="100" w:after="312" w:line="360" w:lineRule="auto"/>
        <w:jc w:val="center"/>
        <w:rPr>
          <w:rFonts w:ascii="宋体" w:eastAsia="宋体" w:hAnsi="宋体" w:cs="宋体"/>
          <w:b/>
          <w:spacing w:val="20"/>
          <w:sz w:val="30"/>
          <w:szCs w:val="30"/>
        </w:rPr>
      </w:pPr>
      <w:r>
        <w:rPr>
          <w:rFonts w:ascii="宋体" w:eastAsia="宋体" w:hAnsi="宋体" w:cs="宋体" w:hint="eastAsia"/>
          <w:b/>
          <w:spacing w:val="20"/>
          <w:sz w:val="30"/>
          <w:szCs w:val="30"/>
        </w:rPr>
        <w:t>残疾人福利性单位声明函</w:t>
      </w:r>
    </w:p>
    <w:p w:rsidR="004C409A" w:rsidRDefault="009C258D">
      <w:pPr>
        <w:spacing w:line="480" w:lineRule="auto"/>
        <w:ind w:firstLineChars="300" w:firstLine="630"/>
        <w:rPr>
          <w:rFonts w:ascii="宋体" w:eastAsia="宋体" w:hAnsi="宋体" w:cs="宋体"/>
        </w:rPr>
      </w:pPr>
      <w:r>
        <w:rPr>
          <w:rFonts w:ascii="宋体" w:eastAsia="宋体" w:hAnsi="宋体" w:cs="宋体" w:hint="eastAsia"/>
          <w:bCs/>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4C409A" w:rsidRDefault="009C258D">
      <w:pPr>
        <w:spacing w:line="480" w:lineRule="auto"/>
        <w:ind w:firstLineChars="200" w:firstLine="420"/>
        <w:rPr>
          <w:rFonts w:ascii="宋体" w:eastAsia="宋体" w:hAnsi="宋体" w:cs="宋体"/>
        </w:rPr>
      </w:pPr>
      <w:r>
        <w:rPr>
          <w:rFonts w:ascii="宋体" w:eastAsia="宋体" w:hAnsi="宋体" w:cs="宋体" w:hint="eastAsia"/>
        </w:rPr>
        <w:t>本单位对上述声明的真实性负责。如有虚假，将依法承担相应责任。</w:t>
      </w:r>
    </w:p>
    <w:p w:rsidR="004C409A" w:rsidRDefault="004C409A">
      <w:pPr>
        <w:spacing w:line="360" w:lineRule="auto"/>
        <w:rPr>
          <w:rFonts w:ascii="宋体" w:eastAsia="宋体" w:hAnsi="宋体" w:cs="宋体"/>
        </w:rPr>
      </w:pPr>
    </w:p>
    <w:p w:rsidR="004C409A" w:rsidRDefault="004C409A">
      <w:pPr>
        <w:spacing w:line="360" w:lineRule="auto"/>
        <w:rPr>
          <w:rFonts w:ascii="宋体" w:eastAsia="宋体" w:hAnsi="宋体" w:cs="宋体"/>
        </w:rPr>
      </w:pPr>
    </w:p>
    <w:p w:rsidR="004C409A" w:rsidRDefault="004C409A">
      <w:pPr>
        <w:spacing w:line="360" w:lineRule="auto"/>
        <w:rPr>
          <w:rFonts w:ascii="宋体" w:eastAsia="宋体" w:hAnsi="宋体" w:cs="宋体"/>
        </w:rPr>
      </w:pPr>
    </w:p>
    <w:tbl>
      <w:tblPr>
        <w:tblW w:w="0" w:type="auto"/>
        <w:tblLook w:val="04A0" w:firstRow="1" w:lastRow="0" w:firstColumn="1" w:lastColumn="0" w:noHBand="0" w:noVBand="1"/>
      </w:tblPr>
      <w:tblGrid>
        <w:gridCol w:w="5353"/>
      </w:tblGrid>
      <w:tr w:rsidR="004C409A">
        <w:tc>
          <w:tcPr>
            <w:tcW w:w="5353" w:type="dxa"/>
            <w:shd w:val="clear" w:color="auto" w:fill="auto"/>
          </w:tcPr>
          <w:p w:rsidR="004C409A" w:rsidRDefault="009C258D">
            <w:pPr>
              <w:overflowPunct w:val="0"/>
              <w:adjustRightInd w:val="0"/>
              <w:spacing w:line="360" w:lineRule="auto"/>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r>
      <w:tr w:rsidR="004C409A">
        <w:tc>
          <w:tcPr>
            <w:tcW w:w="5353" w:type="dxa"/>
            <w:shd w:val="clear" w:color="auto" w:fill="auto"/>
          </w:tcPr>
          <w:p w:rsidR="004C409A" w:rsidRDefault="009C258D">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r>
    </w:tbl>
    <w:p w:rsidR="004C409A" w:rsidRDefault="004C409A">
      <w:pPr>
        <w:rPr>
          <w:rFonts w:ascii="宋体" w:eastAsia="宋体" w:hAnsi="宋体" w:cs="宋体"/>
        </w:rPr>
      </w:pPr>
    </w:p>
    <w:p w:rsidR="004C409A" w:rsidRDefault="009C258D">
      <w:pPr>
        <w:pStyle w:val="afb"/>
        <w:pageBreakBefore/>
        <w:numPr>
          <w:ilvl w:val="0"/>
          <w:numId w:val="81"/>
        </w:numPr>
        <w:spacing w:beforeLines="200" w:before="624" w:line="480" w:lineRule="auto"/>
        <w:ind w:firstLineChars="0"/>
        <w:rPr>
          <w:rStyle w:val="af6"/>
          <w:rFonts w:ascii="宋体" w:eastAsia="宋体" w:hAnsi="宋体" w:cs="宋体"/>
          <w:bCs w:val="0"/>
          <w:spacing w:val="12"/>
        </w:rPr>
      </w:pPr>
      <w:r>
        <w:rPr>
          <w:rStyle w:val="af6"/>
          <w:rFonts w:ascii="宋体" w:eastAsia="宋体" w:hAnsi="宋体" w:cs="宋体" w:hint="eastAsia"/>
          <w:bCs w:val="0"/>
          <w:spacing w:val="12"/>
        </w:rPr>
        <w:lastRenderedPageBreak/>
        <w:t>监狱企业的证明文件（如需）</w:t>
      </w:r>
    </w:p>
    <w:p w:rsidR="004C409A" w:rsidRDefault="004C409A">
      <w:pPr>
        <w:rPr>
          <w:rFonts w:ascii="宋体" w:eastAsia="宋体" w:hAnsi="宋体" w:cs="宋体"/>
        </w:rPr>
      </w:pPr>
    </w:p>
    <w:p w:rsidR="004C409A" w:rsidRDefault="009C258D">
      <w:pPr>
        <w:spacing w:beforeLines="100" w:before="312" w:afterLines="100" w:after="312" w:line="360" w:lineRule="auto"/>
        <w:jc w:val="center"/>
        <w:rPr>
          <w:rFonts w:ascii="宋体" w:eastAsia="宋体" w:hAnsi="宋体" w:cs="宋体"/>
          <w:b/>
          <w:spacing w:val="20"/>
          <w:sz w:val="30"/>
          <w:szCs w:val="30"/>
        </w:rPr>
      </w:pPr>
      <w:r>
        <w:rPr>
          <w:rFonts w:ascii="宋体" w:eastAsia="宋体" w:hAnsi="宋体" w:cs="宋体" w:hint="eastAsia"/>
          <w:b/>
          <w:spacing w:val="20"/>
          <w:sz w:val="30"/>
          <w:szCs w:val="30"/>
        </w:rPr>
        <w:t>监狱企业的证明文件</w:t>
      </w:r>
    </w:p>
    <w:p w:rsidR="004C409A" w:rsidRDefault="009C258D">
      <w:pPr>
        <w:spacing w:line="440" w:lineRule="exact"/>
        <w:rPr>
          <w:rFonts w:ascii="宋体" w:eastAsia="宋体" w:hAnsi="宋体" w:cs="宋体"/>
        </w:rPr>
      </w:pPr>
      <w:r>
        <w:rPr>
          <w:rFonts w:ascii="宋体" w:eastAsia="宋体" w:hAnsi="宋体" w:cs="宋体" w:hint="eastAsia"/>
        </w:rPr>
        <w:t>说明：监狱企业参加政府采购活动时，应当提供由省级以上监狱管理局、戒毒管理局（含新疆生产建设兵团）出具的属于监狱企业的证明文件并加盖响应供应商公章。</w:t>
      </w:r>
    </w:p>
    <w:p w:rsidR="004C409A" w:rsidRDefault="004C409A">
      <w:pPr>
        <w:spacing w:line="440" w:lineRule="exact"/>
        <w:rPr>
          <w:rFonts w:ascii="宋体" w:eastAsia="宋体" w:hAnsi="宋体" w:cs="宋体"/>
        </w:rPr>
      </w:pPr>
    </w:p>
    <w:p w:rsidR="004C409A" w:rsidRDefault="004C409A">
      <w:pPr>
        <w:spacing w:line="440" w:lineRule="exact"/>
        <w:rPr>
          <w:rFonts w:ascii="宋体" w:eastAsia="宋体" w:hAnsi="宋体" w:cs="宋体"/>
        </w:rPr>
      </w:pPr>
    </w:p>
    <w:p w:rsidR="004C409A" w:rsidRDefault="004C409A">
      <w:pPr>
        <w:spacing w:line="440" w:lineRule="exact"/>
        <w:rPr>
          <w:rFonts w:ascii="宋体" w:eastAsia="宋体" w:hAnsi="宋体" w:cs="宋体"/>
          <w:u w:val="single"/>
        </w:rPr>
      </w:pPr>
    </w:p>
    <w:p w:rsidR="004C409A" w:rsidRDefault="004C409A">
      <w:pPr>
        <w:ind w:firstLineChars="200" w:firstLine="420"/>
        <w:rPr>
          <w:rFonts w:ascii="宋体" w:eastAsia="宋体" w:hAnsi="宋体" w:cs="宋体"/>
        </w:rPr>
      </w:pPr>
    </w:p>
    <w:p w:rsidR="004C409A" w:rsidRDefault="009C258D">
      <w:pPr>
        <w:pStyle w:val="afb"/>
        <w:pageBreakBefore/>
        <w:numPr>
          <w:ilvl w:val="0"/>
          <w:numId w:val="81"/>
        </w:numPr>
        <w:spacing w:beforeLines="200" w:before="624" w:line="480" w:lineRule="auto"/>
        <w:ind w:firstLineChars="0"/>
        <w:rPr>
          <w:rStyle w:val="af6"/>
          <w:rFonts w:ascii="宋体" w:eastAsia="宋体" w:hAnsi="宋体" w:cs="宋体"/>
          <w:bCs w:val="0"/>
          <w:spacing w:val="12"/>
        </w:rPr>
      </w:pPr>
      <w:bookmarkStart w:id="294" w:name="_Toc46688483"/>
      <w:bookmarkStart w:id="295" w:name="_Hlk46687984"/>
      <w:r>
        <w:rPr>
          <w:rStyle w:val="af6"/>
          <w:rFonts w:ascii="宋体" w:eastAsia="宋体" w:hAnsi="宋体" w:cs="宋体" w:hint="eastAsia"/>
          <w:bCs w:val="0"/>
          <w:spacing w:val="12"/>
        </w:rPr>
        <w:lastRenderedPageBreak/>
        <w:t>政策适用性说明（如需）</w:t>
      </w:r>
      <w:bookmarkEnd w:id="294"/>
    </w:p>
    <w:p w:rsidR="004C409A" w:rsidRDefault="009C258D">
      <w:pPr>
        <w:spacing w:beforeLines="100" w:before="312" w:afterLines="100" w:after="312" w:line="360" w:lineRule="auto"/>
        <w:jc w:val="center"/>
        <w:rPr>
          <w:rFonts w:ascii="宋体" w:eastAsia="宋体" w:hAnsi="宋体" w:cs="宋体"/>
          <w:b/>
          <w:spacing w:val="20"/>
          <w:sz w:val="30"/>
          <w:szCs w:val="30"/>
        </w:rPr>
      </w:pPr>
      <w:r>
        <w:rPr>
          <w:rFonts w:ascii="宋体" w:eastAsia="宋体" w:hAnsi="宋体" w:cs="宋体" w:hint="eastAsia"/>
          <w:b/>
          <w:spacing w:val="20"/>
          <w:sz w:val="30"/>
          <w:szCs w:val="30"/>
        </w:rPr>
        <w:t>政策适用性说明</w:t>
      </w:r>
    </w:p>
    <w:p w:rsidR="004C409A" w:rsidRDefault="009C258D">
      <w:pPr>
        <w:spacing w:afterLines="50" w:after="156" w:line="360" w:lineRule="auto"/>
        <w:rPr>
          <w:rFonts w:ascii="宋体" w:eastAsia="宋体" w:hAnsi="宋体" w:cs="宋体"/>
          <w:bCs/>
          <w:szCs w:val="21"/>
          <w:lang w:val="zh-CN"/>
        </w:rPr>
      </w:pPr>
      <w:r>
        <w:rPr>
          <w:rFonts w:ascii="宋体" w:eastAsia="宋体" w:hAnsi="宋体" w:cs="宋体" w:hint="eastAsia"/>
          <w:bCs/>
          <w:szCs w:val="21"/>
          <w:lang w:val="zh-CN"/>
        </w:rPr>
        <w:t>按照政府采购有关政策的要求，在本次的技术方案中，采用符合政策的小型或微型企业产品、节能产品、环保标志产品，主要产品与核心技术介绍说明如下：</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124"/>
        <w:gridCol w:w="992"/>
        <w:gridCol w:w="994"/>
        <w:gridCol w:w="712"/>
        <w:gridCol w:w="852"/>
        <w:gridCol w:w="844"/>
        <w:gridCol w:w="1612"/>
      </w:tblGrid>
      <w:tr w:rsidR="004C409A">
        <w:trPr>
          <w:trHeight w:val="870"/>
          <w:jc w:val="center"/>
        </w:trPr>
        <w:tc>
          <w:tcPr>
            <w:tcW w:w="392" w:type="dxa"/>
            <w:vAlign w:val="center"/>
          </w:tcPr>
          <w:p w:rsidR="004C409A" w:rsidRDefault="009C258D">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序号</w:t>
            </w:r>
          </w:p>
        </w:tc>
        <w:tc>
          <w:tcPr>
            <w:tcW w:w="2124" w:type="dxa"/>
            <w:vAlign w:val="center"/>
          </w:tcPr>
          <w:p w:rsidR="004C409A" w:rsidRDefault="009C258D">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主要产品/技术名称</w:t>
            </w:r>
          </w:p>
          <w:p w:rsidR="004C409A" w:rsidRDefault="009C258D">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pacing w:val="-6"/>
                <w:szCs w:val="21"/>
                <w:lang w:val="en-GB"/>
              </w:rPr>
              <w:t>(规格型号、注册商标)</w:t>
            </w:r>
          </w:p>
        </w:tc>
        <w:tc>
          <w:tcPr>
            <w:tcW w:w="992" w:type="dxa"/>
            <w:vAlign w:val="center"/>
          </w:tcPr>
          <w:p w:rsidR="004C409A" w:rsidRDefault="009C258D">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制造商</w:t>
            </w:r>
            <w:r>
              <w:rPr>
                <w:rFonts w:ascii="宋体" w:eastAsia="宋体" w:hAnsi="宋体" w:cs="宋体" w:hint="eastAsia"/>
                <w:szCs w:val="21"/>
                <w:lang w:val="en-GB"/>
              </w:rPr>
              <w:br/>
            </w:r>
            <w:r>
              <w:rPr>
                <w:rFonts w:ascii="宋体" w:eastAsia="宋体" w:hAnsi="宋体" w:cs="宋体" w:hint="eastAsia"/>
                <w:spacing w:val="-6"/>
                <w:szCs w:val="21"/>
                <w:lang w:val="en-GB"/>
              </w:rPr>
              <w:t>(开发商)</w:t>
            </w:r>
          </w:p>
        </w:tc>
        <w:tc>
          <w:tcPr>
            <w:tcW w:w="994" w:type="dxa"/>
            <w:vAlign w:val="center"/>
          </w:tcPr>
          <w:p w:rsidR="004C409A" w:rsidRDefault="009C258D">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制造商</w:t>
            </w:r>
            <w:r>
              <w:rPr>
                <w:rFonts w:ascii="宋体" w:eastAsia="宋体" w:hAnsi="宋体" w:cs="宋体" w:hint="eastAsia"/>
                <w:szCs w:val="21"/>
                <w:lang w:val="en-GB"/>
              </w:rPr>
              <w:br/>
            </w:r>
            <w:r>
              <w:rPr>
                <w:rFonts w:ascii="宋体" w:eastAsia="宋体" w:hAnsi="宋体" w:cs="宋体" w:hint="eastAsia"/>
                <w:spacing w:val="-8"/>
                <w:szCs w:val="21"/>
                <w:lang w:val="en-GB"/>
              </w:rPr>
              <w:t>企业类型</w:t>
            </w:r>
          </w:p>
        </w:tc>
        <w:tc>
          <w:tcPr>
            <w:tcW w:w="712" w:type="dxa"/>
            <w:vAlign w:val="center"/>
          </w:tcPr>
          <w:p w:rsidR="004C409A" w:rsidRDefault="009C258D">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节能</w:t>
            </w:r>
            <w:r>
              <w:rPr>
                <w:rFonts w:ascii="宋体" w:eastAsia="宋体" w:hAnsi="宋体" w:cs="宋体" w:hint="eastAsia"/>
                <w:szCs w:val="21"/>
                <w:lang w:val="en-GB"/>
              </w:rPr>
              <w:br/>
              <w:t>产品</w:t>
            </w:r>
          </w:p>
        </w:tc>
        <w:tc>
          <w:tcPr>
            <w:tcW w:w="852" w:type="dxa"/>
            <w:vAlign w:val="center"/>
          </w:tcPr>
          <w:p w:rsidR="004C409A" w:rsidRDefault="009C258D">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环保标</w:t>
            </w:r>
          </w:p>
          <w:p w:rsidR="004C409A" w:rsidRDefault="009C258D">
            <w:pPr>
              <w:tabs>
                <w:tab w:val="left" w:pos="1260"/>
              </w:tabs>
              <w:ind w:leftChars="-25" w:left="-53" w:rightChars="-25" w:right="-53"/>
              <w:jc w:val="center"/>
              <w:rPr>
                <w:rFonts w:ascii="宋体" w:eastAsia="宋体" w:hAnsi="宋体" w:cs="宋体"/>
                <w:szCs w:val="21"/>
                <w:lang w:val="en-GB"/>
              </w:rPr>
            </w:pPr>
            <w:proofErr w:type="gramStart"/>
            <w:r>
              <w:rPr>
                <w:rFonts w:ascii="宋体" w:eastAsia="宋体" w:hAnsi="宋体" w:cs="宋体" w:hint="eastAsia"/>
                <w:szCs w:val="21"/>
                <w:lang w:val="en-GB"/>
              </w:rPr>
              <w:t>志产品</w:t>
            </w:r>
            <w:proofErr w:type="gramEnd"/>
          </w:p>
        </w:tc>
        <w:tc>
          <w:tcPr>
            <w:tcW w:w="844" w:type="dxa"/>
            <w:vAlign w:val="center"/>
          </w:tcPr>
          <w:p w:rsidR="004C409A" w:rsidRDefault="009C258D">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认证</w:t>
            </w:r>
            <w:proofErr w:type="gramStart"/>
            <w:r>
              <w:rPr>
                <w:rFonts w:ascii="宋体" w:eastAsia="宋体" w:hAnsi="宋体" w:cs="宋体" w:hint="eastAsia"/>
                <w:szCs w:val="21"/>
                <w:lang w:val="en-GB"/>
              </w:rPr>
              <w:t>证</w:t>
            </w:r>
            <w:proofErr w:type="gramEnd"/>
          </w:p>
          <w:p w:rsidR="004C409A" w:rsidRDefault="009C258D">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书编号</w:t>
            </w:r>
          </w:p>
        </w:tc>
        <w:tc>
          <w:tcPr>
            <w:tcW w:w="1612" w:type="dxa"/>
            <w:vAlign w:val="center"/>
          </w:tcPr>
          <w:p w:rsidR="004C409A" w:rsidRDefault="009C258D">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该产品报价在总报价中占比(%)</w:t>
            </w:r>
          </w:p>
        </w:tc>
      </w:tr>
      <w:tr w:rsidR="004C409A">
        <w:trPr>
          <w:trHeight w:val="629"/>
          <w:jc w:val="center"/>
        </w:trPr>
        <w:tc>
          <w:tcPr>
            <w:tcW w:w="392" w:type="dxa"/>
            <w:vAlign w:val="center"/>
          </w:tcPr>
          <w:p w:rsidR="004C409A" w:rsidRDefault="009C258D">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1</w:t>
            </w:r>
          </w:p>
        </w:tc>
        <w:tc>
          <w:tcPr>
            <w:tcW w:w="2124"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992"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994"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712"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852"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844"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1612"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r>
      <w:tr w:rsidR="004C409A">
        <w:trPr>
          <w:trHeight w:val="629"/>
          <w:jc w:val="center"/>
        </w:trPr>
        <w:tc>
          <w:tcPr>
            <w:tcW w:w="392" w:type="dxa"/>
            <w:vAlign w:val="center"/>
          </w:tcPr>
          <w:p w:rsidR="004C409A" w:rsidRDefault="009C258D">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2</w:t>
            </w:r>
          </w:p>
        </w:tc>
        <w:tc>
          <w:tcPr>
            <w:tcW w:w="2124"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992"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994"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712"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852"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844"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1612"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r>
      <w:tr w:rsidR="004C409A">
        <w:trPr>
          <w:trHeight w:val="629"/>
          <w:jc w:val="center"/>
        </w:trPr>
        <w:tc>
          <w:tcPr>
            <w:tcW w:w="392" w:type="dxa"/>
            <w:vAlign w:val="center"/>
          </w:tcPr>
          <w:p w:rsidR="004C409A" w:rsidRDefault="009C258D">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3</w:t>
            </w:r>
          </w:p>
        </w:tc>
        <w:tc>
          <w:tcPr>
            <w:tcW w:w="2124"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992"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994"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712"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852"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844"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1612"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r>
      <w:tr w:rsidR="004C409A">
        <w:trPr>
          <w:trHeight w:val="629"/>
          <w:jc w:val="center"/>
        </w:trPr>
        <w:tc>
          <w:tcPr>
            <w:tcW w:w="392" w:type="dxa"/>
            <w:vAlign w:val="center"/>
          </w:tcPr>
          <w:p w:rsidR="004C409A" w:rsidRDefault="009C258D">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4</w:t>
            </w:r>
          </w:p>
        </w:tc>
        <w:tc>
          <w:tcPr>
            <w:tcW w:w="2124"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992"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994"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712"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852"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844"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1612"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r>
      <w:tr w:rsidR="004C409A">
        <w:trPr>
          <w:trHeight w:val="629"/>
          <w:jc w:val="center"/>
        </w:trPr>
        <w:tc>
          <w:tcPr>
            <w:tcW w:w="392" w:type="dxa"/>
            <w:vAlign w:val="center"/>
          </w:tcPr>
          <w:p w:rsidR="004C409A" w:rsidRDefault="009C258D">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5</w:t>
            </w:r>
          </w:p>
        </w:tc>
        <w:tc>
          <w:tcPr>
            <w:tcW w:w="2124"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992"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994"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712"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852"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844"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1612"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r>
      <w:tr w:rsidR="004C409A">
        <w:trPr>
          <w:trHeight w:val="629"/>
          <w:jc w:val="center"/>
        </w:trPr>
        <w:tc>
          <w:tcPr>
            <w:tcW w:w="392" w:type="dxa"/>
            <w:vAlign w:val="center"/>
          </w:tcPr>
          <w:p w:rsidR="004C409A" w:rsidRDefault="009C258D">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w:t>
            </w:r>
          </w:p>
        </w:tc>
        <w:tc>
          <w:tcPr>
            <w:tcW w:w="2124"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992"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994"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712"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852"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844"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c>
          <w:tcPr>
            <w:tcW w:w="1612" w:type="dxa"/>
            <w:vAlign w:val="center"/>
          </w:tcPr>
          <w:p w:rsidR="004C409A" w:rsidRDefault="004C409A">
            <w:pPr>
              <w:tabs>
                <w:tab w:val="left" w:pos="1260"/>
              </w:tabs>
              <w:ind w:leftChars="-25" w:left="-53" w:rightChars="-25" w:right="-53"/>
              <w:jc w:val="center"/>
              <w:rPr>
                <w:rFonts w:ascii="宋体" w:eastAsia="宋体" w:hAnsi="宋体" w:cs="宋体"/>
                <w:szCs w:val="21"/>
                <w:lang w:val="en-GB"/>
              </w:rPr>
            </w:pPr>
          </w:p>
        </w:tc>
      </w:tr>
    </w:tbl>
    <w:p w:rsidR="004C409A" w:rsidRDefault="009C258D">
      <w:pPr>
        <w:spacing w:beforeLines="50" w:before="156" w:line="360" w:lineRule="auto"/>
        <w:rPr>
          <w:rFonts w:ascii="宋体" w:eastAsia="宋体" w:hAnsi="宋体" w:cs="宋体"/>
          <w:bCs/>
          <w:szCs w:val="21"/>
          <w:lang w:val="en-GB"/>
        </w:rPr>
      </w:pPr>
      <w:r>
        <w:rPr>
          <w:rFonts w:ascii="宋体" w:eastAsia="宋体" w:hAnsi="宋体" w:cs="宋体" w:hint="eastAsia"/>
          <w:bCs/>
          <w:szCs w:val="21"/>
          <w:lang w:val="en-GB"/>
        </w:rPr>
        <w:t>注明：</w:t>
      </w:r>
    </w:p>
    <w:p w:rsidR="004C409A" w:rsidRDefault="009C258D">
      <w:pPr>
        <w:pStyle w:val="16"/>
        <w:numPr>
          <w:ilvl w:val="0"/>
          <w:numId w:val="89"/>
        </w:numPr>
        <w:spacing w:line="360" w:lineRule="auto"/>
        <w:ind w:firstLineChars="0"/>
        <w:rPr>
          <w:rFonts w:ascii="宋体" w:hAnsi="宋体" w:cs="宋体"/>
          <w:bCs/>
          <w:szCs w:val="21"/>
          <w:lang w:val="en-GB"/>
        </w:rPr>
      </w:pPr>
      <w:r>
        <w:rPr>
          <w:rFonts w:ascii="宋体" w:hAnsi="宋体" w:cs="宋体" w:hint="eastAsia"/>
          <w:bCs/>
          <w:szCs w:val="21"/>
          <w:lang w:val="en-GB"/>
        </w:rPr>
        <w:t>制造商为小型或微型企业时才需要填“制造商企业类型”栏，填写内容为“小型”或“微型”；</w:t>
      </w:r>
    </w:p>
    <w:p w:rsidR="004C409A" w:rsidRDefault="009C258D">
      <w:pPr>
        <w:pStyle w:val="16"/>
        <w:numPr>
          <w:ilvl w:val="0"/>
          <w:numId w:val="89"/>
        </w:numPr>
        <w:tabs>
          <w:tab w:val="left" w:pos="142"/>
        </w:tabs>
        <w:spacing w:line="360" w:lineRule="auto"/>
        <w:ind w:leftChars="2" w:left="424" w:hangingChars="200"/>
        <w:rPr>
          <w:rFonts w:ascii="宋体" w:hAnsi="宋体" w:cs="宋体"/>
          <w:bCs/>
          <w:szCs w:val="21"/>
          <w:lang w:val="en-GB"/>
        </w:rPr>
      </w:pPr>
      <w:r>
        <w:rPr>
          <w:rFonts w:ascii="宋体" w:hAnsi="宋体" w:cs="宋体" w:hint="eastAsia"/>
          <w:bCs/>
          <w:szCs w:val="21"/>
          <w:lang w:val="en-GB"/>
        </w:rPr>
        <w:t>节能产品须填写认证证书编号，并提供所投产品的节能产品认证证书复印件加盖供应商公章；</w:t>
      </w:r>
    </w:p>
    <w:p w:rsidR="004C409A" w:rsidRDefault="009C258D">
      <w:pPr>
        <w:pStyle w:val="16"/>
        <w:numPr>
          <w:ilvl w:val="0"/>
          <w:numId w:val="89"/>
        </w:numPr>
        <w:spacing w:line="360" w:lineRule="auto"/>
        <w:ind w:firstLineChars="0"/>
        <w:rPr>
          <w:rFonts w:ascii="宋体" w:hAnsi="宋体" w:cs="宋体"/>
          <w:bCs/>
          <w:szCs w:val="21"/>
          <w:lang w:val="en-GB"/>
        </w:rPr>
      </w:pPr>
      <w:r>
        <w:rPr>
          <w:rFonts w:ascii="宋体" w:hAnsi="宋体" w:cs="宋体" w:hint="eastAsia"/>
          <w:bCs/>
          <w:szCs w:val="21"/>
          <w:lang w:val="en-GB"/>
        </w:rPr>
        <w:t>环保标志产品须填写认证证书编号，并提供所投产品的环保标志产品认证证书复印件加盖供应商公章。</w:t>
      </w:r>
    </w:p>
    <w:p w:rsidR="004C409A" w:rsidRDefault="009C258D">
      <w:pPr>
        <w:pStyle w:val="16"/>
        <w:numPr>
          <w:ilvl w:val="0"/>
          <w:numId w:val="89"/>
        </w:numPr>
        <w:spacing w:line="360" w:lineRule="auto"/>
        <w:ind w:firstLineChars="0"/>
        <w:rPr>
          <w:rFonts w:ascii="宋体" w:hAnsi="宋体" w:cs="宋体"/>
          <w:bCs/>
          <w:szCs w:val="21"/>
          <w:lang w:val="en-GB"/>
        </w:rPr>
      </w:pPr>
      <w:r>
        <w:rPr>
          <w:rFonts w:ascii="宋体" w:hAnsi="宋体" w:cs="宋体" w:hint="eastAsia"/>
          <w:bCs/>
          <w:szCs w:val="21"/>
          <w:lang w:val="en-GB"/>
        </w:rPr>
        <w:t>以上证明资料未按要求提供或未提供完整的，视为未提供处理。</w:t>
      </w:r>
    </w:p>
    <w:p w:rsidR="004C409A" w:rsidRDefault="004C409A">
      <w:pPr>
        <w:spacing w:line="360" w:lineRule="auto"/>
        <w:rPr>
          <w:rFonts w:ascii="宋体" w:eastAsia="宋体" w:hAnsi="宋体" w:cs="宋体"/>
          <w:bCs/>
          <w:szCs w:val="21"/>
          <w:lang w:val="en-GB"/>
        </w:rPr>
      </w:pPr>
    </w:p>
    <w:tbl>
      <w:tblPr>
        <w:tblW w:w="8522" w:type="dxa"/>
        <w:tblLayout w:type="fixed"/>
        <w:tblLook w:val="04A0" w:firstRow="1" w:lastRow="0" w:firstColumn="1" w:lastColumn="0" w:noHBand="0" w:noVBand="1"/>
      </w:tblPr>
      <w:tblGrid>
        <w:gridCol w:w="5987"/>
        <w:gridCol w:w="2535"/>
      </w:tblGrid>
      <w:tr w:rsidR="004C409A">
        <w:tc>
          <w:tcPr>
            <w:tcW w:w="5987" w:type="dxa"/>
            <w:shd w:val="clear" w:color="auto" w:fill="auto"/>
          </w:tcPr>
          <w:p w:rsidR="004C409A" w:rsidRDefault="009C258D">
            <w:pPr>
              <w:overflowPunct w:val="0"/>
              <w:adjustRightInd w:val="0"/>
              <w:spacing w:line="360" w:lineRule="auto"/>
              <w:rPr>
                <w:rFonts w:ascii="宋体" w:eastAsia="宋体" w:hAnsi="宋体" w:cs="宋体"/>
                <w:szCs w:val="21"/>
              </w:rPr>
            </w:pPr>
            <w:r>
              <w:rPr>
                <w:rFonts w:ascii="宋体" w:eastAsia="宋体" w:hAnsi="宋体" w:cs="宋体" w:hint="eastAsia"/>
                <w:szCs w:val="21"/>
              </w:rPr>
              <w:t xml:space="preserve">响应供应商名称（加盖公章）： </w:t>
            </w:r>
            <w:r>
              <w:rPr>
                <w:rFonts w:ascii="宋体" w:eastAsia="宋体" w:hAnsi="宋体" w:cs="宋体" w:hint="eastAsia"/>
                <w:szCs w:val="21"/>
                <w:u w:val="single"/>
              </w:rPr>
              <w:t xml:space="preserve">                        </w:t>
            </w:r>
          </w:p>
        </w:tc>
        <w:tc>
          <w:tcPr>
            <w:tcW w:w="2535" w:type="dxa"/>
            <w:shd w:val="clear" w:color="auto" w:fill="auto"/>
          </w:tcPr>
          <w:p w:rsidR="004C409A" w:rsidRDefault="004C409A">
            <w:pPr>
              <w:overflowPunct w:val="0"/>
              <w:adjustRightInd w:val="0"/>
              <w:spacing w:line="360" w:lineRule="auto"/>
              <w:rPr>
                <w:rFonts w:ascii="宋体" w:eastAsia="宋体" w:hAnsi="宋体" w:cs="宋体"/>
                <w:szCs w:val="21"/>
              </w:rPr>
            </w:pPr>
          </w:p>
        </w:tc>
      </w:tr>
      <w:tr w:rsidR="004C409A">
        <w:tc>
          <w:tcPr>
            <w:tcW w:w="5987" w:type="dxa"/>
            <w:shd w:val="clear" w:color="auto" w:fill="auto"/>
          </w:tcPr>
          <w:p w:rsidR="004C409A" w:rsidRDefault="009C258D">
            <w:pPr>
              <w:overflowPunct w:val="0"/>
              <w:adjustRightInd w:val="0"/>
              <w:spacing w:line="360" w:lineRule="auto"/>
              <w:rPr>
                <w:rFonts w:ascii="宋体" w:eastAsia="宋体" w:hAnsi="宋体" w:cs="宋体"/>
                <w:szCs w:val="21"/>
                <w:u w:val="single"/>
              </w:rPr>
            </w:pPr>
            <w:r>
              <w:rPr>
                <w:rFonts w:ascii="宋体" w:eastAsia="宋体" w:hAnsi="宋体" w:cs="宋体" w:hint="eastAsia"/>
                <w:szCs w:val="21"/>
              </w:rPr>
              <w:t xml:space="preserve">日期： </w:t>
            </w:r>
            <w:r>
              <w:rPr>
                <w:rFonts w:ascii="宋体" w:eastAsia="宋体" w:hAnsi="宋体" w:cs="宋体" w:hint="eastAsia"/>
                <w:szCs w:val="21"/>
                <w:u w:val="single"/>
              </w:rPr>
              <w:t xml:space="preserve">            年           月            日</w:t>
            </w:r>
          </w:p>
        </w:tc>
        <w:tc>
          <w:tcPr>
            <w:tcW w:w="2535" w:type="dxa"/>
            <w:shd w:val="clear" w:color="auto" w:fill="auto"/>
          </w:tcPr>
          <w:p w:rsidR="004C409A" w:rsidRDefault="004C409A">
            <w:pPr>
              <w:overflowPunct w:val="0"/>
              <w:adjustRightInd w:val="0"/>
              <w:spacing w:line="360" w:lineRule="auto"/>
              <w:rPr>
                <w:rFonts w:ascii="宋体" w:eastAsia="宋体" w:hAnsi="宋体" w:cs="宋体"/>
                <w:szCs w:val="21"/>
                <w:u w:val="single"/>
              </w:rPr>
            </w:pPr>
          </w:p>
        </w:tc>
      </w:tr>
      <w:bookmarkEnd w:id="295"/>
    </w:tbl>
    <w:p w:rsidR="004C409A" w:rsidRDefault="004C409A">
      <w:pPr>
        <w:spacing w:line="360" w:lineRule="auto"/>
        <w:rPr>
          <w:rFonts w:ascii="宋体" w:eastAsia="宋体" w:hAnsi="宋体" w:cs="宋体"/>
          <w:szCs w:val="21"/>
        </w:rPr>
      </w:pPr>
    </w:p>
    <w:sectPr w:rsidR="004C409A">
      <w:headerReference w:type="default" r:id="rId8"/>
      <w:footerReference w:type="default" r:id="rId9"/>
      <w:pgSz w:w="11906" w:h="16838"/>
      <w:pgMar w:top="1440" w:right="1800" w:bottom="1702" w:left="1701" w:header="851" w:footer="1305"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6E05" w:rsidRDefault="00C06E05">
      <w:r>
        <w:separator/>
      </w:r>
    </w:p>
  </w:endnote>
  <w:endnote w:type="continuationSeparator" w:id="0">
    <w:p w:rsidR="00C06E05" w:rsidRDefault="00C06E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309392"/>
    </w:sdtPr>
    <w:sdtContent>
      <w:p w:rsidR="00681E4C" w:rsidRDefault="00681E4C">
        <w:pPr>
          <w:pStyle w:val="ad"/>
          <w:jc w:val="center"/>
        </w:pPr>
        <w:r>
          <w:fldChar w:fldCharType="begin"/>
        </w:r>
        <w:r>
          <w:instrText xml:space="preserve"> PAGE   \* MERGEFORMAT </w:instrText>
        </w:r>
        <w:r>
          <w:fldChar w:fldCharType="separate"/>
        </w:r>
        <w:r w:rsidR="002A39D8" w:rsidRPr="002A39D8">
          <w:rPr>
            <w:noProof/>
            <w:lang w:val="zh-CN"/>
          </w:rPr>
          <w:t>31</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6E05" w:rsidRDefault="00C06E05">
      <w:r>
        <w:separator/>
      </w:r>
    </w:p>
  </w:footnote>
  <w:footnote w:type="continuationSeparator" w:id="0">
    <w:p w:rsidR="00C06E05" w:rsidRDefault="00C06E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1E4C" w:rsidRDefault="00681E4C">
    <w:pPr>
      <w:pStyle w:val="af"/>
      <w:jc w:val="left"/>
      <w:rPr>
        <w:rFonts w:ascii="黑体" w:eastAsia="黑体" w:hAnsi="黑体"/>
        <w:color w:val="FF0000"/>
      </w:rPr>
    </w:pPr>
    <w:r>
      <w:rPr>
        <w:rFonts w:ascii="黑体" w:eastAsia="黑体" w:hAnsi="黑体" w:hint="eastAsia"/>
        <w:sz w:val="21"/>
        <w:szCs w:val="21"/>
      </w:rPr>
      <w:t xml:space="preserve">                                   </w:t>
    </w:r>
    <w:r>
      <w:rPr>
        <w:rFonts w:ascii="黑体" w:eastAsia="黑体" w:hAnsi="黑体" w:hint="eastAsia"/>
        <w:color w:val="FF0000"/>
        <w:sz w:val="21"/>
        <w:szCs w:val="21"/>
      </w:rPr>
      <w:t xml:space="preserve">    </w:t>
    </w:r>
    <w:r>
      <w:rPr>
        <w:rFonts w:ascii="黑体" w:eastAsia="黑体" w:hAnsi="黑体" w:hint="eastAsia"/>
        <w:sz w:val="21"/>
        <w:szCs w:val="21"/>
      </w:rPr>
      <w:t xml:space="preserve"> </w:t>
    </w:r>
    <w:r>
      <w:rPr>
        <w:rFonts w:ascii="黑体" w:eastAsia="黑体" w:hAnsi="黑体"/>
        <w:sz w:val="21"/>
        <w:szCs w:val="21"/>
      </w:rPr>
      <w:t xml:space="preserve">     </w:t>
    </w:r>
    <w:r>
      <w:rPr>
        <w:rFonts w:ascii="黑体" w:eastAsia="黑体" w:hAnsi="黑体" w:hint="eastAsia"/>
        <w:sz w:val="21"/>
        <w:szCs w:val="21"/>
      </w:rPr>
      <w:t xml:space="preserve"> </w:t>
    </w:r>
    <w:bookmarkStart w:id="296" w:name="_Hlk52959896"/>
    <w:r>
      <w:rPr>
        <w:rFonts w:ascii="黑体" w:eastAsia="黑体" w:hAnsi="黑体" w:hint="eastAsia"/>
        <w:noProof/>
        <w:color w:val="FF0000"/>
        <w:sz w:val="21"/>
        <w:szCs w:val="21"/>
      </w:rPr>
      <w:drawing>
        <wp:inline distT="0" distB="0" distL="0" distR="0">
          <wp:extent cx="306705" cy="217170"/>
          <wp:effectExtent l="0" t="0" r="0" b="0"/>
          <wp:docPr id="9" name="图片 9"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9544" cy="219180"/>
                  </a:xfrm>
                  <a:prstGeom prst="rect">
                    <a:avLst/>
                  </a:prstGeom>
                  <a:noFill/>
                  <a:ln w="9525">
                    <a:noFill/>
                    <a:miter lim="800000"/>
                    <a:headEnd/>
                    <a:tailEnd/>
                  </a:ln>
                </pic:spPr>
              </pic:pic>
            </a:graphicData>
          </a:graphic>
        </wp:inline>
      </w:drawing>
    </w:r>
    <w:r>
      <w:rPr>
        <w:rFonts w:ascii="宋体" w:eastAsia="宋体" w:hAnsi="宋体" w:hint="eastAsia"/>
        <w:b/>
        <w:sz w:val="21"/>
        <w:szCs w:val="21"/>
      </w:rPr>
      <w:t>广东</w:t>
    </w:r>
    <w:proofErr w:type="gramStart"/>
    <w:r>
      <w:rPr>
        <w:rFonts w:ascii="宋体" w:eastAsia="宋体" w:hAnsi="宋体" w:hint="eastAsia"/>
        <w:b/>
        <w:sz w:val="21"/>
        <w:szCs w:val="21"/>
      </w:rPr>
      <w:t>智汇城市</w:t>
    </w:r>
    <w:proofErr w:type="gramEnd"/>
    <w:r>
      <w:rPr>
        <w:rFonts w:ascii="宋体" w:eastAsia="宋体" w:hAnsi="宋体" w:hint="eastAsia"/>
        <w:b/>
        <w:sz w:val="21"/>
        <w:szCs w:val="21"/>
      </w:rPr>
      <w:t>招标采购有限公司</w:t>
    </w:r>
    <w:bookmarkEnd w:id="296"/>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9"/>
    <w:multiLevelType w:val="multilevel"/>
    <w:tmpl w:val="00000009"/>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17"/>
    <w:multiLevelType w:val="multilevel"/>
    <w:tmpl w:val="0000001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2F"/>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34"/>
    <w:multiLevelType w:val="multilevel"/>
    <w:tmpl w:val="00000034"/>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4F"/>
    <w:multiLevelType w:val="multilevel"/>
    <w:tmpl w:val="0000004F"/>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6F"/>
    <w:multiLevelType w:val="multilevel"/>
    <w:tmpl w:val="0000006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5A41600"/>
    <w:multiLevelType w:val="multilevel"/>
    <w:tmpl w:val="05A4160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7DA6282"/>
    <w:multiLevelType w:val="multilevel"/>
    <w:tmpl w:val="07DA6282"/>
    <w:lvl w:ilvl="0">
      <w:start w:val="1"/>
      <w:numFmt w:val="decimal"/>
      <w:lvlText w:val="9.%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8C52723"/>
    <w:multiLevelType w:val="multilevel"/>
    <w:tmpl w:val="08C52723"/>
    <w:lvl w:ilvl="0">
      <w:start w:val="1"/>
      <w:numFmt w:val="decimal"/>
      <w:lvlText w:val="13.%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B1F6309"/>
    <w:multiLevelType w:val="multilevel"/>
    <w:tmpl w:val="0B1F6309"/>
    <w:lvl w:ilvl="0">
      <w:start w:val="1"/>
      <w:numFmt w:val="decimal"/>
      <w:lvlText w:val="23.2.%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B434E14"/>
    <w:multiLevelType w:val="multilevel"/>
    <w:tmpl w:val="0B434E14"/>
    <w:lvl w:ilvl="0">
      <w:start w:val="1"/>
      <w:numFmt w:val="decimal"/>
      <w:lvlText w:val="5.%1"/>
      <w:lvlJc w:val="left"/>
      <w:pPr>
        <w:ind w:left="85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B5E3919"/>
    <w:multiLevelType w:val="multilevel"/>
    <w:tmpl w:val="0B5E3919"/>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0FF5584E"/>
    <w:multiLevelType w:val="multilevel"/>
    <w:tmpl w:val="0FF5584E"/>
    <w:lvl w:ilvl="0">
      <w:start w:val="1"/>
      <w:numFmt w:val="decimal"/>
      <w:lvlText w:val="3.5.%1"/>
      <w:lvlJc w:val="left"/>
      <w:pPr>
        <w:ind w:left="85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19406B1"/>
    <w:multiLevelType w:val="multilevel"/>
    <w:tmpl w:val="119406B1"/>
    <w:lvl w:ilvl="0">
      <w:start w:val="1"/>
      <w:numFmt w:val="decimal"/>
      <w:lvlText w:val="10.%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3851098"/>
    <w:multiLevelType w:val="multilevel"/>
    <w:tmpl w:val="13851098"/>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3E2755C"/>
    <w:multiLevelType w:val="multilevel"/>
    <w:tmpl w:val="13E2755C"/>
    <w:lvl w:ilvl="0">
      <w:start w:val="1"/>
      <w:numFmt w:val="decimal"/>
      <w:lvlText w:val="3.%1"/>
      <w:lvlJc w:val="left"/>
      <w:pPr>
        <w:ind w:left="85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4A95AC7"/>
    <w:multiLevelType w:val="multilevel"/>
    <w:tmpl w:val="14A95AC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859491B"/>
    <w:multiLevelType w:val="multilevel"/>
    <w:tmpl w:val="1859491B"/>
    <w:lvl w:ilvl="0">
      <w:start w:val="1"/>
      <w:numFmt w:val="decimal"/>
      <w:lvlText w:val="24.3.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A0A21F3"/>
    <w:multiLevelType w:val="multilevel"/>
    <w:tmpl w:val="1A0A21F3"/>
    <w:lvl w:ilvl="0">
      <w:start w:val="1"/>
      <w:numFmt w:val="decimal"/>
      <w:lvlText w:val="7.1.%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A4F0E55"/>
    <w:multiLevelType w:val="multilevel"/>
    <w:tmpl w:val="1A4F0E55"/>
    <w:lvl w:ilvl="0">
      <w:start w:val="1"/>
      <w:numFmt w:val="decimal"/>
      <w:lvlText w:val="7.%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3" w15:restartNumberingAfterBreak="0">
    <w:nsid w:val="1E3F112C"/>
    <w:multiLevelType w:val="multilevel"/>
    <w:tmpl w:val="1E3F112C"/>
    <w:lvl w:ilvl="0">
      <w:start w:val="1"/>
      <w:numFmt w:val="decimal"/>
      <w:lvlText w:val="20.%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22817315"/>
    <w:multiLevelType w:val="multilevel"/>
    <w:tmpl w:val="22817315"/>
    <w:lvl w:ilvl="0">
      <w:start w:val="1"/>
      <w:numFmt w:val="decimal"/>
      <w:lvlText w:val="24.%1 "/>
      <w:lvlJc w:val="left"/>
      <w:pPr>
        <w:ind w:left="420" w:hanging="420"/>
      </w:pPr>
      <w:rPr>
        <w:rFonts w:hint="eastAsia"/>
        <w:b/>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22EE3D91"/>
    <w:multiLevelType w:val="multilevel"/>
    <w:tmpl w:val="22EE3D91"/>
    <w:lvl w:ilvl="0">
      <w:start w:val="1"/>
      <w:numFmt w:val="decimal"/>
      <w:lvlText w:val="23.%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26A36AB9"/>
    <w:multiLevelType w:val="multilevel"/>
    <w:tmpl w:val="26A36AB9"/>
    <w:lvl w:ilvl="0">
      <w:start w:val="1"/>
      <w:numFmt w:val="decimal"/>
      <w:lvlText w:val="24.3.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29056910"/>
    <w:multiLevelType w:val="multilevel"/>
    <w:tmpl w:val="29056910"/>
    <w:lvl w:ilvl="0">
      <w:start w:val="1"/>
      <w:numFmt w:val="decimal"/>
      <w:lvlText w:val="15.%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2A0C4E10"/>
    <w:multiLevelType w:val="multilevel"/>
    <w:tmpl w:val="2A0C4E1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2A6051D6"/>
    <w:multiLevelType w:val="multilevel"/>
    <w:tmpl w:val="2A6051D6"/>
    <w:lvl w:ilvl="0">
      <w:start w:val="1"/>
      <w:numFmt w:val="decimal"/>
      <w:lvlText w:val="24.2.%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2AB173E6"/>
    <w:multiLevelType w:val="multilevel"/>
    <w:tmpl w:val="2AB173E6"/>
    <w:lvl w:ilvl="0">
      <w:start w:val="1"/>
      <w:numFmt w:val="decimal"/>
      <w:lvlText w:val="24.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2D391EE5"/>
    <w:multiLevelType w:val="multilevel"/>
    <w:tmpl w:val="2D391EE5"/>
    <w:lvl w:ilvl="0">
      <w:start w:val="1"/>
      <w:numFmt w:val="chineseCountingThousand"/>
      <w:lvlText w:val="%1 "/>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2E3D289D"/>
    <w:multiLevelType w:val="multilevel"/>
    <w:tmpl w:val="2E3D289D"/>
    <w:lvl w:ilvl="0">
      <w:start w:val="1"/>
      <w:numFmt w:val="decimal"/>
      <w:lvlText w:val="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30DD460D"/>
    <w:multiLevelType w:val="multilevel"/>
    <w:tmpl w:val="30DD460D"/>
    <w:lvl w:ilvl="0">
      <w:start w:val="1"/>
      <w:numFmt w:val="decimal"/>
      <w:lvlText w:val="3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31541EC7"/>
    <w:multiLevelType w:val="multilevel"/>
    <w:tmpl w:val="31541EC7"/>
    <w:lvl w:ilvl="0">
      <w:start w:val="1"/>
      <w:numFmt w:val="decimal"/>
      <w:lvlText w:val="23.4.1.%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31694D2D"/>
    <w:multiLevelType w:val="multilevel"/>
    <w:tmpl w:val="31694D2D"/>
    <w:lvl w:ilvl="0">
      <w:start w:val="1"/>
      <w:numFmt w:val="decimal"/>
      <w:lvlText w:val="23.1.%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357F0955"/>
    <w:multiLevelType w:val="multilevel"/>
    <w:tmpl w:val="357F0955"/>
    <w:lvl w:ilvl="0">
      <w:start w:val="1"/>
      <w:numFmt w:val="decimal"/>
      <w:lvlText w:val="%1"/>
      <w:lvlJc w:val="left"/>
      <w:pPr>
        <w:ind w:left="420" w:hanging="420"/>
      </w:pPr>
      <w:rPr>
        <w:rFonts w:hint="eastAsia"/>
      </w:rPr>
    </w:lvl>
    <w:lvl w:ilvl="1">
      <w:start w:val="1"/>
      <w:numFmt w:val="decimal"/>
      <w:lvlText w:val="33.3.%2"/>
      <w:lvlJc w:val="left"/>
      <w:pPr>
        <w:ind w:left="703"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35EA1EC4"/>
    <w:multiLevelType w:val="multilevel"/>
    <w:tmpl w:val="35EA1EC4"/>
    <w:lvl w:ilvl="0">
      <w:start w:val="1"/>
      <w:numFmt w:val="chineseCountingThousand"/>
      <w:lvlText w:val="%1 "/>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3B2E0CA7"/>
    <w:multiLevelType w:val="multilevel"/>
    <w:tmpl w:val="3B2E0CA7"/>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FC06DD8"/>
    <w:multiLevelType w:val="multilevel"/>
    <w:tmpl w:val="3FC06DD8"/>
    <w:lvl w:ilvl="0">
      <w:start w:val="1"/>
      <w:numFmt w:val="decimal"/>
      <w:lvlText w:val="21.%1 "/>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449415A4"/>
    <w:multiLevelType w:val="multilevel"/>
    <w:tmpl w:val="449415A4"/>
    <w:lvl w:ilvl="0">
      <w:start w:val="1"/>
      <w:numFmt w:val="decimal"/>
      <w:lvlText w:val="23.4.%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44EF59BE"/>
    <w:multiLevelType w:val="multilevel"/>
    <w:tmpl w:val="44EF59B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45B9030C"/>
    <w:multiLevelType w:val="multilevel"/>
    <w:tmpl w:val="45B9030C"/>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46DC1AEA"/>
    <w:multiLevelType w:val="multilevel"/>
    <w:tmpl w:val="46DC1AE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47536C22"/>
    <w:multiLevelType w:val="multilevel"/>
    <w:tmpl w:val="47536C22"/>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47A12EA2"/>
    <w:multiLevelType w:val="multilevel"/>
    <w:tmpl w:val="47A12EA2"/>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4E3041B8"/>
    <w:multiLevelType w:val="multilevel"/>
    <w:tmpl w:val="4E3041B8"/>
    <w:lvl w:ilvl="0">
      <w:start w:val="1"/>
      <w:numFmt w:val="decimal"/>
      <w:lvlText w:val="23.1.3.%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4FA24482"/>
    <w:multiLevelType w:val="multilevel"/>
    <w:tmpl w:val="4FA24482"/>
    <w:lvl w:ilvl="0">
      <w:start w:val="1"/>
      <w:numFmt w:val="decimal"/>
      <w:lvlText w:val="%1."/>
      <w:lvlJc w:val="left"/>
      <w:pPr>
        <w:ind w:left="420" w:hanging="420"/>
      </w:pPr>
      <w:rPr>
        <w:rFonts w:ascii="黑体" w:eastAsia="黑体" w:hAnsi="黑体"/>
        <w:b/>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50017F6C"/>
    <w:multiLevelType w:val="multilevel"/>
    <w:tmpl w:val="50017F6C"/>
    <w:lvl w:ilvl="0">
      <w:start w:val="1"/>
      <w:numFmt w:val="decimal"/>
      <w:lvlText w:val="%1."/>
      <w:lvlJc w:val="left"/>
      <w:pPr>
        <w:ind w:left="840" w:hanging="420"/>
      </w:pPr>
      <w:rPr>
        <w:rFonts w:hint="eastAsia"/>
        <w:b/>
        <w:bCs/>
        <w:spacing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4" w15:restartNumberingAfterBreak="0">
    <w:nsid w:val="506912C7"/>
    <w:multiLevelType w:val="multilevel"/>
    <w:tmpl w:val="506912C7"/>
    <w:lvl w:ilvl="0">
      <w:start w:val="1"/>
      <w:numFmt w:val="decimal"/>
      <w:lvlText w:val="%1、"/>
      <w:lvlJc w:val="left"/>
      <w:pPr>
        <w:ind w:left="420" w:hanging="420"/>
      </w:pPr>
      <w:rPr>
        <w:rFonts w:ascii="黑体" w:eastAsia="黑体" w:hAnsi="黑体"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508B3CA1"/>
    <w:multiLevelType w:val="multilevel"/>
    <w:tmpl w:val="508B3CA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52CD443F"/>
    <w:multiLevelType w:val="multilevel"/>
    <w:tmpl w:val="52CD443F"/>
    <w:lvl w:ilvl="0">
      <w:start w:val="1"/>
      <w:numFmt w:val="decimal"/>
      <w:lvlText w:val="6.%1"/>
      <w:lvlJc w:val="left"/>
      <w:pPr>
        <w:ind w:left="1286"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5393739F"/>
    <w:multiLevelType w:val="multilevel"/>
    <w:tmpl w:val="5393739F"/>
    <w:lvl w:ilvl="0">
      <w:start w:val="1"/>
      <w:numFmt w:val="decimal"/>
      <w:lvlText w:val="5.1.%1"/>
      <w:lvlJc w:val="left"/>
      <w:pPr>
        <w:ind w:left="1286"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545A4EC6"/>
    <w:multiLevelType w:val="multilevel"/>
    <w:tmpl w:val="545A4EC6"/>
    <w:lvl w:ilvl="0">
      <w:start w:val="1"/>
      <w:numFmt w:val="decimal"/>
      <w:lvlText w:val="8.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54EF0982"/>
    <w:multiLevelType w:val="multilevel"/>
    <w:tmpl w:val="54EF0982"/>
    <w:lvl w:ilvl="0">
      <w:start w:val="1"/>
      <w:numFmt w:val="decimal"/>
      <w:lvlText w:val="18.%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56721B91"/>
    <w:multiLevelType w:val="multilevel"/>
    <w:tmpl w:val="56721B91"/>
    <w:lvl w:ilvl="0">
      <w:start w:val="1"/>
      <w:numFmt w:val="decimal"/>
      <w:lvlText w:val="2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56EC55E1"/>
    <w:multiLevelType w:val="multilevel"/>
    <w:tmpl w:val="56EC55E1"/>
    <w:lvl w:ilvl="0">
      <w:start w:val="1"/>
      <w:numFmt w:val="decimal"/>
      <w:lvlText w:val="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5700529B"/>
    <w:multiLevelType w:val="multilevel"/>
    <w:tmpl w:val="5700529B"/>
    <w:lvl w:ilvl="0">
      <w:start w:val="1"/>
      <w:numFmt w:val="decimal"/>
      <w:lvlText w:val="31.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595E40E8"/>
    <w:multiLevelType w:val="multilevel"/>
    <w:tmpl w:val="595E40E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5AA940C9"/>
    <w:multiLevelType w:val="multilevel"/>
    <w:tmpl w:val="5AA940C9"/>
    <w:lvl w:ilvl="0">
      <w:start w:val="1"/>
      <w:numFmt w:val="decimal"/>
      <w:lvlText w:val="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5B9A787C"/>
    <w:multiLevelType w:val="multilevel"/>
    <w:tmpl w:val="5B9A787C"/>
    <w:lvl w:ilvl="0">
      <w:start w:val="1"/>
      <w:numFmt w:val="decimal"/>
      <w:lvlText w:val="4.%1"/>
      <w:lvlJc w:val="left"/>
      <w:pPr>
        <w:ind w:left="85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5BCB325D"/>
    <w:multiLevelType w:val="multilevel"/>
    <w:tmpl w:val="5BCB325D"/>
    <w:lvl w:ilvl="0">
      <w:start w:val="1"/>
      <w:numFmt w:val="decimal"/>
      <w:lvlText w:val="24.3.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5C2A0FDC"/>
    <w:multiLevelType w:val="multilevel"/>
    <w:tmpl w:val="5C2A0FDC"/>
    <w:lvl w:ilvl="0">
      <w:start w:val="1"/>
      <w:numFmt w:val="decimal"/>
      <w:lvlText w:val="27.%1"/>
      <w:lvlJc w:val="left"/>
      <w:pPr>
        <w:ind w:left="85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628B44A9"/>
    <w:multiLevelType w:val="multilevel"/>
    <w:tmpl w:val="628B44A9"/>
    <w:lvl w:ilvl="0">
      <w:start w:val="1"/>
      <w:numFmt w:val="decimal"/>
      <w:lvlText w:val="21.3.%1 "/>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62CE537F"/>
    <w:multiLevelType w:val="multilevel"/>
    <w:tmpl w:val="62CE537F"/>
    <w:lvl w:ilvl="0">
      <w:start w:val="1"/>
      <w:numFmt w:val="decimal"/>
      <w:lvlText w:val="17.%1 "/>
      <w:lvlJc w:val="left"/>
      <w:pPr>
        <w:ind w:left="420" w:hanging="420"/>
      </w:pPr>
      <w:rPr>
        <w:rFonts w:hint="eastAsia"/>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63520B2B"/>
    <w:multiLevelType w:val="multilevel"/>
    <w:tmpl w:val="63520B2B"/>
    <w:lvl w:ilvl="0">
      <w:start w:val="1"/>
      <w:numFmt w:val="decimal"/>
      <w:lvlText w:val="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63BC7DAF"/>
    <w:multiLevelType w:val="multilevel"/>
    <w:tmpl w:val="63BC7DA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64D74C33"/>
    <w:multiLevelType w:val="multilevel"/>
    <w:tmpl w:val="64D74C33"/>
    <w:lvl w:ilvl="0">
      <w:start w:val="1"/>
      <w:numFmt w:val="decimal"/>
      <w:lvlText w:val="3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662A1A44"/>
    <w:multiLevelType w:val="multilevel"/>
    <w:tmpl w:val="662A1A44"/>
    <w:lvl w:ilvl="0">
      <w:start w:val="1"/>
      <w:numFmt w:val="decimal"/>
      <w:lvlText w:val="22.%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67CC3D26"/>
    <w:multiLevelType w:val="multilevel"/>
    <w:tmpl w:val="67CC3D26"/>
    <w:lvl w:ilvl="0">
      <w:start w:val="1"/>
      <w:numFmt w:val="decimal"/>
      <w:lvlText w:val="6.3.%1"/>
      <w:lvlJc w:val="left"/>
      <w:pPr>
        <w:ind w:left="1286"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680420EE"/>
    <w:multiLevelType w:val="multilevel"/>
    <w:tmpl w:val="680420EE"/>
    <w:lvl w:ilvl="0">
      <w:start w:val="1"/>
      <w:numFmt w:val="chineseCountingThousand"/>
      <w:lvlText w:val="(%1)"/>
      <w:lvlJc w:val="left"/>
      <w:pPr>
        <w:ind w:left="420" w:hanging="420"/>
      </w:pPr>
      <w:rPr>
        <w:b/>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69A94ED1"/>
    <w:multiLevelType w:val="multilevel"/>
    <w:tmpl w:val="69A94ED1"/>
    <w:lvl w:ilvl="0">
      <w:start w:val="1"/>
      <w:numFmt w:val="decimal"/>
      <w:lvlText w:val="12.%1 "/>
      <w:lvlJc w:val="left"/>
      <w:pPr>
        <w:ind w:left="846"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69D42D90"/>
    <w:multiLevelType w:val="multilevel"/>
    <w:tmpl w:val="69D42D90"/>
    <w:lvl w:ilvl="0">
      <w:start w:val="1"/>
      <w:numFmt w:val="decimal"/>
      <w:lvlText w:val="%1、"/>
      <w:lvlJc w:val="left"/>
      <w:pPr>
        <w:ind w:left="420" w:hanging="420"/>
      </w:pPr>
      <w:rPr>
        <w:rFonts w:hint="default"/>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6A242754"/>
    <w:multiLevelType w:val="multilevel"/>
    <w:tmpl w:val="6A24275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6AF74230"/>
    <w:multiLevelType w:val="multilevel"/>
    <w:tmpl w:val="6AF7423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2" w15:restartNumberingAfterBreak="0">
    <w:nsid w:val="6D5D6621"/>
    <w:multiLevelType w:val="multilevel"/>
    <w:tmpl w:val="6D5D6621"/>
    <w:lvl w:ilvl="0">
      <w:start w:val="1"/>
      <w:numFmt w:val="decimal"/>
      <w:lvlText w:val="24.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6F114131"/>
    <w:multiLevelType w:val="multilevel"/>
    <w:tmpl w:val="6F114131"/>
    <w:lvl w:ilvl="0">
      <w:start w:val="1"/>
      <w:numFmt w:val="decimal"/>
      <w:lvlText w:val="3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70500085"/>
    <w:multiLevelType w:val="multilevel"/>
    <w:tmpl w:val="70500085"/>
    <w:lvl w:ilvl="0">
      <w:start w:val="1"/>
      <w:numFmt w:val="decimal"/>
      <w:lvlText w:val="%1."/>
      <w:lvlJc w:val="left"/>
      <w:pPr>
        <w:ind w:left="840" w:hanging="420"/>
      </w:pPr>
      <w:rPr>
        <w:rFonts w:hint="eastAsia"/>
        <w:b w:val="0"/>
        <w:bCs/>
        <w:spacing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5" w15:restartNumberingAfterBreak="0">
    <w:nsid w:val="7ACB0395"/>
    <w:multiLevelType w:val="multilevel"/>
    <w:tmpl w:val="7ACB0395"/>
    <w:lvl w:ilvl="0">
      <w:start w:val="1"/>
      <w:numFmt w:val="chineseCountingThousand"/>
      <w:lvlText w:val="(%1)"/>
      <w:lvlJc w:val="left"/>
      <w:pPr>
        <w:ind w:left="420" w:hanging="420"/>
      </w:pPr>
      <w:rPr>
        <w:i w:val="0"/>
        <w:i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7E4C7739"/>
    <w:multiLevelType w:val="multilevel"/>
    <w:tmpl w:val="7E4C7739"/>
    <w:lvl w:ilvl="0">
      <w:start w:val="1"/>
      <w:numFmt w:val="decimal"/>
      <w:lvlText w:val="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7"/>
  </w:num>
  <w:num w:numId="2">
    <w:abstractNumId w:val="40"/>
  </w:num>
  <w:num w:numId="3">
    <w:abstractNumId w:val="13"/>
  </w:num>
  <w:num w:numId="4">
    <w:abstractNumId w:val="38"/>
  </w:num>
  <w:num w:numId="5">
    <w:abstractNumId w:val="12"/>
  </w:num>
  <w:num w:numId="6">
    <w:abstractNumId w:val="86"/>
  </w:num>
  <w:num w:numId="7">
    <w:abstractNumId w:val="63"/>
  </w:num>
  <w:num w:numId="8">
    <w:abstractNumId w:val="16"/>
  </w:num>
  <w:num w:numId="9">
    <w:abstractNumId w:val="85"/>
  </w:num>
  <w:num w:numId="10">
    <w:abstractNumId w:val="6"/>
  </w:num>
  <w:num w:numId="11">
    <w:abstractNumId w:val="11"/>
  </w:num>
  <w:num w:numId="12">
    <w:abstractNumId w:val="32"/>
  </w:num>
  <w:num w:numId="13">
    <w:abstractNumId w:val="39"/>
  </w:num>
  <w:num w:numId="14">
    <w:abstractNumId w:val="64"/>
  </w:num>
  <w:num w:numId="15">
    <w:abstractNumId w:val="33"/>
  </w:num>
  <w:num w:numId="16">
    <w:abstractNumId w:val="17"/>
  </w:num>
  <w:num w:numId="17">
    <w:abstractNumId w:val="14"/>
  </w:num>
  <w:num w:numId="18">
    <w:abstractNumId w:val="65"/>
  </w:num>
  <w:num w:numId="19">
    <w:abstractNumId w:val="10"/>
  </w:num>
  <w:num w:numId="20">
    <w:abstractNumId w:val="57"/>
  </w:num>
  <w:num w:numId="21">
    <w:abstractNumId w:val="56"/>
  </w:num>
  <w:num w:numId="22">
    <w:abstractNumId w:val="74"/>
  </w:num>
  <w:num w:numId="23">
    <w:abstractNumId w:val="21"/>
  </w:num>
  <w:num w:numId="24">
    <w:abstractNumId w:val="20"/>
  </w:num>
  <w:num w:numId="25">
    <w:abstractNumId w:val="70"/>
  </w:num>
  <w:num w:numId="26">
    <w:abstractNumId w:val="58"/>
  </w:num>
  <w:num w:numId="27">
    <w:abstractNumId w:val="7"/>
  </w:num>
  <w:num w:numId="28">
    <w:abstractNumId w:val="15"/>
  </w:num>
  <w:num w:numId="29">
    <w:abstractNumId w:val="77"/>
  </w:num>
  <w:num w:numId="30">
    <w:abstractNumId w:val="8"/>
  </w:num>
  <w:num w:numId="31">
    <w:abstractNumId w:val="27"/>
  </w:num>
  <w:num w:numId="32">
    <w:abstractNumId w:val="69"/>
  </w:num>
  <w:num w:numId="33">
    <w:abstractNumId w:val="59"/>
  </w:num>
  <w:num w:numId="34">
    <w:abstractNumId w:val="23"/>
  </w:num>
  <w:num w:numId="35">
    <w:abstractNumId w:val="43"/>
  </w:num>
  <w:num w:numId="36">
    <w:abstractNumId w:val="68"/>
  </w:num>
  <w:num w:numId="37">
    <w:abstractNumId w:val="73"/>
  </w:num>
  <w:num w:numId="38">
    <w:abstractNumId w:val="25"/>
  </w:num>
  <w:num w:numId="39">
    <w:abstractNumId w:val="37"/>
  </w:num>
  <w:num w:numId="40">
    <w:abstractNumId w:val="51"/>
  </w:num>
  <w:num w:numId="41">
    <w:abstractNumId w:val="9"/>
  </w:num>
  <w:num w:numId="42">
    <w:abstractNumId w:val="44"/>
  </w:num>
  <w:num w:numId="43">
    <w:abstractNumId w:val="36"/>
  </w:num>
  <w:num w:numId="44">
    <w:abstractNumId w:val="24"/>
  </w:num>
  <w:num w:numId="45">
    <w:abstractNumId w:val="29"/>
  </w:num>
  <w:num w:numId="46">
    <w:abstractNumId w:val="82"/>
  </w:num>
  <w:num w:numId="47">
    <w:abstractNumId w:val="30"/>
  </w:num>
  <w:num w:numId="48">
    <w:abstractNumId w:val="26"/>
  </w:num>
  <w:num w:numId="49">
    <w:abstractNumId w:val="19"/>
  </w:num>
  <w:num w:numId="50">
    <w:abstractNumId w:val="66"/>
  </w:num>
  <w:num w:numId="51">
    <w:abstractNumId w:val="67"/>
  </w:num>
  <w:num w:numId="52">
    <w:abstractNumId w:val="60"/>
  </w:num>
  <w:num w:numId="53">
    <w:abstractNumId w:val="72"/>
  </w:num>
  <w:num w:numId="54">
    <w:abstractNumId w:val="88"/>
  </w:num>
  <w:num w:numId="55">
    <w:abstractNumId w:val="62"/>
  </w:num>
  <w:num w:numId="56">
    <w:abstractNumId w:val="83"/>
  </w:num>
  <w:num w:numId="57">
    <w:abstractNumId w:val="35"/>
  </w:num>
  <w:num w:numId="58">
    <w:abstractNumId w:val="49"/>
  </w:num>
  <w:num w:numId="59">
    <w:abstractNumId w:val="81"/>
  </w:num>
  <w:num w:numId="60">
    <w:abstractNumId w:val="22"/>
  </w:num>
  <w:num w:numId="61">
    <w:abstractNumId w:val="80"/>
  </w:num>
  <w:num w:numId="62">
    <w:abstractNumId w:val="2"/>
  </w:num>
  <w:num w:numId="63">
    <w:abstractNumId w:val="1"/>
  </w:num>
  <w:num w:numId="64">
    <w:abstractNumId w:val="5"/>
  </w:num>
  <w:num w:numId="65">
    <w:abstractNumId w:val="46"/>
  </w:num>
  <w:num w:numId="66">
    <w:abstractNumId w:val="79"/>
  </w:num>
  <w:num w:numId="67">
    <w:abstractNumId w:val="55"/>
  </w:num>
  <w:num w:numId="68">
    <w:abstractNumId w:val="0"/>
  </w:num>
  <w:num w:numId="69">
    <w:abstractNumId w:val="76"/>
  </w:num>
  <w:num w:numId="70">
    <w:abstractNumId w:val="84"/>
  </w:num>
  <w:num w:numId="71">
    <w:abstractNumId w:val="53"/>
  </w:num>
  <w:num w:numId="72">
    <w:abstractNumId w:val="28"/>
  </w:num>
  <w:num w:numId="73">
    <w:abstractNumId w:val="41"/>
  </w:num>
  <w:num w:numId="74">
    <w:abstractNumId w:val="78"/>
  </w:num>
  <w:num w:numId="75">
    <w:abstractNumId w:val="3"/>
  </w:num>
  <w:num w:numId="76">
    <w:abstractNumId w:val="4"/>
  </w:num>
  <w:num w:numId="77">
    <w:abstractNumId w:val="48"/>
  </w:num>
  <w:num w:numId="78">
    <w:abstractNumId w:val="18"/>
  </w:num>
  <w:num w:numId="79">
    <w:abstractNumId w:val="75"/>
  </w:num>
  <w:num w:numId="80">
    <w:abstractNumId w:val="71"/>
  </w:num>
  <w:num w:numId="81">
    <w:abstractNumId w:val="52"/>
  </w:num>
  <w:num w:numId="82">
    <w:abstractNumId w:val="31"/>
  </w:num>
  <w:num w:numId="83">
    <w:abstractNumId w:val="54"/>
  </w:num>
  <w:num w:numId="84">
    <w:abstractNumId w:val="87"/>
  </w:num>
  <w:num w:numId="85">
    <w:abstractNumId w:val="61"/>
  </w:num>
  <w:num w:numId="86">
    <w:abstractNumId w:val="50"/>
  </w:num>
  <w:num w:numId="87">
    <w:abstractNumId w:val="45"/>
  </w:num>
  <w:num w:numId="88">
    <w:abstractNumId w:val="42"/>
  </w:num>
  <w:num w:numId="89">
    <w:abstractNumId w:val="34"/>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4D6"/>
    <w:rsid w:val="BEFE3389"/>
    <w:rsid w:val="DFFFF8B5"/>
    <w:rsid w:val="000003FE"/>
    <w:rsid w:val="00003F2B"/>
    <w:rsid w:val="00005584"/>
    <w:rsid w:val="00013C2F"/>
    <w:rsid w:val="00022113"/>
    <w:rsid w:val="00024252"/>
    <w:rsid w:val="00025EBA"/>
    <w:rsid w:val="000362C9"/>
    <w:rsid w:val="0004118F"/>
    <w:rsid w:val="00051201"/>
    <w:rsid w:val="000555C4"/>
    <w:rsid w:val="000569EA"/>
    <w:rsid w:val="0006126D"/>
    <w:rsid w:val="000626B4"/>
    <w:rsid w:val="00065DCC"/>
    <w:rsid w:val="00081B29"/>
    <w:rsid w:val="000A2DE6"/>
    <w:rsid w:val="000A7136"/>
    <w:rsid w:val="000B0693"/>
    <w:rsid w:val="000B1847"/>
    <w:rsid w:val="000B216A"/>
    <w:rsid w:val="000B5E17"/>
    <w:rsid w:val="000B73B6"/>
    <w:rsid w:val="000C41C4"/>
    <w:rsid w:val="000C4C2E"/>
    <w:rsid w:val="000D523D"/>
    <w:rsid w:val="000E3AEC"/>
    <w:rsid w:val="000F6CBE"/>
    <w:rsid w:val="000F6FFE"/>
    <w:rsid w:val="001034BE"/>
    <w:rsid w:val="001050AB"/>
    <w:rsid w:val="00110114"/>
    <w:rsid w:val="001153CB"/>
    <w:rsid w:val="001155B2"/>
    <w:rsid w:val="00115E16"/>
    <w:rsid w:val="00121F3C"/>
    <w:rsid w:val="0013043C"/>
    <w:rsid w:val="0014000C"/>
    <w:rsid w:val="001445A2"/>
    <w:rsid w:val="00145290"/>
    <w:rsid w:val="001472FA"/>
    <w:rsid w:val="00157D66"/>
    <w:rsid w:val="00163A2E"/>
    <w:rsid w:val="001644AB"/>
    <w:rsid w:val="00172DC0"/>
    <w:rsid w:val="00173891"/>
    <w:rsid w:val="00174B0D"/>
    <w:rsid w:val="00176448"/>
    <w:rsid w:val="001812E3"/>
    <w:rsid w:val="00183719"/>
    <w:rsid w:val="00194D84"/>
    <w:rsid w:val="00196EC1"/>
    <w:rsid w:val="00197E67"/>
    <w:rsid w:val="001A5879"/>
    <w:rsid w:val="001B25F1"/>
    <w:rsid w:val="001C156A"/>
    <w:rsid w:val="001C3F50"/>
    <w:rsid w:val="001C6BAD"/>
    <w:rsid w:val="001C6E4D"/>
    <w:rsid w:val="001E2D2B"/>
    <w:rsid w:val="001E7392"/>
    <w:rsid w:val="001E7D83"/>
    <w:rsid w:val="001F46C9"/>
    <w:rsid w:val="00200F12"/>
    <w:rsid w:val="002031F2"/>
    <w:rsid w:val="00203440"/>
    <w:rsid w:val="00203F47"/>
    <w:rsid w:val="00204E78"/>
    <w:rsid w:val="00205A21"/>
    <w:rsid w:val="0021345C"/>
    <w:rsid w:val="002305A5"/>
    <w:rsid w:val="002334F5"/>
    <w:rsid w:val="00237D89"/>
    <w:rsid w:val="00252C89"/>
    <w:rsid w:val="00254848"/>
    <w:rsid w:val="00256D63"/>
    <w:rsid w:val="00257B02"/>
    <w:rsid w:val="00257CD5"/>
    <w:rsid w:val="00260539"/>
    <w:rsid w:val="002652F0"/>
    <w:rsid w:val="002750BC"/>
    <w:rsid w:val="0028199F"/>
    <w:rsid w:val="00282F9E"/>
    <w:rsid w:val="00285C4E"/>
    <w:rsid w:val="002A1FBA"/>
    <w:rsid w:val="002A39D8"/>
    <w:rsid w:val="002A608F"/>
    <w:rsid w:val="002B05D5"/>
    <w:rsid w:val="002B496C"/>
    <w:rsid w:val="002B5A5D"/>
    <w:rsid w:val="002C1CC4"/>
    <w:rsid w:val="002D3FF0"/>
    <w:rsid w:val="002D448B"/>
    <w:rsid w:val="002E0C0A"/>
    <w:rsid w:val="002E0CF6"/>
    <w:rsid w:val="002E55F5"/>
    <w:rsid w:val="002E60E6"/>
    <w:rsid w:val="002F5018"/>
    <w:rsid w:val="002F7FE6"/>
    <w:rsid w:val="00301B2B"/>
    <w:rsid w:val="00302748"/>
    <w:rsid w:val="00314183"/>
    <w:rsid w:val="00314EE1"/>
    <w:rsid w:val="00316603"/>
    <w:rsid w:val="0032085A"/>
    <w:rsid w:val="0032437F"/>
    <w:rsid w:val="00324AD8"/>
    <w:rsid w:val="003305F4"/>
    <w:rsid w:val="00330D9B"/>
    <w:rsid w:val="0033115B"/>
    <w:rsid w:val="00332CEE"/>
    <w:rsid w:val="00334952"/>
    <w:rsid w:val="0033572F"/>
    <w:rsid w:val="00356197"/>
    <w:rsid w:val="00356B0A"/>
    <w:rsid w:val="00357FED"/>
    <w:rsid w:val="003609C1"/>
    <w:rsid w:val="0036624D"/>
    <w:rsid w:val="003673F8"/>
    <w:rsid w:val="003677BC"/>
    <w:rsid w:val="00376A03"/>
    <w:rsid w:val="00382FC8"/>
    <w:rsid w:val="00383AA2"/>
    <w:rsid w:val="0039004B"/>
    <w:rsid w:val="003968F0"/>
    <w:rsid w:val="003A1A91"/>
    <w:rsid w:val="003A6DB9"/>
    <w:rsid w:val="003B0679"/>
    <w:rsid w:val="003B2571"/>
    <w:rsid w:val="003B62FE"/>
    <w:rsid w:val="003C0C62"/>
    <w:rsid w:val="003C7102"/>
    <w:rsid w:val="003D01CC"/>
    <w:rsid w:val="003D1B40"/>
    <w:rsid w:val="003D7052"/>
    <w:rsid w:val="003D7915"/>
    <w:rsid w:val="003E3CA1"/>
    <w:rsid w:val="003E7035"/>
    <w:rsid w:val="003F29C0"/>
    <w:rsid w:val="003F2B8F"/>
    <w:rsid w:val="003F5841"/>
    <w:rsid w:val="00402F07"/>
    <w:rsid w:val="00407983"/>
    <w:rsid w:val="00407B4D"/>
    <w:rsid w:val="004121FB"/>
    <w:rsid w:val="004168B0"/>
    <w:rsid w:val="00416FC4"/>
    <w:rsid w:val="00427033"/>
    <w:rsid w:val="00433955"/>
    <w:rsid w:val="00435EFD"/>
    <w:rsid w:val="00437B52"/>
    <w:rsid w:val="00443696"/>
    <w:rsid w:val="00453321"/>
    <w:rsid w:val="00454FA0"/>
    <w:rsid w:val="00455331"/>
    <w:rsid w:val="004600B2"/>
    <w:rsid w:val="0046100A"/>
    <w:rsid w:val="00472868"/>
    <w:rsid w:val="004955D9"/>
    <w:rsid w:val="004A5FCF"/>
    <w:rsid w:val="004B34FC"/>
    <w:rsid w:val="004B3D78"/>
    <w:rsid w:val="004C409A"/>
    <w:rsid w:val="004D24A7"/>
    <w:rsid w:val="004D630F"/>
    <w:rsid w:val="004D6EEA"/>
    <w:rsid w:val="004E334E"/>
    <w:rsid w:val="004F0115"/>
    <w:rsid w:val="004F5F38"/>
    <w:rsid w:val="004F781A"/>
    <w:rsid w:val="00501395"/>
    <w:rsid w:val="00501F57"/>
    <w:rsid w:val="00516D61"/>
    <w:rsid w:val="00521966"/>
    <w:rsid w:val="00526707"/>
    <w:rsid w:val="00541EAF"/>
    <w:rsid w:val="0055209C"/>
    <w:rsid w:val="0055351F"/>
    <w:rsid w:val="00563060"/>
    <w:rsid w:val="00565111"/>
    <w:rsid w:val="00565CF9"/>
    <w:rsid w:val="0057254C"/>
    <w:rsid w:val="0057360E"/>
    <w:rsid w:val="0058084E"/>
    <w:rsid w:val="00590765"/>
    <w:rsid w:val="00590983"/>
    <w:rsid w:val="00593559"/>
    <w:rsid w:val="005951FA"/>
    <w:rsid w:val="00596028"/>
    <w:rsid w:val="005C0FBD"/>
    <w:rsid w:val="005C191B"/>
    <w:rsid w:val="005C4328"/>
    <w:rsid w:val="005C4528"/>
    <w:rsid w:val="005C4CDC"/>
    <w:rsid w:val="005C5DC7"/>
    <w:rsid w:val="005D091E"/>
    <w:rsid w:val="005D0E86"/>
    <w:rsid w:val="005D44B0"/>
    <w:rsid w:val="005D7256"/>
    <w:rsid w:val="005E7826"/>
    <w:rsid w:val="005F0C42"/>
    <w:rsid w:val="005F6BAF"/>
    <w:rsid w:val="005F7679"/>
    <w:rsid w:val="006018CE"/>
    <w:rsid w:val="00601D06"/>
    <w:rsid w:val="00603493"/>
    <w:rsid w:val="00607F04"/>
    <w:rsid w:val="0061208A"/>
    <w:rsid w:val="006124E4"/>
    <w:rsid w:val="006264E6"/>
    <w:rsid w:val="00636461"/>
    <w:rsid w:val="00640B84"/>
    <w:rsid w:val="0064590D"/>
    <w:rsid w:val="00646DA4"/>
    <w:rsid w:val="00650B76"/>
    <w:rsid w:val="00656F5C"/>
    <w:rsid w:val="006626E3"/>
    <w:rsid w:val="00664C07"/>
    <w:rsid w:val="006750BB"/>
    <w:rsid w:val="00681E4C"/>
    <w:rsid w:val="006B075E"/>
    <w:rsid w:val="006B2B4D"/>
    <w:rsid w:val="006C378B"/>
    <w:rsid w:val="006C3C21"/>
    <w:rsid w:val="006D0C32"/>
    <w:rsid w:val="006D20D5"/>
    <w:rsid w:val="006D6924"/>
    <w:rsid w:val="006E098C"/>
    <w:rsid w:val="006E5239"/>
    <w:rsid w:val="006F2D43"/>
    <w:rsid w:val="006F4DA1"/>
    <w:rsid w:val="00710A57"/>
    <w:rsid w:val="0071373E"/>
    <w:rsid w:val="00715DBF"/>
    <w:rsid w:val="00716032"/>
    <w:rsid w:val="007213EE"/>
    <w:rsid w:val="007314BB"/>
    <w:rsid w:val="00734B90"/>
    <w:rsid w:val="00736204"/>
    <w:rsid w:val="007366D4"/>
    <w:rsid w:val="00742CDD"/>
    <w:rsid w:val="00745059"/>
    <w:rsid w:val="007475EB"/>
    <w:rsid w:val="00752099"/>
    <w:rsid w:val="00755115"/>
    <w:rsid w:val="00755B4B"/>
    <w:rsid w:val="007605C1"/>
    <w:rsid w:val="0076341B"/>
    <w:rsid w:val="00763BBB"/>
    <w:rsid w:val="00774FD6"/>
    <w:rsid w:val="00780EFE"/>
    <w:rsid w:val="0078473E"/>
    <w:rsid w:val="00794213"/>
    <w:rsid w:val="00796647"/>
    <w:rsid w:val="007A0116"/>
    <w:rsid w:val="007A20DB"/>
    <w:rsid w:val="007A3FA8"/>
    <w:rsid w:val="007A3FB7"/>
    <w:rsid w:val="007B6A9E"/>
    <w:rsid w:val="007B716C"/>
    <w:rsid w:val="007C1C73"/>
    <w:rsid w:val="007C7A8D"/>
    <w:rsid w:val="007D4C86"/>
    <w:rsid w:val="007E1BFC"/>
    <w:rsid w:val="007E206F"/>
    <w:rsid w:val="007E5D87"/>
    <w:rsid w:val="007E71BE"/>
    <w:rsid w:val="007F0D28"/>
    <w:rsid w:val="007F632E"/>
    <w:rsid w:val="007F7A95"/>
    <w:rsid w:val="00801C80"/>
    <w:rsid w:val="0080349D"/>
    <w:rsid w:val="00806952"/>
    <w:rsid w:val="00815471"/>
    <w:rsid w:val="00817C3D"/>
    <w:rsid w:val="0082527F"/>
    <w:rsid w:val="008315C3"/>
    <w:rsid w:val="00834BB2"/>
    <w:rsid w:val="008358B4"/>
    <w:rsid w:val="008414D6"/>
    <w:rsid w:val="00851B76"/>
    <w:rsid w:val="008528AB"/>
    <w:rsid w:val="00864620"/>
    <w:rsid w:val="00865583"/>
    <w:rsid w:val="008665E0"/>
    <w:rsid w:val="00873512"/>
    <w:rsid w:val="00880BC9"/>
    <w:rsid w:val="00881535"/>
    <w:rsid w:val="0089696D"/>
    <w:rsid w:val="00897D2A"/>
    <w:rsid w:val="008A0FDC"/>
    <w:rsid w:val="008A18DD"/>
    <w:rsid w:val="008A1C2A"/>
    <w:rsid w:val="008A20B3"/>
    <w:rsid w:val="008A4FCE"/>
    <w:rsid w:val="008B5AB7"/>
    <w:rsid w:val="008C2BE9"/>
    <w:rsid w:val="008C49DD"/>
    <w:rsid w:val="008D1427"/>
    <w:rsid w:val="008D4802"/>
    <w:rsid w:val="008E02D8"/>
    <w:rsid w:val="008E4BE6"/>
    <w:rsid w:val="008E7360"/>
    <w:rsid w:val="008E773D"/>
    <w:rsid w:val="008E77E8"/>
    <w:rsid w:val="008F78DF"/>
    <w:rsid w:val="008F7BD9"/>
    <w:rsid w:val="00907ED4"/>
    <w:rsid w:val="0092219A"/>
    <w:rsid w:val="00927D08"/>
    <w:rsid w:val="00933986"/>
    <w:rsid w:val="00933EA8"/>
    <w:rsid w:val="00936AC4"/>
    <w:rsid w:val="009420CB"/>
    <w:rsid w:val="00952879"/>
    <w:rsid w:val="0096018A"/>
    <w:rsid w:val="00962F8A"/>
    <w:rsid w:val="00975E0F"/>
    <w:rsid w:val="009779AF"/>
    <w:rsid w:val="00977C17"/>
    <w:rsid w:val="009811C1"/>
    <w:rsid w:val="009A01D6"/>
    <w:rsid w:val="009A3BB9"/>
    <w:rsid w:val="009B7875"/>
    <w:rsid w:val="009C258D"/>
    <w:rsid w:val="009C4351"/>
    <w:rsid w:val="009C6257"/>
    <w:rsid w:val="009D6676"/>
    <w:rsid w:val="009D7467"/>
    <w:rsid w:val="009E5972"/>
    <w:rsid w:val="009E69C7"/>
    <w:rsid w:val="009E7523"/>
    <w:rsid w:val="009E76CB"/>
    <w:rsid w:val="009F3869"/>
    <w:rsid w:val="009F4B26"/>
    <w:rsid w:val="00A037B3"/>
    <w:rsid w:val="00A049A2"/>
    <w:rsid w:val="00A12801"/>
    <w:rsid w:val="00A1568D"/>
    <w:rsid w:val="00A20949"/>
    <w:rsid w:val="00A248AB"/>
    <w:rsid w:val="00A2537A"/>
    <w:rsid w:val="00A26F71"/>
    <w:rsid w:val="00A31AC8"/>
    <w:rsid w:val="00A35DD1"/>
    <w:rsid w:val="00A3622C"/>
    <w:rsid w:val="00A53BD3"/>
    <w:rsid w:val="00A558D8"/>
    <w:rsid w:val="00A5720E"/>
    <w:rsid w:val="00A579D1"/>
    <w:rsid w:val="00A62CEE"/>
    <w:rsid w:val="00A64FC3"/>
    <w:rsid w:val="00A752A5"/>
    <w:rsid w:val="00A867FB"/>
    <w:rsid w:val="00A920F2"/>
    <w:rsid w:val="00A968C3"/>
    <w:rsid w:val="00A970F1"/>
    <w:rsid w:val="00AA59CB"/>
    <w:rsid w:val="00AA65F8"/>
    <w:rsid w:val="00AB7ACD"/>
    <w:rsid w:val="00AC23D1"/>
    <w:rsid w:val="00AC3154"/>
    <w:rsid w:val="00AD1FF6"/>
    <w:rsid w:val="00AD61C2"/>
    <w:rsid w:val="00AD71AE"/>
    <w:rsid w:val="00AE6402"/>
    <w:rsid w:val="00AE7246"/>
    <w:rsid w:val="00B056AF"/>
    <w:rsid w:val="00B07294"/>
    <w:rsid w:val="00B0769D"/>
    <w:rsid w:val="00B07B7C"/>
    <w:rsid w:val="00B07EE6"/>
    <w:rsid w:val="00B21FB7"/>
    <w:rsid w:val="00B238A4"/>
    <w:rsid w:val="00B24745"/>
    <w:rsid w:val="00B279D8"/>
    <w:rsid w:val="00B33AC7"/>
    <w:rsid w:val="00B36464"/>
    <w:rsid w:val="00B36C21"/>
    <w:rsid w:val="00B36E01"/>
    <w:rsid w:val="00B51E89"/>
    <w:rsid w:val="00B537D0"/>
    <w:rsid w:val="00B544C2"/>
    <w:rsid w:val="00B605C7"/>
    <w:rsid w:val="00B672ED"/>
    <w:rsid w:val="00B72D32"/>
    <w:rsid w:val="00B76BCC"/>
    <w:rsid w:val="00B80DCE"/>
    <w:rsid w:val="00B81AC4"/>
    <w:rsid w:val="00B86048"/>
    <w:rsid w:val="00B86745"/>
    <w:rsid w:val="00B901D5"/>
    <w:rsid w:val="00B94EE6"/>
    <w:rsid w:val="00B95F20"/>
    <w:rsid w:val="00BA5DC1"/>
    <w:rsid w:val="00BB4A03"/>
    <w:rsid w:val="00BB6820"/>
    <w:rsid w:val="00BC557B"/>
    <w:rsid w:val="00BD051D"/>
    <w:rsid w:val="00BD2233"/>
    <w:rsid w:val="00BD3590"/>
    <w:rsid w:val="00BD53BD"/>
    <w:rsid w:val="00BD74E0"/>
    <w:rsid w:val="00BE1535"/>
    <w:rsid w:val="00BE2192"/>
    <w:rsid w:val="00BE33AC"/>
    <w:rsid w:val="00BF5E9F"/>
    <w:rsid w:val="00BF6650"/>
    <w:rsid w:val="00BF7024"/>
    <w:rsid w:val="00C06E05"/>
    <w:rsid w:val="00C06E8D"/>
    <w:rsid w:val="00C15940"/>
    <w:rsid w:val="00C16C2E"/>
    <w:rsid w:val="00C22A64"/>
    <w:rsid w:val="00C3708A"/>
    <w:rsid w:val="00C401BE"/>
    <w:rsid w:val="00C429C3"/>
    <w:rsid w:val="00C42E87"/>
    <w:rsid w:val="00C53BB4"/>
    <w:rsid w:val="00C56DBC"/>
    <w:rsid w:val="00C612EB"/>
    <w:rsid w:val="00C6279B"/>
    <w:rsid w:val="00C67AB7"/>
    <w:rsid w:val="00C81B1C"/>
    <w:rsid w:val="00C830E6"/>
    <w:rsid w:val="00C83999"/>
    <w:rsid w:val="00C85490"/>
    <w:rsid w:val="00C855CA"/>
    <w:rsid w:val="00CA5749"/>
    <w:rsid w:val="00CA7687"/>
    <w:rsid w:val="00CC5556"/>
    <w:rsid w:val="00CD121F"/>
    <w:rsid w:val="00CD2258"/>
    <w:rsid w:val="00CF0BDB"/>
    <w:rsid w:val="00CF3C40"/>
    <w:rsid w:val="00CF4880"/>
    <w:rsid w:val="00CF5371"/>
    <w:rsid w:val="00D06384"/>
    <w:rsid w:val="00D14263"/>
    <w:rsid w:val="00D14E0F"/>
    <w:rsid w:val="00D332C9"/>
    <w:rsid w:val="00D349D1"/>
    <w:rsid w:val="00D412B8"/>
    <w:rsid w:val="00D4711A"/>
    <w:rsid w:val="00D54AF3"/>
    <w:rsid w:val="00D62461"/>
    <w:rsid w:val="00D65A45"/>
    <w:rsid w:val="00D6750E"/>
    <w:rsid w:val="00D73AFD"/>
    <w:rsid w:val="00D765CF"/>
    <w:rsid w:val="00D778F0"/>
    <w:rsid w:val="00D837ED"/>
    <w:rsid w:val="00D84E41"/>
    <w:rsid w:val="00D9784A"/>
    <w:rsid w:val="00DA1F49"/>
    <w:rsid w:val="00DA43C6"/>
    <w:rsid w:val="00DB55DF"/>
    <w:rsid w:val="00DB560C"/>
    <w:rsid w:val="00DC4446"/>
    <w:rsid w:val="00DD1D43"/>
    <w:rsid w:val="00DD765C"/>
    <w:rsid w:val="00DE0516"/>
    <w:rsid w:val="00DE20AE"/>
    <w:rsid w:val="00DE72C6"/>
    <w:rsid w:val="00DF21F1"/>
    <w:rsid w:val="00DF2701"/>
    <w:rsid w:val="00DF36A1"/>
    <w:rsid w:val="00DF45CB"/>
    <w:rsid w:val="00E04A31"/>
    <w:rsid w:val="00E1125D"/>
    <w:rsid w:val="00E1261F"/>
    <w:rsid w:val="00E208EE"/>
    <w:rsid w:val="00E211DD"/>
    <w:rsid w:val="00E25C7E"/>
    <w:rsid w:val="00E2671E"/>
    <w:rsid w:val="00E55DFF"/>
    <w:rsid w:val="00E62E69"/>
    <w:rsid w:val="00E63C9F"/>
    <w:rsid w:val="00E80416"/>
    <w:rsid w:val="00E857D8"/>
    <w:rsid w:val="00E91064"/>
    <w:rsid w:val="00E91E2A"/>
    <w:rsid w:val="00E926A6"/>
    <w:rsid w:val="00E9338D"/>
    <w:rsid w:val="00E93E13"/>
    <w:rsid w:val="00E94ADC"/>
    <w:rsid w:val="00E95BC5"/>
    <w:rsid w:val="00E97BCB"/>
    <w:rsid w:val="00EA191C"/>
    <w:rsid w:val="00EA5A8F"/>
    <w:rsid w:val="00EA6D1F"/>
    <w:rsid w:val="00EB4561"/>
    <w:rsid w:val="00EB7177"/>
    <w:rsid w:val="00EC3737"/>
    <w:rsid w:val="00ED0C80"/>
    <w:rsid w:val="00ED2290"/>
    <w:rsid w:val="00ED59C5"/>
    <w:rsid w:val="00EE23D5"/>
    <w:rsid w:val="00EE2939"/>
    <w:rsid w:val="00EE7B70"/>
    <w:rsid w:val="00F008A8"/>
    <w:rsid w:val="00F03A23"/>
    <w:rsid w:val="00F067D4"/>
    <w:rsid w:val="00F1107D"/>
    <w:rsid w:val="00F26160"/>
    <w:rsid w:val="00F3533D"/>
    <w:rsid w:val="00F37E28"/>
    <w:rsid w:val="00F64C41"/>
    <w:rsid w:val="00F701DF"/>
    <w:rsid w:val="00F7162B"/>
    <w:rsid w:val="00F827BE"/>
    <w:rsid w:val="00F920BC"/>
    <w:rsid w:val="00FA22A2"/>
    <w:rsid w:val="00FA6F4A"/>
    <w:rsid w:val="00FA7783"/>
    <w:rsid w:val="00FB0295"/>
    <w:rsid w:val="00FB055D"/>
    <w:rsid w:val="00FC426C"/>
    <w:rsid w:val="00FC47D8"/>
    <w:rsid w:val="00FC67E2"/>
    <w:rsid w:val="00FC6CC1"/>
    <w:rsid w:val="00FD056F"/>
    <w:rsid w:val="00FD2F31"/>
    <w:rsid w:val="00FE4C4C"/>
    <w:rsid w:val="00FF4905"/>
    <w:rsid w:val="00FF6431"/>
    <w:rsid w:val="0529417F"/>
    <w:rsid w:val="05B2057D"/>
    <w:rsid w:val="44F858D1"/>
    <w:rsid w:val="5E77226A"/>
    <w:rsid w:val="754F83D0"/>
    <w:rsid w:val="7DBD0866"/>
    <w:rsid w:val="7FC335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A059D1"/>
  <w15:docId w15:val="{2A055396-DD2A-4F6D-9E27-8ED7E6DC7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Cambria" w:eastAsia="宋体" w:hAnsi="Cambria" w:cs="Times New Roman"/>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ody Text"/>
    <w:basedOn w:val="a"/>
    <w:link w:val="a6"/>
    <w:qFormat/>
    <w:pPr>
      <w:spacing w:after="120"/>
    </w:pPr>
    <w:rPr>
      <w:rFonts w:ascii="Times New Roman" w:eastAsia="宋体" w:hAnsi="Times New Roman" w:cs="Times New Roman"/>
      <w:kern w:val="0"/>
      <w:sz w:val="20"/>
      <w:szCs w:val="24"/>
    </w:rPr>
  </w:style>
  <w:style w:type="paragraph" w:styleId="31">
    <w:name w:val="toc 3"/>
    <w:basedOn w:val="a"/>
    <w:next w:val="a"/>
    <w:uiPriority w:val="39"/>
    <w:unhideWhenUsed/>
    <w:qFormat/>
    <w:pPr>
      <w:tabs>
        <w:tab w:val="left" w:pos="426"/>
        <w:tab w:val="left" w:pos="567"/>
        <w:tab w:val="right" w:leader="dot" w:pos="8296"/>
      </w:tabs>
      <w:spacing w:line="400" w:lineRule="exact"/>
    </w:pPr>
  </w:style>
  <w:style w:type="paragraph" w:styleId="a7">
    <w:name w:val="Plain Text"/>
    <w:basedOn w:val="a"/>
    <w:link w:val="a8"/>
    <w:qFormat/>
    <w:rPr>
      <w:rFonts w:ascii="宋体" w:eastAsia="宋体" w:hAnsi="Courier New"/>
      <w:szCs w:val="24"/>
    </w:rPr>
  </w:style>
  <w:style w:type="paragraph" w:styleId="a9">
    <w:name w:val="Date"/>
    <w:basedOn w:val="a"/>
    <w:next w:val="a"/>
    <w:link w:val="aa"/>
    <w:unhideWhenUsed/>
    <w:qFormat/>
    <w:pPr>
      <w:ind w:leftChars="2500" w:left="100"/>
    </w:pPr>
    <w:rPr>
      <w:rFonts w:ascii="Calibri" w:eastAsia="宋体" w:hAnsi="Calibri" w:cs="Times New Roman"/>
    </w:rPr>
  </w:style>
  <w:style w:type="paragraph" w:styleId="ab">
    <w:name w:val="Balloon Text"/>
    <w:basedOn w:val="a"/>
    <w:link w:val="ac"/>
    <w:uiPriority w:val="99"/>
    <w:semiHidden/>
    <w:unhideWhenUsed/>
    <w:qFormat/>
    <w:rPr>
      <w:sz w:val="18"/>
      <w:szCs w:val="18"/>
    </w:rPr>
  </w:style>
  <w:style w:type="paragraph" w:styleId="ad">
    <w:name w:val="footer"/>
    <w:basedOn w:val="a"/>
    <w:link w:val="ae"/>
    <w:uiPriority w:val="99"/>
    <w:unhideWhenUsed/>
    <w:qFormat/>
    <w:pPr>
      <w:tabs>
        <w:tab w:val="center" w:pos="4153"/>
        <w:tab w:val="right" w:pos="8306"/>
      </w:tabs>
      <w:snapToGrid w:val="0"/>
      <w:jc w:val="left"/>
    </w:pPr>
    <w:rPr>
      <w:sz w:val="18"/>
      <w:szCs w:val="18"/>
    </w:rPr>
  </w:style>
  <w:style w:type="paragraph" w:styleId="af">
    <w:name w:val="header"/>
    <w:basedOn w:val="a"/>
    <w:link w:val="af0"/>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tabs>
        <w:tab w:val="right" w:leader="dot" w:pos="8296"/>
      </w:tabs>
    </w:pPr>
  </w:style>
  <w:style w:type="paragraph" w:styleId="21">
    <w:name w:val="toc 2"/>
    <w:basedOn w:val="a"/>
    <w:next w:val="a"/>
    <w:uiPriority w:val="39"/>
    <w:unhideWhenUsed/>
    <w:qFormat/>
    <w:pPr>
      <w:tabs>
        <w:tab w:val="left" w:pos="426"/>
        <w:tab w:val="right" w:leader="dot" w:pos="8296"/>
      </w:tabs>
    </w:pPr>
  </w:style>
  <w:style w:type="paragraph" w:styleId="af1">
    <w:name w:val="Normal (Web)"/>
    <w:basedOn w:val="a"/>
    <w:link w:val="af2"/>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styleId="af3">
    <w:name w:val="annotation subject"/>
    <w:basedOn w:val="a3"/>
    <w:next w:val="a3"/>
    <w:link w:val="af4"/>
    <w:uiPriority w:val="99"/>
    <w:semiHidden/>
    <w:unhideWhenUsed/>
    <w:qFormat/>
    <w:rPr>
      <w:b/>
      <w:bCs/>
    </w:rPr>
  </w:style>
  <w:style w:type="table" w:styleId="af5">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Strong"/>
    <w:uiPriority w:val="22"/>
    <w:qFormat/>
    <w:rPr>
      <w:b/>
      <w:bCs/>
    </w:rPr>
  </w:style>
  <w:style w:type="character" w:styleId="af7">
    <w:name w:val="FollowedHyperlink"/>
    <w:basedOn w:val="a0"/>
    <w:uiPriority w:val="99"/>
    <w:semiHidden/>
    <w:unhideWhenUsed/>
    <w:qFormat/>
    <w:rPr>
      <w:color w:val="800080" w:themeColor="followedHyperlink"/>
      <w:u w:val="single"/>
    </w:rPr>
  </w:style>
  <w:style w:type="character" w:styleId="af8">
    <w:name w:val="Emphasis"/>
    <w:uiPriority w:val="20"/>
    <w:qFormat/>
    <w:rPr>
      <w:i/>
      <w:iCs/>
    </w:rPr>
  </w:style>
  <w:style w:type="character" w:styleId="af9">
    <w:name w:val="Hyperlink"/>
    <w:basedOn w:val="a0"/>
    <w:uiPriority w:val="99"/>
    <w:unhideWhenUsed/>
    <w:qFormat/>
    <w:rPr>
      <w:color w:val="0000FF" w:themeColor="hyperlink"/>
      <w:u w:val="single"/>
    </w:rPr>
  </w:style>
  <w:style w:type="character" w:styleId="afa">
    <w:name w:val="annotation reference"/>
    <w:basedOn w:val="a0"/>
    <w:unhideWhenUsed/>
    <w:qFormat/>
    <w:rPr>
      <w:sz w:val="21"/>
      <w:szCs w:val="21"/>
    </w:rPr>
  </w:style>
  <w:style w:type="character" w:customStyle="1" w:styleId="a4">
    <w:name w:val="批注文字 字符"/>
    <w:basedOn w:val="a0"/>
    <w:link w:val="a3"/>
    <w:qFormat/>
  </w:style>
  <w:style w:type="character" w:customStyle="1" w:styleId="ac">
    <w:name w:val="批注框文本 字符"/>
    <w:basedOn w:val="a0"/>
    <w:link w:val="ab"/>
    <w:uiPriority w:val="99"/>
    <w:semiHidden/>
    <w:qFormat/>
    <w:rPr>
      <w:sz w:val="18"/>
      <w:szCs w:val="18"/>
    </w:rPr>
  </w:style>
  <w:style w:type="character" w:customStyle="1" w:styleId="af0">
    <w:name w:val="页眉 字符"/>
    <w:basedOn w:val="a0"/>
    <w:link w:val="af"/>
    <w:uiPriority w:val="99"/>
    <w:qFormat/>
    <w:rPr>
      <w:sz w:val="18"/>
      <w:szCs w:val="18"/>
    </w:rPr>
  </w:style>
  <w:style w:type="character" w:customStyle="1" w:styleId="ae">
    <w:name w:val="页脚 字符"/>
    <w:basedOn w:val="a0"/>
    <w:link w:val="ad"/>
    <w:uiPriority w:val="99"/>
    <w:qFormat/>
    <w:rPr>
      <w:sz w:val="18"/>
      <w:szCs w:val="18"/>
    </w:rPr>
  </w:style>
  <w:style w:type="paragraph" w:styleId="afb">
    <w:name w:val="List Paragraph"/>
    <w:basedOn w:val="a"/>
    <w:link w:val="afc"/>
    <w:uiPriority w:val="34"/>
    <w:qFormat/>
    <w:pPr>
      <w:ind w:firstLineChars="200" w:firstLine="420"/>
    </w:pPr>
  </w:style>
  <w:style w:type="character" w:customStyle="1" w:styleId="afc">
    <w:name w:val="列出段落 字符"/>
    <w:link w:val="afb"/>
    <w:uiPriority w:val="34"/>
    <w:qFormat/>
  </w:style>
  <w:style w:type="paragraph" w:customStyle="1" w:styleId="12">
    <w:name w:val="列出段落1"/>
    <w:basedOn w:val="a"/>
    <w:link w:val="Char1"/>
    <w:qFormat/>
    <w:pPr>
      <w:ind w:firstLineChars="200" w:firstLine="420"/>
    </w:pPr>
    <w:rPr>
      <w:rFonts w:ascii="Calibri" w:eastAsia="宋体" w:hAnsi="Calibri" w:cs="黑体"/>
    </w:rPr>
  </w:style>
  <w:style w:type="character" w:customStyle="1" w:styleId="10">
    <w:name w:val="标题 1 字符"/>
    <w:basedOn w:val="a0"/>
    <w:link w:val="1"/>
    <w:uiPriority w:val="9"/>
    <w:qFormat/>
    <w:rPr>
      <w:b/>
      <w:bCs/>
      <w:kern w:val="44"/>
      <w:sz w:val="44"/>
      <w:szCs w:val="44"/>
    </w:rPr>
  </w:style>
  <w:style w:type="character" w:customStyle="1" w:styleId="af4">
    <w:name w:val="批注主题 字符"/>
    <w:basedOn w:val="a4"/>
    <w:link w:val="af3"/>
    <w:uiPriority w:val="99"/>
    <w:semiHidden/>
    <w:qFormat/>
    <w:rPr>
      <w:b/>
      <w:bCs/>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Pr>
      <w:b/>
      <w:bCs/>
      <w:sz w:val="32"/>
      <w:szCs w:val="32"/>
    </w:rPr>
  </w:style>
  <w:style w:type="character" w:customStyle="1" w:styleId="2Char">
    <w:name w:val="正文缩进2格 Char"/>
    <w:link w:val="22"/>
    <w:qFormat/>
    <w:rPr>
      <w:rFonts w:ascii="仿宋_GB2312" w:eastAsia="仿宋_GB2312" w:hAnsi="宋体"/>
      <w:sz w:val="31"/>
      <w:szCs w:val="28"/>
    </w:rPr>
  </w:style>
  <w:style w:type="paragraph" w:customStyle="1" w:styleId="22">
    <w:name w:val="正文缩进2格"/>
    <w:basedOn w:val="a"/>
    <w:link w:val="2Char"/>
    <w:qFormat/>
    <w:pPr>
      <w:spacing w:line="600" w:lineRule="exact"/>
      <w:ind w:firstLineChars="206" w:firstLine="639"/>
    </w:pPr>
    <w:rPr>
      <w:rFonts w:ascii="仿宋_GB2312" w:eastAsia="仿宋_GB2312" w:hAnsi="宋体"/>
      <w:sz w:val="31"/>
      <w:szCs w:val="28"/>
    </w:rPr>
  </w:style>
  <w:style w:type="character" w:customStyle="1" w:styleId="31Char">
    <w:name w:val="标题 3.1 Char"/>
    <w:link w:val="310"/>
    <w:qFormat/>
    <w:locked/>
    <w:rPr>
      <w:rFonts w:ascii="仿宋_GB2312" w:eastAsia="仿宋_GB2312" w:hAnsi="仿宋"/>
      <w:b/>
      <w:bCs/>
      <w:sz w:val="28"/>
      <w:szCs w:val="24"/>
    </w:rPr>
  </w:style>
  <w:style w:type="paragraph" w:customStyle="1" w:styleId="310">
    <w:name w:val="标题 3.1"/>
    <w:basedOn w:val="3"/>
    <w:link w:val="31Char"/>
    <w:qFormat/>
    <w:pPr>
      <w:spacing w:line="600" w:lineRule="exact"/>
      <w:jc w:val="left"/>
    </w:pPr>
    <w:rPr>
      <w:rFonts w:ascii="仿宋_GB2312" w:eastAsia="仿宋_GB2312" w:hAnsi="仿宋"/>
      <w:sz w:val="28"/>
      <w:szCs w:val="24"/>
    </w:rPr>
  </w:style>
  <w:style w:type="paragraph" w:customStyle="1" w:styleId="41">
    <w:name w:val="正文缩进4格"/>
    <w:basedOn w:val="22"/>
    <w:qFormat/>
    <w:pPr>
      <w:ind w:firstLineChars="200" w:firstLine="560"/>
    </w:pPr>
    <w:rPr>
      <w:rFonts w:hAnsi="Times New Roman"/>
      <w:color w:val="FF0000"/>
      <w:sz w:val="28"/>
    </w:rPr>
  </w:style>
  <w:style w:type="paragraph" w:customStyle="1" w:styleId="6">
    <w:name w:val="正文缩进6格"/>
    <w:basedOn w:val="41"/>
    <w:qFormat/>
    <w:pPr>
      <w:ind w:leftChars="854" w:left="1758"/>
    </w:p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40">
    <w:name w:val="标题 4 字符"/>
    <w:basedOn w:val="a0"/>
    <w:link w:val="4"/>
    <w:uiPriority w:val="9"/>
    <w:semiHidden/>
    <w:qFormat/>
    <w:rPr>
      <w:rFonts w:ascii="Cambria" w:eastAsia="宋体" w:hAnsi="Cambria" w:cs="Times New Roman"/>
      <w:b/>
      <w:bCs/>
      <w:kern w:val="0"/>
      <w:sz w:val="28"/>
      <w:szCs w:val="28"/>
    </w:rPr>
  </w:style>
  <w:style w:type="character" w:customStyle="1" w:styleId="aa">
    <w:name w:val="日期 字符"/>
    <w:basedOn w:val="a0"/>
    <w:link w:val="a9"/>
    <w:qFormat/>
    <w:rPr>
      <w:rFonts w:ascii="Calibri" w:eastAsia="宋体" w:hAnsi="Calibri" w:cs="Times New Roman"/>
    </w:rPr>
  </w:style>
  <w:style w:type="character" w:customStyle="1" w:styleId="p141">
    <w:name w:val="p141"/>
    <w:qFormat/>
    <w:rPr>
      <w:sz w:val="21"/>
      <w:szCs w:val="21"/>
    </w:rPr>
  </w:style>
  <w:style w:type="paragraph" w:customStyle="1" w:styleId="13">
    <w:name w:val="已访问的超链接1"/>
    <w:uiPriority w:val="99"/>
    <w:unhideWhenUsed/>
    <w:qFormat/>
    <w:pPr>
      <w:widowControl w:val="0"/>
      <w:jc w:val="both"/>
    </w:pPr>
    <w:rPr>
      <w:kern w:val="2"/>
      <w:sz w:val="21"/>
      <w:szCs w:val="22"/>
    </w:rPr>
  </w:style>
  <w:style w:type="character" w:customStyle="1" w:styleId="a8">
    <w:name w:val="纯文本 字符"/>
    <w:link w:val="a7"/>
    <w:qFormat/>
    <w:rPr>
      <w:rFonts w:ascii="宋体" w:eastAsia="宋体" w:hAnsi="Courier New"/>
      <w:szCs w:val="24"/>
    </w:rPr>
  </w:style>
  <w:style w:type="character" w:customStyle="1" w:styleId="Char">
    <w:name w:val="纯文本 Char"/>
    <w:basedOn w:val="a0"/>
    <w:uiPriority w:val="99"/>
    <w:semiHidden/>
    <w:qFormat/>
    <w:rPr>
      <w:rFonts w:ascii="宋体" w:eastAsia="宋体" w:hAnsi="Courier New" w:cs="Courier New"/>
      <w:szCs w:val="21"/>
    </w:rPr>
  </w:style>
  <w:style w:type="character" w:customStyle="1" w:styleId="2CharChar">
    <w:name w:val="正文缩进2格 Char Char"/>
    <w:qFormat/>
    <w:rPr>
      <w:rFonts w:ascii="仿宋_GB2312" w:eastAsia="仿宋_GB2312" w:hAnsi="宋体"/>
      <w:kern w:val="2"/>
      <w:sz w:val="31"/>
      <w:szCs w:val="28"/>
      <w:lang w:val="en-US" w:eastAsia="zh-CN" w:bidi="ar-SA"/>
    </w:rPr>
  </w:style>
  <w:style w:type="character" w:customStyle="1" w:styleId="Char0">
    <w:name w:val="正文文本 Char"/>
    <w:basedOn w:val="a0"/>
    <w:uiPriority w:val="99"/>
    <w:semiHidden/>
    <w:qFormat/>
  </w:style>
  <w:style w:type="character" w:customStyle="1" w:styleId="a6">
    <w:name w:val="正文文本 字符"/>
    <w:link w:val="a5"/>
    <w:qFormat/>
    <w:rPr>
      <w:rFonts w:ascii="Times New Roman" w:eastAsia="宋体" w:hAnsi="Times New Roman" w:cs="Times New Roman"/>
      <w:kern w:val="0"/>
      <w:sz w:val="20"/>
      <w:szCs w:val="24"/>
    </w:rPr>
  </w:style>
  <w:style w:type="paragraph" w:customStyle="1" w:styleId="afd">
    <w:name w:val="保留正文"/>
    <w:basedOn w:val="a5"/>
    <w:qFormat/>
    <w:pPr>
      <w:keepNext/>
      <w:spacing w:after="160"/>
    </w:pPr>
  </w:style>
  <w:style w:type="paragraph" w:customStyle="1" w:styleId="14">
    <w:name w:val="修订1"/>
    <w:hidden/>
    <w:uiPriority w:val="99"/>
    <w:semiHidden/>
    <w:qFormat/>
    <w:rPr>
      <w:rFonts w:ascii="Calibri" w:eastAsia="宋体" w:hAnsi="Calibri" w:cs="Times New Roman"/>
      <w:kern w:val="2"/>
      <w:sz w:val="21"/>
      <w:szCs w:val="22"/>
    </w:rPr>
  </w:style>
  <w:style w:type="paragraph" w:customStyle="1" w:styleId="Style202">
    <w:name w:val="_Style 202"/>
    <w:basedOn w:val="a"/>
    <w:qFormat/>
    <w:pPr>
      <w:tabs>
        <w:tab w:val="left" w:pos="360"/>
      </w:tabs>
    </w:pPr>
    <w:rPr>
      <w:rFonts w:ascii="Times New Roman" w:eastAsia="宋体" w:hAnsi="Times New Roman" w:cs="Times New Roman"/>
      <w:szCs w:val="24"/>
    </w:rPr>
  </w:style>
  <w:style w:type="paragraph" w:customStyle="1" w:styleId="42">
    <w:name w:val="样式4"/>
    <w:basedOn w:val="a"/>
    <w:qFormat/>
    <w:pPr>
      <w:tabs>
        <w:tab w:val="left" w:pos="2328"/>
      </w:tabs>
      <w:ind w:left="2328" w:hanging="708"/>
    </w:pPr>
    <w:rPr>
      <w:rFonts w:ascii="Times New Roman" w:eastAsia="宋体" w:hAnsi="Times New Roman" w:cs="Times New Roman"/>
      <w:szCs w:val="24"/>
    </w:rPr>
  </w:style>
  <w:style w:type="character" w:customStyle="1" w:styleId="15">
    <w:name w:val="15"/>
    <w:qFormat/>
    <w:rPr>
      <w:rFonts w:ascii="Calibri" w:hAnsi="Calibri" w:cs="Calibri" w:hint="default"/>
      <w:color w:val="0000FF"/>
      <w:u w:val="single"/>
    </w:rPr>
  </w:style>
  <w:style w:type="paragraph" w:customStyle="1" w:styleId="xl44">
    <w:name w:val="xl44"/>
    <w:basedOn w:val="a"/>
    <w:qFormat/>
    <w:pPr>
      <w:widowControl/>
      <w:pBdr>
        <w:left w:val="single" w:sz="4" w:space="0" w:color="auto"/>
        <w:right w:val="single" w:sz="4" w:space="0" w:color="auto"/>
      </w:pBdr>
      <w:spacing w:before="100" w:beforeAutospacing="1" w:after="100" w:afterAutospacing="1" w:line="360" w:lineRule="auto"/>
      <w:jc w:val="center"/>
    </w:pPr>
    <w:rPr>
      <w:rFonts w:ascii="宋体" w:eastAsia="宋体" w:hAnsi="宋体" w:cs="Times New Roman" w:hint="eastAsia"/>
      <w:kern w:val="0"/>
      <w:sz w:val="24"/>
      <w:szCs w:val="24"/>
    </w:rPr>
  </w:style>
  <w:style w:type="paragraph" w:customStyle="1" w:styleId="16">
    <w:name w:val="列表段落1"/>
    <w:basedOn w:val="a"/>
    <w:link w:val="afe"/>
    <w:uiPriority w:val="34"/>
    <w:qFormat/>
    <w:pPr>
      <w:ind w:firstLineChars="200" w:firstLine="420"/>
    </w:pPr>
    <w:rPr>
      <w:rFonts w:ascii="Calibri" w:eastAsia="宋体" w:hAnsi="Calibri" w:cs="Times New Roman"/>
    </w:rPr>
  </w:style>
  <w:style w:type="character" w:customStyle="1" w:styleId="17">
    <w:name w:val="列表段落 字符1"/>
    <w:qFormat/>
    <w:rPr>
      <w:rFonts w:ascii="Calibri" w:hAnsi="Calibri"/>
      <w:kern w:val="2"/>
      <w:sz w:val="21"/>
      <w:szCs w:val="22"/>
    </w:rPr>
  </w:style>
  <w:style w:type="character" w:customStyle="1" w:styleId="Char10">
    <w:name w:val="批注文字 Char1"/>
    <w:basedOn w:val="a0"/>
    <w:qFormat/>
    <w:rPr>
      <w:rFonts w:ascii="Calibri" w:eastAsia="宋体" w:hAnsi="Calibri" w:cs="Times New Roman"/>
    </w:rPr>
  </w:style>
  <w:style w:type="character" w:customStyle="1" w:styleId="af2">
    <w:name w:val="普通(网站) 字符"/>
    <w:link w:val="af1"/>
    <w:uiPriority w:val="99"/>
    <w:qFormat/>
    <w:rPr>
      <w:rFonts w:ascii="宋体" w:eastAsia="宋体" w:hAnsi="宋体" w:cs="Times New Roman"/>
      <w:kern w:val="0"/>
      <w:sz w:val="24"/>
      <w:szCs w:val="24"/>
    </w:rPr>
  </w:style>
  <w:style w:type="character" w:customStyle="1" w:styleId="afe">
    <w:name w:val="列表段落 字符"/>
    <w:link w:val="16"/>
    <w:uiPriority w:val="34"/>
    <w:qFormat/>
    <w:rPr>
      <w:rFonts w:ascii="Calibri" w:eastAsia="宋体" w:hAnsi="Calibri" w:cs="Times New Roman"/>
    </w:rPr>
  </w:style>
  <w:style w:type="table" w:customStyle="1" w:styleId="18">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列出段落 Char1"/>
    <w:link w:val="12"/>
    <w:qFormat/>
    <w:rPr>
      <w:rFonts w:ascii="Calibri" w:eastAsia="宋体" w:hAnsi="Calibri" w:cs="黑体"/>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tyleName="APA" SelectedStyle="\APA.XSL"/>
</file>

<file path=customXml/itemProps1.xml><?xml version="1.0" encoding="utf-8"?>
<ds:datastoreItem xmlns:ds="http://schemas.openxmlformats.org/officeDocument/2006/customXml" ds:itemID="{E687A057-1FDB-44CE-99C3-AEA62E6360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62</Pages>
  <Words>5168</Words>
  <Characters>29458</Characters>
  <Application>Microsoft Office Word</Application>
  <DocSecurity>0</DocSecurity>
  <Lines>245</Lines>
  <Paragraphs>69</Paragraphs>
  <ScaleCrop>false</ScaleCrop>
  <Company>Microsoft</Company>
  <LinksUpToDate>false</LinksUpToDate>
  <CharactersWithSpaces>34557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1</cp:lastModifiedBy>
  <cp:revision>13</cp:revision>
  <cp:lastPrinted>2025-06-12T11:15:00Z</cp:lastPrinted>
  <dcterms:created xsi:type="dcterms:W3CDTF">2025-06-18T02:49:00Z</dcterms:created>
  <dcterms:modified xsi:type="dcterms:W3CDTF">2025-06-24T07:32:00Z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eyJoZGlkIjoiZThhZDM5ZGFmNzZiNjUwZmVlNzkzNjNhZDYxZGJkOTkiLCJ1c2VySWQiOiIxNTUwNDcwMjc2In0=</vt:lpwstr>
  </property>
  <property fmtid="{D5CDD505-2E9C-101B-9397-08002B2CF9AE}" pid="3" name="KSOProductBuildVer">
    <vt:lpwstr>2052-12.1.0.21171</vt:lpwstr>
  </property>
  <property fmtid="{D5CDD505-2E9C-101B-9397-08002B2CF9AE}" pid="4" name="ICV">
    <vt:lpwstr>4AAE68A654EE470D871A2EACABC62C30_12</vt:lpwstr>
  </property>
</Properties>
</file>